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5" w:rsidRDefault="000919E5" w:rsidP="00A90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– ЦДГ „ Радост”</w:t>
      </w:r>
    </w:p>
    <w:p w:rsidR="000919E5" w:rsidRPr="000B71F7" w:rsidRDefault="000919E5" w:rsidP="000B7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Когато в гр.Айтос стане дума за екология и екологично възпитание, първата асоциация е ЦДГ „Радост”.Това е така, защото ние сме единствената детска градина в града, която си е поставила като цел № 1 екологичното възпитание и образование на децата</w:t>
      </w:r>
      <w:r w:rsidRPr="000B71F7">
        <w:rPr>
          <w:rFonts w:ascii="Times New Roman" w:hAnsi="Times New Roman" w:cs="Times New Roman"/>
          <w:b/>
          <w:bCs/>
          <w:sz w:val="24"/>
          <w:szCs w:val="24"/>
          <w:u w:val="thick"/>
        </w:rPr>
        <w:t>./лого на ЦДГ „ Радост”/</w:t>
      </w:r>
    </w:p>
    <w:p w:rsidR="000919E5" w:rsidRDefault="000919E5" w:rsidP="000B71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Преди 13 години, през 1999г., колективът на нашата детска градина решава да се включи в Българско движение „Син флаг” и да работи по програмата на Кампания „</w:t>
      </w:r>
      <w:proofErr w:type="spellStart"/>
      <w:r w:rsidRPr="000B71F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0B71F7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1F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B71F7">
        <w:rPr>
          <w:rFonts w:ascii="Times New Roman" w:hAnsi="Times New Roman" w:cs="Times New Roman"/>
          <w:b/>
          <w:bCs/>
          <w:sz w:val="24"/>
          <w:szCs w:val="24"/>
        </w:rPr>
        <w:t>.1и 2/</w:t>
      </w:r>
    </w:p>
    <w:p w:rsidR="000919E5" w:rsidRPr="000B71F7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Решението е взето бързо и единодушно, защото децата трябва да осъзнаят, че поддържането на равновесието в заобикалящата ги среда между нея и хората, е възможно само, ако усилията на всеки човек се обединят с усилията на цялото общество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1F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B71F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B71F7">
        <w:rPr>
          <w:rFonts w:ascii="Times New Roman" w:hAnsi="Times New Roman" w:cs="Times New Roman"/>
          <w:b/>
          <w:bCs/>
          <w:sz w:val="24"/>
          <w:szCs w:val="24"/>
        </w:rPr>
        <w:t>.3 и 4/</w:t>
      </w:r>
    </w:p>
    <w:p w:rsidR="000919E5" w:rsidRPr="000B71F7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От този момент нататък започва упорит ежедневен труд, целящ приобщаването на децата към природата</w:t>
      </w:r>
      <w:r w:rsidRPr="000B71F7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0B71F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B71F7">
        <w:rPr>
          <w:rFonts w:ascii="Times New Roman" w:hAnsi="Times New Roman" w:cs="Times New Roman"/>
          <w:b/>
          <w:bCs/>
          <w:sz w:val="24"/>
          <w:szCs w:val="24"/>
        </w:rPr>
        <w:t>.5 и 6/</w:t>
      </w:r>
    </w:p>
    <w:p w:rsidR="000919E5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През тези 13 години ЦДГ „Радост” участва във всички инициативи на БД „Син флаг” и на Кампания „</w:t>
      </w:r>
      <w:proofErr w:type="spellStart"/>
      <w:r w:rsidRPr="000B71F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0B71F7">
        <w:rPr>
          <w:rFonts w:ascii="Times New Roman" w:hAnsi="Times New Roman" w:cs="Times New Roman"/>
          <w:sz w:val="24"/>
          <w:szCs w:val="24"/>
        </w:rPr>
        <w:t>”.</w:t>
      </w:r>
      <w:r w:rsidRPr="000B71F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B71F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B71F7">
        <w:rPr>
          <w:rFonts w:ascii="Times New Roman" w:hAnsi="Times New Roman" w:cs="Times New Roman"/>
          <w:b/>
          <w:bCs/>
          <w:sz w:val="24"/>
          <w:szCs w:val="24"/>
        </w:rPr>
        <w:t>.7 и 8/</w:t>
      </w:r>
    </w:p>
    <w:p w:rsidR="000919E5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Дейността й е толкова впечатляваща и задълбочена, че през 2002г. тя става носител на най-големия международен приз – Зеления флаг на „</w:t>
      </w:r>
      <w:proofErr w:type="spellStart"/>
      <w:r w:rsidRPr="000B71F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0B71F7">
        <w:rPr>
          <w:rFonts w:ascii="Times New Roman" w:hAnsi="Times New Roman" w:cs="Times New Roman"/>
          <w:sz w:val="24"/>
          <w:szCs w:val="24"/>
        </w:rPr>
        <w:t xml:space="preserve">” – за изключителна работа по проблемите на </w:t>
      </w:r>
      <w:proofErr w:type="spellStart"/>
      <w:r w:rsidRPr="000B71F7">
        <w:rPr>
          <w:rFonts w:ascii="Times New Roman" w:hAnsi="Times New Roman" w:cs="Times New Roman"/>
          <w:sz w:val="24"/>
          <w:szCs w:val="24"/>
        </w:rPr>
        <w:t>ековъзпитанието</w:t>
      </w:r>
      <w:proofErr w:type="spellEnd"/>
      <w:r w:rsidRPr="000B71F7">
        <w:rPr>
          <w:rFonts w:ascii="Times New Roman" w:hAnsi="Times New Roman" w:cs="Times New Roman"/>
          <w:sz w:val="24"/>
          <w:szCs w:val="24"/>
        </w:rPr>
        <w:t>.Това отличие е не само признание за добре свършена работа.То е и задължение, защото ДГ се задължава да защитава неговото притежание всяка година, чрез различни проекти и мероприятия с екологична насоченост</w:t>
      </w:r>
      <w:r w:rsidRPr="002616D7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2616D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2616D7">
        <w:rPr>
          <w:rFonts w:ascii="Times New Roman" w:hAnsi="Times New Roman" w:cs="Times New Roman"/>
          <w:b/>
          <w:bCs/>
          <w:sz w:val="24"/>
          <w:szCs w:val="24"/>
        </w:rPr>
        <w:t>.9 и 10/</w:t>
      </w:r>
    </w:p>
    <w:p w:rsidR="000919E5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 xml:space="preserve">Зеленият флаг и днес е в ДГ.Това означава, че екологичното възпитание на децата е на високо ниво, което пък води до още награди – </w:t>
      </w:r>
      <w:r w:rsidRPr="002616D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616D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2616D7">
        <w:rPr>
          <w:rFonts w:ascii="Times New Roman" w:hAnsi="Times New Roman" w:cs="Times New Roman"/>
          <w:b/>
          <w:bCs/>
          <w:sz w:val="24"/>
          <w:szCs w:val="24"/>
        </w:rPr>
        <w:t>.11/</w:t>
      </w:r>
    </w:p>
    <w:p w:rsidR="000919E5" w:rsidRPr="002616D7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1F7">
        <w:rPr>
          <w:rFonts w:ascii="Times New Roman" w:hAnsi="Times New Roman" w:cs="Times New Roman"/>
          <w:sz w:val="24"/>
          <w:szCs w:val="24"/>
        </w:rPr>
        <w:t>три международни сертификата от „</w:t>
      </w:r>
      <w:proofErr w:type="spellStart"/>
      <w:r w:rsidRPr="000B71F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0B71F7">
        <w:rPr>
          <w:rFonts w:ascii="Times New Roman" w:hAnsi="Times New Roman" w:cs="Times New Roman"/>
          <w:sz w:val="24"/>
          <w:szCs w:val="24"/>
        </w:rPr>
        <w:t>” – за отлично изпълнение на възложените проекти.Четвъртият сертификат е персонален – той е връчен на Директора на ЦДГ „Рад</w:t>
      </w:r>
      <w:r>
        <w:rPr>
          <w:rFonts w:ascii="Times New Roman" w:hAnsi="Times New Roman" w:cs="Times New Roman"/>
          <w:sz w:val="24"/>
          <w:szCs w:val="24"/>
        </w:rPr>
        <w:t>ост”, г-жа Славка Рачева</w:t>
      </w:r>
      <w:r w:rsidRPr="002616D7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2616D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2616D7">
        <w:rPr>
          <w:rFonts w:ascii="Times New Roman" w:hAnsi="Times New Roman" w:cs="Times New Roman"/>
          <w:b/>
          <w:bCs/>
          <w:sz w:val="24"/>
          <w:szCs w:val="24"/>
        </w:rPr>
        <w:t>. 12/</w:t>
      </w:r>
    </w:p>
    <w:p w:rsidR="000919E5" w:rsidRPr="002616D7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D7">
        <w:rPr>
          <w:rFonts w:ascii="Times New Roman" w:hAnsi="Times New Roman" w:cs="Times New Roman"/>
          <w:sz w:val="24"/>
          <w:szCs w:val="24"/>
        </w:rPr>
        <w:t>Участието ни в Кампания „</w:t>
      </w:r>
      <w:proofErr w:type="spellStart"/>
      <w:r w:rsidRPr="002616D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2616D7">
        <w:rPr>
          <w:rFonts w:ascii="Times New Roman" w:hAnsi="Times New Roman" w:cs="Times New Roman"/>
          <w:sz w:val="24"/>
          <w:szCs w:val="24"/>
        </w:rPr>
        <w:t>”, насърчи децата да поемат активна роля в това, как нашата детска градина за бъде от полза за природата.Кампанията ни помогна да подобрим средата в ДГ, да намалим количеството на отпадъците, да ги събираме разделно. Повиши се съзнанието на децата за опазване на околната среда и нейното разумно използване.Освен това тя ни създаде връзки с други ДГ и училища в България е Европа, работещи по този проблем.Децата започнаха да проявяват съпричастност и да въздействат положително на околната среда, разбира се с пълната подкрепа и участие на своите родители</w:t>
      </w:r>
      <w:r w:rsidRPr="002616D7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2616D7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2616D7">
        <w:rPr>
          <w:rFonts w:ascii="Times New Roman" w:hAnsi="Times New Roman" w:cs="Times New Roman"/>
          <w:b/>
          <w:bCs/>
          <w:sz w:val="24"/>
          <w:szCs w:val="24"/>
        </w:rPr>
        <w:t>.13, 14 и 15/</w:t>
      </w:r>
    </w:p>
    <w:p w:rsidR="000919E5" w:rsidRPr="002616D7" w:rsidRDefault="000919E5" w:rsidP="00A908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D7">
        <w:rPr>
          <w:rFonts w:ascii="Times New Roman" w:hAnsi="Times New Roman" w:cs="Times New Roman"/>
          <w:sz w:val="24"/>
          <w:szCs w:val="24"/>
        </w:rPr>
        <w:lastRenderedPageBreak/>
        <w:t>Темите на проектите на „</w:t>
      </w:r>
      <w:proofErr w:type="spellStart"/>
      <w:r w:rsidRPr="002616D7">
        <w:rPr>
          <w:rFonts w:ascii="Times New Roman" w:hAnsi="Times New Roman" w:cs="Times New Roman"/>
          <w:sz w:val="24"/>
          <w:szCs w:val="24"/>
        </w:rPr>
        <w:t>Екоучилища</w:t>
      </w:r>
      <w:proofErr w:type="spellEnd"/>
      <w:r w:rsidRPr="002616D7">
        <w:rPr>
          <w:rFonts w:ascii="Times New Roman" w:hAnsi="Times New Roman" w:cs="Times New Roman"/>
          <w:sz w:val="24"/>
          <w:szCs w:val="24"/>
        </w:rPr>
        <w:t>”, по които сме работили през годините, обхващат всички аспекти на природозащитната дейност:</w:t>
      </w:r>
    </w:p>
    <w:p w:rsidR="000919E5" w:rsidRPr="002616D7" w:rsidRDefault="000919E5" w:rsidP="00261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„Учим за гората”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.43/</w:t>
      </w:r>
    </w:p>
    <w:p w:rsidR="000919E5" w:rsidRPr="00071920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D7">
        <w:rPr>
          <w:rFonts w:ascii="Times New Roman" w:hAnsi="Times New Roman" w:cs="Times New Roman"/>
          <w:sz w:val="24"/>
          <w:szCs w:val="24"/>
        </w:rPr>
        <w:t>Да спасим горите”</w:t>
      </w:r>
      <w:r w:rsidRPr="00261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C3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80C36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="00C80C36">
        <w:rPr>
          <w:rFonts w:ascii="Times New Roman" w:hAnsi="Times New Roman" w:cs="Times New Roman"/>
          <w:b/>
          <w:bCs/>
          <w:sz w:val="24"/>
          <w:szCs w:val="24"/>
        </w:rPr>
        <w:t>.16 и 00041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919E5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>„Силата на 4</w:t>
      </w:r>
      <w:r w:rsidRPr="00071920">
        <w:rPr>
          <w:rFonts w:ascii="Times New Roman" w:hAnsi="Times New Roman" w:cs="Times New Roman"/>
          <w:sz w:val="24"/>
          <w:szCs w:val="24"/>
          <w:vertAlign w:val="superscript"/>
        </w:rPr>
        <w:t>-те</w:t>
      </w:r>
      <w:r w:rsidRPr="00071920">
        <w:rPr>
          <w:rFonts w:ascii="Times New Roman" w:hAnsi="Times New Roman" w:cs="Times New Roman"/>
          <w:sz w:val="24"/>
          <w:szCs w:val="24"/>
        </w:rPr>
        <w:t xml:space="preserve"> елемента” – огън, въздух, земя и вода.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.47/</w:t>
      </w:r>
    </w:p>
    <w:p w:rsidR="000919E5" w:rsidRPr="00071920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>„Приятели на природата” – малките еколози.</w:t>
      </w:r>
      <w:r w:rsidRPr="0007192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071920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71920">
        <w:rPr>
          <w:rFonts w:ascii="Times New Roman" w:hAnsi="Times New Roman" w:cs="Times New Roman"/>
          <w:b/>
          <w:bCs/>
          <w:sz w:val="24"/>
          <w:szCs w:val="24"/>
        </w:rPr>
        <w:t>.18/</w:t>
      </w:r>
    </w:p>
    <w:p w:rsidR="000919E5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 xml:space="preserve">„Детски </w:t>
      </w:r>
      <w:proofErr w:type="spellStart"/>
      <w:r w:rsidRPr="00071920">
        <w:rPr>
          <w:rFonts w:ascii="Times New Roman" w:hAnsi="Times New Roman" w:cs="Times New Roman"/>
          <w:sz w:val="24"/>
          <w:szCs w:val="24"/>
        </w:rPr>
        <w:t>екопатрул</w:t>
      </w:r>
      <w:proofErr w:type="spellEnd"/>
      <w:r w:rsidRPr="00071920">
        <w:rPr>
          <w:rFonts w:ascii="Times New Roman" w:hAnsi="Times New Roman" w:cs="Times New Roman"/>
          <w:sz w:val="24"/>
          <w:szCs w:val="24"/>
        </w:rPr>
        <w:t xml:space="preserve"> „Радост”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.45/</w:t>
      </w:r>
    </w:p>
    <w:p w:rsidR="000919E5" w:rsidRPr="00071920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>„Спасете климата</w:t>
      </w:r>
      <w:r w:rsidRPr="00071920">
        <w:rPr>
          <w:rFonts w:ascii="Times New Roman" w:hAnsi="Times New Roman" w:cs="Times New Roman"/>
          <w:b/>
          <w:bCs/>
          <w:sz w:val="24"/>
          <w:szCs w:val="24"/>
        </w:rPr>
        <w:t>”/</w:t>
      </w:r>
      <w:proofErr w:type="spellStart"/>
      <w:r w:rsidRPr="00071920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71920">
        <w:rPr>
          <w:rFonts w:ascii="Times New Roman" w:hAnsi="Times New Roman" w:cs="Times New Roman"/>
          <w:b/>
          <w:bCs/>
          <w:sz w:val="24"/>
          <w:szCs w:val="24"/>
        </w:rPr>
        <w:t>.19, 20 и 21/</w:t>
      </w:r>
    </w:p>
    <w:p w:rsidR="000919E5" w:rsidRPr="00071920" w:rsidRDefault="000919E5" w:rsidP="000719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71920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071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920">
        <w:rPr>
          <w:rFonts w:ascii="Times New Roman" w:hAnsi="Times New Roman" w:cs="Times New Roman"/>
          <w:sz w:val="24"/>
          <w:szCs w:val="24"/>
        </w:rPr>
        <w:t>бръм</w:t>
      </w:r>
      <w:proofErr w:type="spellEnd"/>
      <w:r w:rsidRPr="00071920">
        <w:rPr>
          <w:rFonts w:ascii="Times New Roman" w:hAnsi="Times New Roman" w:cs="Times New Roman"/>
          <w:sz w:val="24"/>
          <w:szCs w:val="24"/>
        </w:rPr>
        <w:t>!” – и най-малките животни имат право на живот</w:t>
      </w:r>
      <w:r w:rsidRPr="00071920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071920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071920">
        <w:rPr>
          <w:rFonts w:ascii="Times New Roman" w:hAnsi="Times New Roman" w:cs="Times New Roman"/>
          <w:b/>
          <w:bCs/>
          <w:sz w:val="24"/>
          <w:szCs w:val="24"/>
        </w:rPr>
        <w:t>.22/</w:t>
      </w:r>
    </w:p>
    <w:p w:rsidR="000919E5" w:rsidRPr="001D3A3B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920">
        <w:rPr>
          <w:rFonts w:ascii="Times New Roman" w:hAnsi="Times New Roman" w:cs="Times New Roman"/>
          <w:sz w:val="24"/>
          <w:szCs w:val="24"/>
        </w:rPr>
        <w:t xml:space="preserve"> „Миграцията на птиците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”/</w:t>
      </w:r>
      <w:proofErr w:type="spellStart"/>
      <w:r w:rsidRPr="001D3A3B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1D3A3B">
        <w:rPr>
          <w:rFonts w:ascii="Times New Roman" w:hAnsi="Times New Roman" w:cs="Times New Roman"/>
          <w:b/>
          <w:bCs/>
          <w:sz w:val="24"/>
          <w:szCs w:val="24"/>
        </w:rPr>
        <w:t>.23 и 24/</w:t>
      </w:r>
    </w:p>
    <w:p w:rsidR="000919E5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 xml:space="preserve">„ЕКОПАК” – строфи за </w:t>
      </w:r>
      <w:proofErr w:type="spellStart"/>
      <w:r w:rsidRPr="001D3A3B">
        <w:rPr>
          <w:rFonts w:ascii="Times New Roman" w:hAnsi="Times New Roman" w:cs="Times New Roman"/>
          <w:sz w:val="24"/>
          <w:szCs w:val="24"/>
        </w:rPr>
        <w:t>екокофи</w:t>
      </w:r>
      <w:proofErr w:type="spellEnd"/>
      <w:r w:rsidRPr="00C80C36">
        <w:rPr>
          <w:rFonts w:ascii="Times New Roman" w:hAnsi="Times New Roman" w:cs="Times New Roman"/>
          <w:b/>
          <w:sz w:val="24"/>
          <w:szCs w:val="24"/>
        </w:rPr>
        <w:t>.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.46/</w:t>
      </w:r>
    </w:p>
    <w:p w:rsidR="000919E5" w:rsidRPr="001D3A3B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 xml:space="preserve"> „Морски чудесии” – да опазим моретата и океаните чисти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1D3A3B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1D3A3B">
        <w:rPr>
          <w:rFonts w:ascii="Times New Roman" w:hAnsi="Times New Roman" w:cs="Times New Roman"/>
          <w:b/>
          <w:bCs/>
          <w:sz w:val="24"/>
          <w:szCs w:val="24"/>
        </w:rPr>
        <w:t>.27, 28 и 29/</w:t>
      </w:r>
    </w:p>
    <w:p w:rsidR="000919E5" w:rsidRPr="001D3A3B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>„Земята търси бъдеще, за което си струва да живее” – юбилеен проект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Pr="001D3A3B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1D3A3B">
        <w:rPr>
          <w:rFonts w:ascii="Times New Roman" w:hAnsi="Times New Roman" w:cs="Times New Roman"/>
          <w:b/>
          <w:bCs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и 26/</w:t>
      </w:r>
    </w:p>
    <w:p w:rsidR="000919E5" w:rsidRPr="001D3A3B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>„Какво знаете за  22</w:t>
      </w:r>
      <w:r w:rsidRPr="001D3A3B">
        <w:rPr>
          <w:rFonts w:ascii="Times New Roman" w:hAnsi="Times New Roman" w:cs="Times New Roman"/>
          <w:sz w:val="24"/>
          <w:szCs w:val="24"/>
          <w:vertAlign w:val="superscript"/>
        </w:rPr>
        <w:t xml:space="preserve">-ри </w:t>
      </w:r>
      <w:r w:rsidRPr="001D3A3B">
        <w:rPr>
          <w:rFonts w:ascii="Times New Roman" w:hAnsi="Times New Roman" w:cs="Times New Roman"/>
          <w:sz w:val="24"/>
          <w:szCs w:val="24"/>
        </w:rPr>
        <w:t xml:space="preserve">април?” – кампания на малките </w:t>
      </w:r>
      <w:proofErr w:type="spellStart"/>
      <w:r w:rsidRPr="001D3A3B">
        <w:rPr>
          <w:rFonts w:ascii="Times New Roman" w:hAnsi="Times New Roman" w:cs="Times New Roman"/>
          <w:sz w:val="24"/>
          <w:szCs w:val="24"/>
        </w:rPr>
        <w:t>екорепортери</w:t>
      </w:r>
      <w:proofErr w:type="spellEnd"/>
      <w:r w:rsidRPr="001D3A3B">
        <w:rPr>
          <w:rFonts w:ascii="Times New Roman" w:hAnsi="Times New Roman" w:cs="Times New Roman"/>
          <w:sz w:val="24"/>
          <w:szCs w:val="24"/>
        </w:rPr>
        <w:t xml:space="preserve"> на ЦДГ „Радост” и </w:t>
      </w:r>
      <w:proofErr w:type="spellStart"/>
      <w:r w:rsidRPr="001D3A3B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1D3A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D3A3B">
        <w:rPr>
          <w:rFonts w:ascii="Times New Roman" w:hAnsi="Times New Roman" w:cs="Times New Roman"/>
          <w:sz w:val="24"/>
          <w:szCs w:val="24"/>
        </w:rPr>
        <w:t>фотосесия</w:t>
      </w:r>
      <w:proofErr w:type="spellEnd"/>
      <w:r w:rsidRPr="001D3A3B">
        <w:rPr>
          <w:rFonts w:ascii="Times New Roman" w:hAnsi="Times New Roman" w:cs="Times New Roman"/>
          <w:sz w:val="24"/>
          <w:szCs w:val="24"/>
        </w:rPr>
        <w:t xml:space="preserve"> на екологичните ни костюми.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D3A3B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1D3A3B">
        <w:rPr>
          <w:rFonts w:ascii="Times New Roman" w:hAnsi="Times New Roman" w:cs="Times New Roman"/>
          <w:b/>
          <w:bCs/>
          <w:sz w:val="24"/>
          <w:szCs w:val="24"/>
        </w:rPr>
        <w:t>.30, 31, 32, 33 и 34/</w:t>
      </w:r>
    </w:p>
    <w:p w:rsidR="000919E5" w:rsidRPr="001D3A3B" w:rsidRDefault="000919E5" w:rsidP="001D3A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 xml:space="preserve"> „Да изчистим ДГ за един ден!”</w:t>
      </w:r>
      <w:r w:rsidRPr="001D3A3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D3A3B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Pr="001D3A3B">
        <w:rPr>
          <w:rFonts w:ascii="Times New Roman" w:hAnsi="Times New Roman" w:cs="Times New Roman"/>
          <w:b/>
          <w:bCs/>
          <w:sz w:val="24"/>
          <w:szCs w:val="24"/>
        </w:rPr>
        <w:t>.35/</w:t>
      </w:r>
    </w:p>
    <w:p w:rsidR="000919E5" w:rsidRPr="00C80C36" w:rsidRDefault="000919E5" w:rsidP="00C80C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A3B">
        <w:rPr>
          <w:rFonts w:ascii="Times New Roman" w:hAnsi="Times New Roman" w:cs="Times New Roman"/>
          <w:sz w:val="24"/>
          <w:szCs w:val="24"/>
        </w:rPr>
        <w:t>Работата по екологичното възпитание на децата изисква ежегодна квалификация на нас, учителите.Тя се осъществява в зависимост от проекта, по който ще работим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0C36">
        <w:rPr>
          <w:rFonts w:ascii="Times New Roman" w:hAnsi="Times New Roman" w:cs="Times New Roman"/>
          <w:sz w:val="24"/>
          <w:szCs w:val="24"/>
        </w:rPr>
        <w:t xml:space="preserve"> </w:t>
      </w:r>
      <w:r w:rsidRPr="00C80C36">
        <w:rPr>
          <w:rFonts w:ascii="Times New Roman" w:hAnsi="Times New Roman" w:cs="Times New Roman"/>
          <w:sz w:val="24"/>
          <w:szCs w:val="24"/>
        </w:rPr>
        <w:t>В нашата работа за изграждане на екологична култура у децата, ние използваме почти всички възпитателни и образователни технологии – игрови, констатиращо-оценъчни, действено-поведенчески, насърчаващо-ободряващи.Те ни дават свобода в подбора на методите и средствата и подпомагат дейностите и отчитането на тези дейности.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.61 и 62/</w:t>
      </w:r>
    </w:p>
    <w:p w:rsidR="000919E5" w:rsidRPr="001D3A3B" w:rsidRDefault="00C80C36" w:rsidP="001D3A3B">
      <w:pPr>
        <w:spacing w:line="240" w:lineRule="auto"/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919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 w:rsidRPr="001D3A3B">
        <w:rPr>
          <w:rFonts w:ascii="Times New Roman" w:hAnsi="Times New Roman" w:cs="Times New Roman"/>
          <w:sz w:val="24"/>
          <w:szCs w:val="24"/>
        </w:rPr>
        <w:t>Чрез тях много лесно и последователно въвеждаме децата в света на природата, т. е. :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Децата се ориентират към природата, като към ценност на културата;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постигат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екологосъобразно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 въз основа на адекватно естественонаучно отразяване на връзките и зависимостите в заобикалящата ги природна среда;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Децата изпитват удоволствие, както да закрилят определени обекти, така и от опитите си за съхраняване на природното равновесие;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откриват и развиват стремежа си за удоволствие при контакт с природата и нейното благотворно равновесие върху общото им самочувствие;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Децата знаят, че поддържането на природното равновесие и опазването на планетата е възможно само, ако индивидуалните усилия на всеки човек се обединят с усилията на цялото общество.</w:t>
      </w:r>
      <w:r w:rsidR="00C80C36" w:rsidRPr="00C80C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80C36" w:rsidRPr="00C80C36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80C36" w:rsidRPr="00C80C36">
        <w:rPr>
          <w:rFonts w:ascii="Times New Roman" w:hAnsi="Times New Roman" w:cs="Times New Roman"/>
          <w:b/>
          <w:sz w:val="24"/>
          <w:szCs w:val="24"/>
        </w:rPr>
        <w:t>.44, 48, 49, 50 и 59/</w:t>
      </w:r>
    </w:p>
    <w:p w:rsidR="000919E5" w:rsidRDefault="00CC5F34" w:rsidP="001D3A3B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919E5" w:rsidRPr="001D3A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>
        <w:rPr>
          <w:rFonts w:ascii="Times New Roman" w:hAnsi="Times New Roman" w:cs="Times New Roman"/>
          <w:sz w:val="24"/>
          <w:szCs w:val="24"/>
        </w:rPr>
        <w:t>Всичко това го постигаме по време на ситуации, тържества, съвместни дейности с родителите.Акцентираме на 3 основни аспекта: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Познавателен аспект – свързан с усвояването на достъпни знания за природата;</w:t>
      </w:r>
    </w:p>
    <w:p w:rsidR="000919E5" w:rsidRDefault="000919E5" w:rsidP="00C80C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Естетически аспект – свързан с изграждането на естетическо отношение към природата и формиране на дълбока и трайна потребност у децата от общуване с нея;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 аспект – насочен към изграждането на етично поведение в околната среда, към формиране на любов към природата и на грижливо отношение към нея</w:t>
      </w:r>
      <w:r w:rsidRPr="00CC5F34">
        <w:rPr>
          <w:rFonts w:ascii="Times New Roman" w:hAnsi="Times New Roman" w:cs="Times New Roman"/>
          <w:b/>
          <w:sz w:val="24"/>
          <w:szCs w:val="24"/>
        </w:rPr>
        <w:t>.</w:t>
      </w:r>
      <w:r w:rsidR="00CC5F34" w:rsidRPr="00CC5F3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C5F34" w:rsidRPr="00CC5F34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C5F34" w:rsidRPr="00CC5F34">
        <w:rPr>
          <w:rFonts w:ascii="Times New Roman" w:hAnsi="Times New Roman" w:cs="Times New Roman"/>
          <w:b/>
          <w:sz w:val="24"/>
          <w:szCs w:val="24"/>
        </w:rPr>
        <w:t>. 51, 52 и 53/</w:t>
      </w:r>
    </w:p>
    <w:p w:rsidR="000919E5" w:rsidRDefault="00CC5F34" w:rsidP="00B20998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>
        <w:rPr>
          <w:rFonts w:ascii="Times New Roman" w:hAnsi="Times New Roman" w:cs="Times New Roman"/>
          <w:sz w:val="24"/>
          <w:szCs w:val="24"/>
        </w:rPr>
        <w:t>Задачите, свързани с тези аспекти, които си поставяме са: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Проучване на актуалната теория и практика по проблема;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Проследяване на формирането и обогатяването на екологичната култура на децата;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Презентиране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нови практики по даден тематичен проект;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Разгръщане на опитно – изследователска и природозащитна дейност в ДГ;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Диагностициране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знанията на децата по темата;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провокираща и интересна среда за осъществяване на задачите.</w:t>
      </w:r>
      <w:r w:rsidR="00CC5F34" w:rsidRPr="00CC5F3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C5F34" w:rsidRPr="00CC5F34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C5F34" w:rsidRPr="00CC5F34">
        <w:rPr>
          <w:rFonts w:ascii="Times New Roman" w:hAnsi="Times New Roman" w:cs="Times New Roman"/>
          <w:b/>
          <w:sz w:val="24"/>
          <w:szCs w:val="24"/>
        </w:rPr>
        <w:t>. 54, 55, 56, 57, 58 и 0284/</w:t>
      </w:r>
    </w:p>
    <w:p w:rsidR="000919E5" w:rsidRDefault="00CC5F34" w:rsidP="00B20998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>
        <w:rPr>
          <w:rFonts w:ascii="Times New Roman" w:hAnsi="Times New Roman" w:cs="Times New Roman"/>
          <w:sz w:val="24"/>
          <w:szCs w:val="24"/>
        </w:rPr>
        <w:t>Решавайки тези задачи, ние постигаме следните цели: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Формираме екологична култура и поведение у децата;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Изграждаме представи за съкровищницата на природата;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се включваме в инициативите за опазване на планетата;</w:t>
      </w:r>
    </w:p>
    <w:p w:rsidR="000919E5" w:rsidRDefault="000919E5" w:rsidP="00A908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Приобщаваме децата към природата</w:t>
      </w:r>
      <w:r w:rsidRPr="00CC5F34">
        <w:rPr>
          <w:rFonts w:ascii="Times New Roman" w:hAnsi="Times New Roman" w:cs="Times New Roman"/>
          <w:b/>
          <w:sz w:val="24"/>
          <w:szCs w:val="24"/>
        </w:rPr>
        <w:t>.</w:t>
      </w:r>
      <w:r w:rsidR="00CC5F34" w:rsidRPr="00CC5F3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C5F34" w:rsidRPr="00CC5F34">
        <w:rPr>
          <w:rFonts w:ascii="Times New Roman" w:hAnsi="Times New Roman" w:cs="Times New Roman"/>
          <w:b/>
          <w:sz w:val="24"/>
          <w:szCs w:val="24"/>
        </w:rPr>
        <w:t>сн</w:t>
      </w:r>
      <w:proofErr w:type="spellEnd"/>
      <w:r w:rsidR="00CC5F34" w:rsidRPr="00CC5F34">
        <w:rPr>
          <w:rFonts w:ascii="Times New Roman" w:hAnsi="Times New Roman" w:cs="Times New Roman"/>
          <w:b/>
          <w:sz w:val="24"/>
          <w:szCs w:val="24"/>
        </w:rPr>
        <w:t>. 62/</w:t>
      </w:r>
    </w:p>
    <w:p w:rsidR="000919E5" w:rsidRDefault="00CC5F34" w:rsidP="00B20998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>
        <w:rPr>
          <w:rFonts w:ascii="Times New Roman" w:hAnsi="Times New Roman" w:cs="Times New Roman"/>
          <w:sz w:val="24"/>
          <w:szCs w:val="24"/>
        </w:rPr>
        <w:t xml:space="preserve">Изключително важна в нашата работа е и практическата дейност по дадения проблем.Нашата ДГ притежава обширен двор, изключително богат на растителни и дървесни видове.Това разнообразие е постигнато с целогодишна поддръжка, която задължително се осъществява с активното участие на децата.Тяхна грижа е овощната градина с различни плодни дървета.А местният парк „Славеева река”и </w:t>
      </w:r>
      <w:proofErr w:type="spellStart"/>
      <w:r w:rsidR="000919E5">
        <w:rPr>
          <w:rFonts w:ascii="Times New Roman" w:hAnsi="Times New Roman" w:cs="Times New Roman"/>
          <w:sz w:val="24"/>
          <w:szCs w:val="24"/>
        </w:rPr>
        <w:t>Зоокътът</w:t>
      </w:r>
      <w:proofErr w:type="spellEnd"/>
      <w:r w:rsidR="000919E5">
        <w:rPr>
          <w:rFonts w:ascii="Times New Roman" w:hAnsi="Times New Roman" w:cs="Times New Roman"/>
          <w:sz w:val="24"/>
          <w:szCs w:val="24"/>
        </w:rPr>
        <w:t xml:space="preserve"> са </w:t>
      </w:r>
      <w:r w:rsidR="000919E5">
        <w:rPr>
          <w:rFonts w:ascii="Times New Roman" w:hAnsi="Times New Roman" w:cs="Times New Roman"/>
          <w:sz w:val="24"/>
          <w:szCs w:val="24"/>
        </w:rPr>
        <w:lastRenderedPageBreak/>
        <w:t>своеобразна екологическа пътека, по която децата обследват промените в природата и при животните през четирите сезона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.36, 37, 38 и 39/</w:t>
      </w:r>
    </w:p>
    <w:p w:rsidR="000919E5" w:rsidRDefault="00CC5F34" w:rsidP="00B20998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0919E5">
        <w:rPr>
          <w:rFonts w:ascii="Times New Roman" w:hAnsi="Times New Roman" w:cs="Times New Roman"/>
          <w:sz w:val="24"/>
          <w:szCs w:val="24"/>
        </w:rPr>
        <w:t>Финализирането</w:t>
      </w:r>
      <w:proofErr w:type="spellEnd"/>
      <w:r w:rsidR="000919E5">
        <w:rPr>
          <w:rFonts w:ascii="Times New Roman" w:hAnsi="Times New Roman" w:cs="Times New Roman"/>
          <w:sz w:val="24"/>
          <w:szCs w:val="24"/>
        </w:rPr>
        <w:t xml:space="preserve"> на годишния проект, по който сме работили, е винаги на 22</w:t>
      </w:r>
      <w:r w:rsidR="000919E5">
        <w:rPr>
          <w:rFonts w:ascii="Times New Roman" w:hAnsi="Times New Roman" w:cs="Times New Roman"/>
          <w:sz w:val="24"/>
          <w:szCs w:val="24"/>
          <w:vertAlign w:val="superscript"/>
        </w:rPr>
        <w:t>-ри</w:t>
      </w:r>
      <w:r w:rsidR="000919E5">
        <w:rPr>
          <w:rFonts w:ascii="Times New Roman" w:hAnsi="Times New Roman" w:cs="Times New Roman"/>
          <w:sz w:val="24"/>
          <w:szCs w:val="24"/>
        </w:rPr>
        <w:t xml:space="preserve"> април – Денят на Земята.Обикновено това е грандиозен концерт на сцена по темата на проекта.Чрез силата и въздействието на песета, музиката, словото и танца, децата изпращат своите послания към обществеността – за по-чиста и здравословна природа, за обич и уважение към Земята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./</w:t>
      </w:r>
      <w:proofErr w:type="spellStart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.40</w:t>
      </w:r>
      <w:r>
        <w:rPr>
          <w:rFonts w:ascii="Times New Roman" w:hAnsi="Times New Roman" w:cs="Times New Roman"/>
          <w:b/>
          <w:bCs/>
          <w:sz w:val="24"/>
          <w:szCs w:val="24"/>
        </w:rPr>
        <w:t>, 0007 и 0014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0919E5" w:rsidRPr="00A05D63" w:rsidRDefault="00CC5F34" w:rsidP="00B20998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9E5">
        <w:rPr>
          <w:rFonts w:ascii="Times New Roman" w:hAnsi="Times New Roman" w:cs="Times New Roman"/>
          <w:sz w:val="24"/>
          <w:szCs w:val="24"/>
        </w:rPr>
        <w:t>Тази година ЦДГ „Радост” празнува 35 години от създаването си и 13 години дейност в БД „Син флаг”През тези 35 години ние ежедневно доказваме своята новаторска е съвременна политика.Политика на доброжелателство, обич и доверие.Защото това е същността ни – взаимно доверие, обич към децата и доброжелателност към всички и всичко.</w:t>
      </w:r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сн</w:t>
      </w:r>
      <w:proofErr w:type="spellEnd"/>
      <w:r w:rsidR="000919E5" w:rsidRPr="00B20998">
        <w:rPr>
          <w:rFonts w:ascii="Times New Roman" w:hAnsi="Times New Roman" w:cs="Times New Roman"/>
          <w:b/>
          <w:bCs/>
          <w:sz w:val="24"/>
          <w:szCs w:val="24"/>
        </w:rPr>
        <w:t>.41 и 42/</w:t>
      </w:r>
    </w:p>
    <w:p w:rsidR="000919E5" w:rsidRPr="00A05D63" w:rsidRDefault="000919E5" w:rsidP="00A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E5" w:rsidRDefault="000919E5" w:rsidP="00A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E5" w:rsidRPr="003A068F" w:rsidRDefault="000919E5" w:rsidP="00A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9E5" w:rsidRDefault="000919E5"/>
    <w:sectPr w:rsidR="000919E5" w:rsidSect="0010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9E2"/>
    <w:multiLevelType w:val="hybridMultilevel"/>
    <w:tmpl w:val="D9728FBE"/>
    <w:lvl w:ilvl="0" w:tplc="17DA69E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F90E6E"/>
    <w:multiLevelType w:val="hybridMultilevel"/>
    <w:tmpl w:val="C9787A5A"/>
    <w:lvl w:ilvl="0" w:tplc="922047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6E5C119E"/>
    <w:multiLevelType w:val="hybridMultilevel"/>
    <w:tmpl w:val="19C286D6"/>
    <w:lvl w:ilvl="0" w:tplc="67A21D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8C5"/>
    <w:rsid w:val="00063A25"/>
    <w:rsid w:val="00071920"/>
    <w:rsid w:val="000919E5"/>
    <w:rsid w:val="000B71F7"/>
    <w:rsid w:val="001024DC"/>
    <w:rsid w:val="001D3A3B"/>
    <w:rsid w:val="002616D7"/>
    <w:rsid w:val="003A068F"/>
    <w:rsid w:val="004F5B8F"/>
    <w:rsid w:val="0072407D"/>
    <w:rsid w:val="007D086D"/>
    <w:rsid w:val="00992A1B"/>
    <w:rsid w:val="00A05D63"/>
    <w:rsid w:val="00A908C5"/>
    <w:rsid w:val="00A94528"/>
    <w:rsid w:val="00B20998"/>
    <w:rsid w:val="00C156A3"/>
    <w:rsid w:val="00C80C36"/>
    <w:rsid w:val="00CC5F34"/>
    <w:rsid w:val="00DC4EF3"/>
    <w:rsid w:val="00E44785"/>
    <w:rsid w:val="00F5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C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8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1051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Todorov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6</cp:revision>
  <dcterms:created xsi:type="dcterms:W3CDTF">2012-04-03T15:09:00Z</dcterms:created>
  <dcterms:modified xsi:type="dcterms:W3CDTF">2012-04-08T08:15:00Z</dcterms:modified>
</cp:coreProperties>
</file>