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07F" w:rsidRPr="00D81313" w:rsidRDefault="00AD607F" w:rsidP="00B5391E"/>
    <w:p w:rsidR="00322F8F" w:rsidRPr="00D81313" w:rsidRDefault="00322F8F" w:rsidP="00B5391E"/>
    <w:p w:rsidR="00AD607F" w:rsidRPr="005C4ED0" w:rsidRDefault="00C2655E" w:rsidP="00C2655E">
      <w:pPr>
        <w:spacing w:before="0"/>
        <w:jc w:val="both"/>
        <w:rPr>
          <w:rFonts w:ascii="Optima" w:eastAsia="Arial Unicode MS" w:hAnsi="Optima" w:cs="Arial Unicode MS"/>
          <w:b/>
          <w:bCs/>
          <w:sz w:val="52"/>
          <w:szCs w:val="52"/>
        </w:rPr>
      </w:pPr>
      <w:r w:rsidRPr="005C4ED0">
        <w:rPr>
          <w:rFonts w:ascii="Optima" w:eastAsia="Arial Unicode MS" w:hAnsi="Optima" w:cs="Arial Unicode MS"/>
          <w:b/>
          <w:bCs/>
          <w:sz w:val="52"/>
          <w:szCs w:val="52"/>
        </w:rPr>
        <w:t>Hunter-Pro 832/896/8144</w:t>
      </w:r>
    </w:p>
    <w:p w:rsidR="00AD607F" w:rsidRPr="005C4ED0" w:rsidRDefault="00C2655E" w:rsidP="00C2655E">
      <w:pPr>
        <w:pStyle w:val="Footer"/>
        <w:pBdr>
          <w:bottom w:val="single" w:sz="4" w:space="1" w:color="auto"/>
        </w:pBdr>
        <w:spacing w:before="0"/>
        <w:jc w:val="both"/>
        <w:rPr>
          <w:rFonts w:ascii="Optima" w:eastAsia="Arial Unicode MS" w:hAnsi="Optima" w:cs="Arial Unicode MS"/>
          <w:b/>
          <w:bCs/>
          <w:sz w:val="52"/>
          <w:szCs w:val="52"/>
        </w:rPr>
      </w:pPr>
      <w:r w:rsidRPr="005C4ED0">
        <w:rPr>
          <w:rFonts w:ascii="Optima" w:eastAsia="Arial Unicode MS" w:hAnsi="Optima" w:cs="Arial Unicode MS"/>
          <w:b/>
          <w:bCs/>
          <w:sz w:val="52"/>
          <w:szCs w:val="52"/>
        </w:rPr>
        <w:t>Captain</w:t>
      </w:r>
      <w:r w:rsidR="00AD607F" w:rsidRPr="005C4ED0">
        <w:rPr>
          <w:rFonts w:ascii="Optima" w:eastAsia="Arial Unicode MS" w:hAnsi="Optima" w:cs="Arial Unicode MS"/>
          <w:b/>
          <w:bCs/>
          <w:sz w:val="52"/>
          <w:szCs w:val="52"/>
        </w:rPr>
        <w:t xml:space="preserve"> 8</w:t>
      </w:r>
    </w:p>
    <w:p w:rsidR="00AD607F" w:rsidRPr="005C4ED0" w:rsidRDefault="00AD607F" w:rsidP="00C2655E">
      <w:pPr>
        <w:pStyle w:val="Footer"/>
        <w:jc w:val="both"/>
        <w:rPr>
          <w:rFonts w:ascii="Optima" w:eastAsia="Arial Unicode MS" w:hAnsi="Optima" w:cs="Arial Unicode MS"/>
          <w:b/>
          <w:bCs/>
          <w:noProof/>
          <w:spacing w:val="240"/>
          <w:sz w:val="36"/>
          <w:szCs w:val="36"/>
        </w:rPr>
      </w:pPr>
      <w:r w:rsidRPr="005C4ED0">
        <w:rPr>
          <w:rFonts w:ascii="Optima" w:eastAsia="Arial Unicode MS" w:hAnsi="Optima" w:cs="Arial Unicode MS"/>
          <w:b/>
          <w:bCs/>
          <w:spacing w:val="240"/>
          <w:sz w:val="36"/>
          <w:szCs w:val="36"/>
        </w:rPr>
        <w:t>Security Systems</w:t>
      </w:r>
      <w:r w:rsidRPr="005C4ED0">
        <w:rPr>
          <w:rFonts w:ascii="Optima" w:eastAsia="Arial Unicode MS" w:hAnsi="Optima" w:cs="Arial Unicode MS"/>
          <w:b/>
          <w:bCs/>
          <w:noProof/>
          <w:spacing w:val="240"/>
          <w:sz w:val="36"/>
          <w:szCs w:val="36"/>
        </w:rPr>
        <w:t xml:space="preserve"> </w:t>
      </w:r>
    </w:p>
    <w:p w:rsidR="00AD607F" w:rsidRPr="00D81313" w:rsidRDefault="00B734F6" w:rsidP="00C2655E">
      <w:pPr>
        <w:spacing w:before="360"/>
        <w:jc w:val="center"/>
      </w:pPr>
      <w:r w:rsidRPr="00D81313">
        <w:rPr>
          <w:noProof/>
        </w:rPr>
        <w:drawing>
          <wp:inline distT="0" distB="0" distL="0" distR="0">
            <wp:extent cx="3271735" cy="2644227"/>
            <wp:effectExtent l="19050" t="0" r="4865" b="0"/>
            <wp:docPr id="1" name="Picture 49" descr="HP system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P system new.jpg"/>
                    <pic:cNvPicPr>
                      <a:picLocks noChangeAspect="1" noChangeArrowheads="1"/>
                    </pic:cNvPicPr>
                  </pic:nvPicPr>
                  <pic:blipFill>
                    <a:blip r:embed="rId8"/>
                    <a:srcRect/>
                    <a:stretch>
                      <a:fillRect/>
                    </a:stretch>
                  </pic:blipFill>
                  <pic:spPr bwMode="auto">
                    <a:xfrm>
                      <a:off x="0" y="0"/>
                      <a:ext cx="3279546" cy="2650540"/>
                    </a:xfrm>
                    <a:prstGeom prst="rect">
                      <a:avLst/>
                    </a:prstGeom>
                    <a:noFill/>
                    <a:ln w="9525">
                      <a:noFill/>
                      <a:miter lim="800000"/>
                      <a:headEnd/>
                      <a:tailEnd/>
                    </a:ln>
                  </pic:spPr>
                </pic:pic>
              </a:graphicData>
            </a:graphic>
          </wp:inline>
        </w:drawing>
      </w:r>
      <w:r w:rsidR="00AD607F" w:rsidRPr="00D81313">
        <w:br w:type="textWrapping" w:clear="all"/>
      </w:r>
    </w:p>
    <w:p w:rsidR="00322F8F" w:rsidRPr="005C4ED0" w:rsidRDefault="00C2655E" w:rsidP="00694462">
      <w:pPr>
        <w:spacing w:before="0"/>
        <w:jc w:val="both"/>
        <w:rPr>
          <w:rFonts w:ascii="Optima" w:eastAsia="Arial Unicode MS" w:hAnsi="Optima" w:cs="Arial Unicode MS"/>
          <w:b/>
          <w:bCs/>
          <w:sz w:val="60"/>
          <w:szCs w:val="60"/>
        </w:rPr>
      </w:pPr>
      <w:r w:rsidRPr="005C4ED0">
        <w:rPr>
          <w:rFonts w:ascii="Optima" w:eastAsia="Arial Unicode MS" w:hAnsi="Optima" w:cs="Arial Unicode MS"/>
          <w:b/>
          <w:bCs/>
          <w:sz w:val="60"/>
          <w:szCs w:val="60"/>
        </w:rPr>
        <w:t>User Guide</w:t>
      </w:r>
      <w:bookmarkStart w:id="0" w:name="_Ref169488807"/>
      <w:bookmarkEnd w:id="0"/>
      <w:r w:rsidR="00322F8F" w:rsidRPr="005C4ED0">
        <w:rPr>
          <w:rFonts w:ascii="Optima" w:eastAsia="Arial Unicode MS" w:hAnsi="Optima" w:cs="Arial Unicode MS"/>
          <w:b/>
          <w:bCs/>
          <w:sz w:val="60"/>
          <w:szCs w:val="60"/>
        </w:rPr>
        <w:br w:type="page"/>
      </w:r>
    </w:p>
    <w:p w:rsidR="00AD607F" w:rsidRPr="00D81313" w:rsidRDefault="00AD607F" w:rsidP="00727DCB">
      <w:pPr>
        <w:spacing w:after="120"/>
        <w:jc w:val="center"/>
        <w:rPr>
          <w:b/>
          <w:bCs/>
          <w:u w:val="single"/>
        </w:rPr>
      </w:pPr>
      <w:r w:rsidRPr="00D81313">
        <w:rPr>
          <w:b/>
          <w:bCs/>
          <w:u w:val="single"/>
        </w:rPr>
        <w:lastRenderedPageBreak/>
        <w:t>Quick Reference</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885"/>
        <w:gridCol w:w="554"/>
        <w:gridCol w:w="2343"/>
        <w:gridCol w:w="3267"/>
      </w:tblGrid>
      <w:tr w:rsidR="00AD607F" w:rsidRPr="002E76A2" w:rsidTr="00632BA2">
        <w:trPr>
          <w:trHeight w:val="343"/>
          <w:tblHeader/>
        </w:trPr>
        <w:tc>
          <w:tcPr>
            <w:tcW w:w="628" w:type="pct"/>
            <w:tcMar>
              <w:left w:w="57" w:type="dxa"/>
              <w:right w:w="57" w:type="dxa"/>
            </w:tcMar>
            <w:vAlign w:val="center"/>
          </w:tcPr>
          <w:p w:rsidR="00AD607F" w:rsidRPr="002E76A2" w:rsidRDefault="00AD607F" w:rsidP="00632BA2">
            <w:pPr>
              <w:spacing w:before="0"/>
              <w:jc w:val="center"/>
              <w:rPr>
                <w:b/>
                <w:bCs/>
                <w:szCs w:val="16"/>
              </w:rPr>
            </w:pPr>
            <w:r w:rsidRPr="002E76A2">
              <w:rPr>
                <w:b/>
                <w:bCs/>
                <w:szCs w:val="16"/>
              </w:rPr>
              <w:t>Key</w:t>
            </w:r>
          </w:p>
        </w:tc>
        <w:tc>
          <w:tcPr>
            <w:tcW w:w="2055" w:type="pct"/>
            <w:gridSpan w:val="2"/>
            <w:tcMar>
              <w:left w:w="57" w:type="dxa"/>
              <w:right w:w="57" w:type="dxa"/>
            </w:tcMar>
          </w:tcPr>
          <w:p w:rsidR="00AD607F" w:rsidRPr="002E76A2" w:rsidRDefault="00632BA2" w:rsidP="00632BA2">
            <w:pPr>
              <w:spacing w:before="0"/>
              <w:rPr>
                <w:b/>
                <w:bCs/>
                <w:szCs w:val="16"/>
              </w:rPr>
            </w:pPr>
            <w:r w:rsidRPr="002E76A2">
              <w:rPr>
                <w:b/>
                <w:bCs/>
                <w:szCs w:val="16"/>
              </w:rPr>
              <w:t xml:space="preserve">Press </w:t>
            </w:r>
            <w:r w:rsidRPr="002E76A2">
              <w:rPr>
                <w:b/>
                <w:bCs/>
                <w:noProof/>
                <w:szCs w:val="16"/>
              </w:rPr>
              <w:drawing>
                <wp:inline distT="0" distB="0" distL="0" distR="0">
                  <wp:extent cx="251147" cy="148599"/>
                  <wp:effectExtent l="1905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252242" cy="149247"/>
                          </a:xfrm>
                          <a:prstGeom prst="rect">
                            <a:avLst/>
                          </a:prstGeom>
                          <a:noFill/>
                          <a:ln w="9525">
                            <a:noFill/>
                            <a:miter lim="800000"/>
                            <a:headEnd/>
                            <a:tailEnd/>
                          </a:ln>
                        </pic:spPr>
                      </pic:pic>
                    </a:graphicData>
                  </a:graphic>
                </wp:inline>
              </w:drawing>
            </w:r>
            <w:r w:rsidRPr="002E76A2">
              <w:rPr>
                <w:b/>
                <w:bCs/>
                <w:szCs w:val="16"/>
              </w:rPr>
              <w:t xml:space="preserve"> for 2 seconds</w:t>
            </w:r>
            <w:r w:rsidR="00322F8F" w:rsidRPr="002E76A2">
              <w:rPr>
                <w:b/>
                <w:bCs/>
                <w:szCs w:val="16"/>
              </w:rPr>
              <w:t>,</w:t>
            </w:r>
            <w:r w:rsidR="00AD607F" w:rsidRPr="002E76A2">
              <w:rPr>
                <w:b/>
                <w:bCs/>
                <w:szCs w:val="16"/>
              </w:rPr>
              <w:t xml:space="preserve"> </w:t>
            </w:r>
            <w:r w:rsidRPr="002E76A2">
              <w:rPr>
                <w:b/>
                <w:bCs/>
                <w:szCs w:val="16"/>
              </w:rPr>
              <w:t xml:space="preserve">enter </w:t>
            </w:r>
            <w:r w:rsidRPr="002E76A2">
              <w:rPr>
                <w:b/>
                <w:bCs/>
                <w:szCs w:val="16"/>
                <w:bdr w:val="single" w:sz="4" w:space="0" w:color="auto"/>
              </w:rPr>
              <w:t>User code</w:t>
            </w:r>
            <w:r w:rsidRPr="002E76A2">
              <w:rPr>
                <w:b/>
                <w:bCs/>
                <w:szCs w:val="16"/>
              </w:rPr>
              <w:t xml:space="preserve"> and</w:t>
            </w:r>
            <w:r w:rsidR="00AD607F" w:rsidRPr="002E76A2">
              <w:rPr>
                <w:b/>
                <w:bCs/>
                <w:szCs w:val="16"/>
              </w:rPr>
              <w:t xml:space="preserve"> press the key</w:t>
            </w:r>
            <w:r w:rsidR="00322F8F" w:rsidRPr="002E76A2">
              <w:rPr>
                <w:b/>
                <w:bCs/>
                <w:szCs w:val="16"/>
              </w:rPr>
              <w:t xml:space="preserve"> to...</w:t>
            </w:r>
            <w:r w:rsidR="00AD607F" w:rsidRPr="002E76A2">
              <w:rPr>
                <w:b/>
                <w:bCs/>
                <w:szCs w:val="16"/>
              </w:rPr>
              <w:t xml:space="preserve"> </w:t>
            </w:r>
          </w:p>
        </w:tc>
        <w:tc>
          <w:tcPr>
            <w:tcW w:w="2317" w:type="pct"/>
            <w:tcMar>
              <w:left w:w="57" w:type="dxa"/>
              <w:right w:w="57" w:type="dxa"/>
            </w:tcMar>
            <w:vAlign w:val="center"/>
          </w:tcPr>
          <w:p w:rsidR="00AD607F" w:rsidRPr="002E76A2" w:rsidRDefault="00AD607F" w:rsidP="00632BA2">
            <w:pPr>
              <w:spacing w:before="0"/>
              <w:rPr>
                <w:b/>
                <w:bCs/>
                <w:szCs w:val="16"/>
              </w:rPr>
            </w:pPr>
            <w:r w:rsidRPr="002E76A2">
              <w:rPr>
                <w:b/>
                <w:bCs/>
                <w:szCs w:val="16"/>
              </w:rPr>
              <w:t>Press the key for 2 seconds</w:t>
            </w:r>
            <w:r w:rsidR="002E76A2" w:rsidRPr="002E76A2">
              <w:rPr>
                <w:rStyle w:val="FootnoteReference"/>
                <w:rFonts w:cs="Tahoma"/>
                <w:szCs w:val="16"/>
              </w:rPr>
              <w:footnoteReference w:customMarkFollows="1" w:id="1"/>
              <w:sym w:font="Symbol" w:char="F02A"/>
            </w:r>
            <w:r w:rsidR="00322F8F" w:rsidRPr="002E76A2">
              <w:rPr>
                <w:b/>
                <w:bCs/>
                <w:szCs w:val="16"/>
              </w:rPr>
              <w:t xml:space="preserve"> to...</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28333" cy="2011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8333" cy="201104"/>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BD5519" w:rsidP="002E76A2">
            <w:pPr>
              <w:spacing w:before="0"/>
              <w:rPr>
                <w:szCs w:val="16"/>
              </w:rPr>
            </w:pPr>
            <w:r w:rsidRPr="002E76A2">
              <w:rPr>
                <w:szCs w:val="16"/>
              </w:rPr>
              <w:t>Arm to f</w:t>
            </w:r>
            <w:r w:rsidR="00322F8F" w:rsidRPr="002E76A2">
              <w:rPr>
                <w:szCs w:val="16"/>
              </w:rPr>
              <w:t xml:space="preserve">ull </w:t>
            </w:r>
            <w:r w:rsidRPr="002E76A2">
              <w:rPr>
                <w:szCs w:val="16"/>
              </w:rPr>
              <w:t>mode,</w:t>
            </w:r>
            <w:r w:rsidR="00AD607F" w:rsidRPr="002E76A2">
              <w:rPr>
                <w:szCs w:val="16"/>
              </w:rPr>
              <w:t xml:space="preserve"> disarm</w:t>
            </w:r>
          </w:p>
        </w:tc>
        <w:tc>
          <w:tcPr>
            <w:tcW w:w="2317" w:type="pct"/>
            <w:tcMar>
              <w:left w:w="57" w:type="dxa"/>
              <w:right w:w="57" w:type="dxa"/>
            </w:tcMar>
            <w:vAlign w:val="center"/>
          </w:tcPr>
          <w:p w:rsidR="00AD607F" w:rsidRPr="002E76A2" w:rsidRDefault="00322F8F" w:rsidP="002E76A2">
            <w:pPr>
              <w:spacing w:before="0"/>
              <w:rPr>
                <w:szCs w:val="16"/>
              </w:rPr>
            </w:pPr>
            <w:r w:rsidRPr="002E76A2">
              <w:rPr>
                <w:szCs w:val="16"/>
              </w:rPr>
              <w:t>Quickly</w:t>
            </w:r>
            <w:r w:rsidR="00AD607F" w:rsidRPr="002E76A2">
              <w:rPr>
                <w:szCs w:val="16"/>
              </w:rPr>
              <w:t xml:space="preserve"> arm</w:t>
            </w:r>
            <w:r w:rsidRPr="002E76A2">
              <w:rPr>
                <w:szCs w:val="16"/>
              </w:rPr>
              <w:t xml:space="preserve"> to full mode</w:t>
            </w:r>
            <w:r w:rsidR="002E76A2" w:rsidRPr="002E76A2">
              <w:rPr>
                <w:szCs w:val="16"/>
                <w:vertAlign w:val="superscript"/>
              </w:rPr>
              <w:t>*</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18818" cy="190500"/>
                  <wp:effectExtent l="19050" t="0" r="5032"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23215" cy="193128"/>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727DCB">
            <w:pPr>
              <w:spacing w:before="0"/>
              <w:rPr>
                <w:szCs w:val="16"/>
              </w:rPr>
            </w:pPr>
            <w:r w:rsidRPr="002E76A2">
              <w:rPr>
                <w:szCs w:val="16"/>
              </w:rPr>
              <w:t>Display the log</w:t>
            </w:r>
          </w:p>
        </w:tc>
        <w:tc>
          <w:tcPr>
            <w:tcW w:w="2317" w:type="pct"/>
            <w:tcMar>
              <w:left w:w="57" w:type="dxa"/>
              <w:right w:w="57" w:type="dxa"/>
            </w:tcMar>
            <w:vAlign w:val="center"/>
          </w:tcPr>
          <w:p w:rsidR="00AD607F" w:rsidRPr="002E76A2" w:rsidRDefault="00AD607F" w:rsidP="00DF3BF3">
            <w:pPr>
              <w:spacing w:before="0"/>
              <w:jc w:val="center"/>
              <w:rPr>
                <w:szCs w:val="16"/>
              </w:rPr>
            </w:pPr>
            <w:r w:rsidRPr="002E76A2">
              <w:rPr>
                <w:szCs w:val="16"/>
              </w:rPr>
              <w:t>-</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04800" cy="1816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t="7143" b="5102"/>
                          <a:stretch>
                            <a:fillRect/>
                          </a:stretch>
                        </pic:blipFill>
                        <pic:spPr bwMode="auto">
                          <a:xfrm>
                            <a:off x="0" y="0"/>
                            <a:ext cx="304800" cy="181610"/>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322F8F" w:rsidP="00322F8F">
            <w:pPr>
              <w:spacing w:before="0"/>
              <w:rPr>
                <w:szCs w:val="16"/>
              </w:rPr>
            </w:pPr>
            <w:r w:rsidRPr="002E76A2">
              <w:rPr>
                <w:szCs w:val="16"/>
              </w:rPr>
              <w:t>Temporarily b</w:t>
            </w:r>
            <w:r w:rsidR="00AD607F" w:rsidRPr="002E76A2">
              <w:rPr>
                <w:szCs w:val="16"/>
              </w:rPr>
              <w:t xml:space="preserve">ypass zones </w:t>
            </w:r>
          </w:p>
        </w:tc>
        <w:tc>
          <w:tcPr>
            <w:tcW w:w="2317" w:type="pct"/>
            <w:tcMar>
              <w:left w:w="57" w:type="dxa"/>
              <w:right w:w="57" w:type="dxa"/>
            </w:tcMar>
            <w:vAlign w:val="center"/>
          </w:tcPr>
          <w:p w:rsidR="00AD607F" w:rsidRPr="002E76A2" w:rsidRDefault="00AD607F" w:rsidP="00DF3BF3">
            <w:pPr>
              <w:spacing w:before="0"/>
              <w:jc w:val="center"/>
              <w:rPr>
                <w:szCs w:val="16"/>
              </w:rPr>
            </w:pPr>
            <w:r w:rsidRPr="002E76A2">
              <w:rPr>
                <w:szCs w:val="16"/>
              </w:rPr>
              <w:t>-</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298450" cy="205105"/>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98450" cy="205105"/>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322F8F">
            <w:pPr>
              <w:spacing w:before="0"/>
              <w:rPr>
                <w:szCs w:val="16"/>
              </w:rPr>
            </w:pPr>
            <w:r w:rsidRPr="002E76A2">
              <w:rPr>
                <w:szCs w:val="16"/>
              </w:rPr>
              <w:t xml:space="preserve">Arm to </w:t>
            </w:r>
            <w:r w:rsidR="00322F8F" w:rsidRPr="002E76A2">
              <w:rPr>
                <w:szCs w:val="16"/>
              </w:rPr>
              <w:t>“</w:t>
            </w:r>
            <w:r w:rsidRPr="002E76A2">
              <w:rPr>
                <w:szCs w:val="16"/>
              </w:rPr>
              <w:t>Home 1</w:t>
            </w:r>
            <w:r w:rsidR="00322F8F" w:rsidRPr="002E76A2">
              <w:rPr>
                <w:szCs w:val="16"/>
              </w:rPr>
              <w:t>” mode</w:t>
            </w:r>
          </w:p>
        </w:tc>
        <w:tc>
          <w:tcPr>
            <w:tcW w:w="2317" w:type="pct"/>
            <w:tcMar>
              <w:left w:w="57" w:type="dxa"/>
              <w:right w:w="57" w:type="dxa"/>
            </w:tcMar>
            <w:vAlign w:val="center"/>
          </w:tcPr>
          <w:p w:rsidR="00AD607F" w:rsidRPr="002E76A2" w:rsidRDefault="00322F8F" w:rsidP="00322F8F">
            <w:pPr>
              <w:spacing w:before="0"/>
              <w:rPr>
                <w:szCs w:val="16"/>
              </w:rPr>
            </w:pPr>
            <w:r w:rsidRPr="002E76A2">
              <w:rPr>
                <w:szCs w:val="16"/>
              </w:rPr>
              <w:t>Quickly arm to “Home 1” mode</w:t>
            </w:r>
            <w:r w:rsidR="00AD607F" w:rsidRPr="002E76A2">
              <w:rPr>
                <w:szCs w:val="16"/>
                <w:vertAlign w:val="superscript"/>
              </w:rPr>
              <w:t>*</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23215" cy="205105"/>
                  <wp:effectExtent l="1905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23215" cy="205105"/>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727DCB">
            <w:pPr>
              <w:spacing w:before="0"/>
              <w:rPr>
                <w:szCs w:val="16"/>
              </w:rPr>
            </w:pPr>
            <w:r w:rsidRPr="002E76A2">
              <w:rPr>
                <w:szCs w:val="16"/>
              </w:rPr>
              <w:t>Display modes menu</w:t>
            </w:r>
          </w:p>
        </w:tc>
        <w:tc>
          <w:tcPr>
            <w:tcW w:w="2317" w:type="pct"/>
            <w:tcMar>
              <w:left w:w="57" w:type="dxa"/>
              <w:right w:w="57" w:type="dxa"/>
            </w:tcMar>
            <w:vAlign w:val="center"/>
          </w:tcPr>
          <w:p w:rsidR="00AD607F" w:rsidRPr="002E76A2" w:rsidRDefault="00EC3B78" w:rsidP="00EC3B78">
            <w:pPr>
              <w:pStyle w:val="Footer"/>
              <w:spacing w:before="0"/>
              <w:rPr>
                <w:szCs w:val="16"/>
              </w:rPr>
            </w:pPr>
            <w:r w:rsidRPr="002E76A2">
              <w:rPr>
                <w:szCs w:val="16"/>
              </w:rPr>
              <w:t>Display the</w:t>
            </w:r>
            <w:r w:rsidR="00AD607F" w:rsidRPr="002E76A2">
              <w:rPr>
                <w:szCs w:val="16"/>
              </w:rPr>
              <w:t xml:space="preserve"> </w:t>
            </w:r>
            <w:r w:rsidRPr="002E76A2">
              <w:rPr>
                <w:szCs w:val="16"/>
              </w:rPr>
              <w:t>“</w:t>
            </w:r>
            <w:r w:rsidR="00AD607F" w:rsidRPr="002E76A2">
              <w:rPr>
                <w:szCs w:val="16"/>
              </w:rPr>
              <w:t>All Zones</w:t>
            </w:r>
            <w:r w:rsidRPr="002E76A2">
              <w:rPr>
                <w:szCs w:val="16"/>
              </w:rPr>
              <w:t>”</w:t>
            </w:r>
            <w:r w:rsidR="00AD607F" w:rsidRPr="002E76A2">
              <w:rPr>
                <w:szCs w:val="16"/>
              </w:rPr>
              <w:t xml:space="preserve"> mode </w:t>
            </w:r>
            <w:r w:rsidRPr="002E76A2">
              <w:rPr>
                <w:szCs w:val="16"/>
              </w:rPr>
              <w:t>for a minute</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11150" cy="20510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11150" cy="205105"/>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727DCB">
            <w:pPr>
              <w:spacing w:before="0"/>
              <w:rPr>
                <w:szCs w:val="16"/>
              </w:rPr>
            </w:pPr>
            <w:r w:rsidRPr="002E76A2">
              <w:rPr>
                <w:szCs w:val="16"/>
              </w:rPr>
              <w:t>Set</w:t>
            </w:r>
            <w:r w:rsidR="00EC3B78" w:rsidRPr="002E76A2">
              <w:rPr>
                <w:szCs w:val="16"/>
              </w:rPr>
              <w:t xml:space="preserve"> the</w:t>
            </w:r>
            <w:r w:rsidRPr="002E76A2">
              <w:rPr>
                <w:szCs w:val="16"/>
              </w:rPr>
              <w:t xml:space="preserve"> telephone numbers</w:t>
            </w:r>
          </w:p>
        </w:tc>
        <w:tc>
          <w:tcPr>
            <w:tcW w:w="2317" w:type="pct"/>
            <w:tcMar>
              <w:left w:w="57" w:type="dxa"/>
              <w:right w:w="57" w:type="dxa"/>
            </w:tcMar>
            <w:vAlign w:val="center"/>
          </w:tcPr>
          <w:p w:rsidR="00AD607F" w:rsidRPr="002E76A2" w:rsidRDefault="00AD607F" w:rsidP="00DF3BF3">
            <w:pPr>
              <w:spacing w:before="0"/>
              <w:jc w:val="center"/>
              <w:rPr>
                <w:szCs w:val="16"/>
              </w:rPr>
            </w:pPr>
            <w:r w:rsidRPr="002E76A2">
              <w:rPr>
                <w:szCs w:val="16"/>
              </w:rPr>
              <w:t>-</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02147" cy="188041"/>
                  <wp:effectExtent l="19050" t="0" r="265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02720" cy="188397"/>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322F8F">
            <w:pPr>
              <w:spacing w:before="0"/>
              <w:rPr>
                <w:szCs w:val="16"/>
              </w:rPr>
            </w:pPr>
            <w:r w:rsidRPr="002E76A2">
              <w:rPr>
                <w:szCs w:val="16"/>
              </w:rPr>
              <w:t xml:space="preserve">Arm to </w:t>
            </w:r>
            <w:r w:rsidR="00322F8F" w:rsidRPr="002E76A2">
              <w:rPr>
                <w:szCs w:val="16"/>
              </w:rPr>
              <w:t>“Home 2” mode</w:t>
            </w:r>
          </w:p>
        </w:tc>
        <w:tc>
          <w:tcPr>
            <w:tcW w:w="2317" w:type="pct"/>
            <w:tcMar>
              <w:left w:w="57" w:type="dxa"/>
              <w:right w:w="57" w:type="dxa"/>
            </w:tcMar>
            <w:vAlign w:val="center"/>
          </w:tcPr>
          <w:p w:rsidR="00AD607F" w:rsidRPr="002E76A2" w:rsidRDefault="00322F8F" w:rsidP="00EC3B78">
            <w:pPr>
              <w:spacing w:before="0"/>
              <w:rPr>
                <w:szCs w:val="16"/>
              </w:rPr>
            </w:pPr>
            <w:r w:rsidRPr="002E76A2">
              <w:rPr>
                <w:szCs w:val="16"/>
              </w:rPr>
              <w:t>Quickly arm to “Home 2” mode</w:t>
            </w:r>
            <w:r w:rsidR="00AD607F" w:rsidRPr="002E76A2">
              <w:rPr>
                <w:szCs w:val="16"/>
                <w:vertAlign w:val="superscript"/>
              </w:rPr>
              <w:t>*</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02147" cy="191735"/>
                  <wp:effectExtent l="19050" t="0" r="2653"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02147" cy="191735"/>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727DCB">
            <w:pPr>
              <w:spacing w:before="0"/>
              <w:rPr>
                <w:szCs w:val="16"/>
              </w:rPr>
            </w:pPr>
            <w:r w:rsidRPr="002E76A2">
              <w:rPr>
                <w:szCs w:val="16"/>
              </w:rPr>
              <w:t xml:space="preserve">Set time and date </w:t>
            </w:r>
          </w:p>
        </w:tc>
        <w:tc>
          <w:tcPr>
            <w:tcW w:w="2317" w:type="pct"/>
            <w:tcMar>
              <w:left w:w="57" w:type="dxa"/>
              <w:right w:w="57" w:type="dxa"/>
            </w:tcMar>
            <w:vAlign w:val="center"/>
          </w:tcPr>
          <w:p w:rsidR="00AD607F" w:rsidRPr="002E76A2" w:rsidRDefault="00AD607F" w:rsidP="00DF3BF3">
            <w:pPr>
              <w:spacing w:before="0"/>
              <w:jc w:val="center"/>
              <w:rPr>
                <w:szCs w:val="16"/>
              </w:rPr>
            </w:pPr>
            <w:r w:rsidRPr="002E76A2">
              <w:rPr>
                <w:szCs w:val="16"/>
              </w:rPr>
              <w:t>-</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30200" cy="180000"/>
                  <wp:effectExtent l="1905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330200" cy="180000"/>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EC3B78">
            <w:pPr>
              <w:spacing w:before="0"/>
              <w:rPr>
                <w:szCs w:val="16"/>
              </w:rPr>
            </w:pPr>
            <w:r w:rsidRPr="002E76A2">
              <w:rPr>
                <w:szCs w:val="16"/>
              </w:rPr>
              <w:t xml:space="preserve">Set </w:t>
            </w:r>
            <w:r w:rsidR="00EC3B78" w:rsidRPr="002E76A2">
              <w:rPr>
                <w:szCs w:val="16"/>
              </w:rPr>
              <w:t xml:space="preserve">the </w:t>
            </w:r>
            <w:r w:rsidRPr="002E76A2">
              <w:rPr>
                <w:szCs w:val="16"/>
              </w:rPr>
              <w:t>user codes</w:t>
            </w:r>
          </w:p>
        </w:tc>
        <w:tc>
          <w:tcPr>
            <w:tcW w:w="2317" w:type="pct"/>
            <w:tcMar>
              <w:left w:w="57" w:type="dxa"/>
              <w:right w:w="57" w:type="dxa"/>
            </w:tcMar>
            <w:vAlign w:val="center"/>
          </w:tcPr>
          <w:p w:rsidR="00AD607F" w:rsidRPr="002E76A2" w:rsidRDefault="00AD607F" w:rsidP="00DF3BF3">
            <w:pPr>
              <w:spacing w:before="0"/>
              <w:jc w:val="center"/>
              <w:rPr>
                <w:szCs w:val="16"/>
              </w:rPr>
            </w:pPr>
            <w:r w:rsidRPr="002E76A2">
              <w:rPr>
                <w:szCs w:val="16"/>
              </w:rPr>
              <w:t>-</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23215" cy="216000"/>
                  <wp:effectExtent l="19050" t="0" r="63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323215" cy="216000"/>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727DCB">
            <w:pPr>
              <w:spacing w:before="0"/>
              <w:rPr>
                <w:szCs w:val="16"/>
              </w:rPr>
            </w:pPr>
            <w:r w:rsidRPr="002E76A2">
              <w:rPr>
                <w:szCs w:val="16"/>
              </w:rPr>
              <w:t>Set the chime per zone</w:t>
            </w:r>
          </w:p>
        </w:tc>
        <w:tc>
          <w:tcPr>
            <w:tcW w:w="2317" w:type="pct"/>
            <w:tcMar>
              <w:left w:w="57" w:type="dxa"/>
              <w:right w:w="57" w:type="dxa"/>
            </w:tcMar>
            <w:vAlign w:val="center"/>
          </w:tcPr>
          <w:p w:rsidR="00AD607F" w:rsidRPr="002E76A2" w:rsidRDefault="00632BA2" w:rsidP="00632BA2">
            <w:pPr>
              <w:spacing w:before="0"/>
              <w:rPr>
                <w:szCs w:val="16"/>
              </w:rPr>
            </w:pPr>
            <w:r w:rsidRPr="002E76A2">
              <w:rPr>
                <w:szCs w:val="16"/>
              </w:rPr>
              <w:t xml:space="preserve">Turn ON/Off </w:t>
            </w:r>
            <w:r w:rsidR="00AD607F" w:rsidRPr="002E76A2">
              <w:rPr>
                <w:szCs w:val="16"/>
              </w:rPr>
              <w:t xml:space="preserve"> the chime</w:t>
            </w:r>
            <w:r w:rsidRPr="002E76A2">
              <w:rPr>
                <w:szCs w:val="16"/>
              </w:rPr>
              <w:t xml:space="preserve"> feature in chime zones</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35915" cy="180000"/>
                  <wp:effectExtent l="19050" t="0" r="698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80000"/>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727DCB">
            <w:pPr>
              <w:spacing w:before="0"/>
              <w:rPr>
                <w:szCs w:val="16"/>
              </w:rPr>
            </w:pPr>
            <w:r w:rsidRPr="002E76A2">
              <w:rPr>
                <w:szCs w:val="16"/>
              </w:rPr>
              <w:t>Set auto-arming by day and inactivity</w:t>
            </w:r>
          </w:p>
        </w:tc>
        <w:tc>
          <w:tcPr>
            <w:tcW w:w="2317" w:type="pct"/>
            <w:tcMar>
              <w:left w:w="57" w:type="dxa"/>
              <w:right w:w="57" w:type="dxa"/>
            </w:tcMar>
            <w:vAlign w:val="center"/>
          </w:tcPr>
          <w:p w:rsidR="00AD607F" w:rsidRPr="002E76A2" w:rsidRDefault="00DF3BF3" w:rsidP="00DF3BF3">
            <w:pPr>
              <w:spacing w:before="0"/>
              <w:jc w:val="center"/>
              <w:rPr>
                <w:szCs w:val="16"/>
              </w:rPr>
            </w:pPr>
            <w:r w:rsidRPr="002E76A2">
              <w:rPr>
                <w:szCs w:val="16"/>
              </w:rPr>
              <w:t>-</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42265" cy="211455"/>
                  <wp:effectExtent l="1905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42265" cy="211455"/>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DF3BF3">
            <w:pPr>
              <w:spacing w:before="0"/>
              <w:jc w:val="center"/>
              <w:rPr>
                <w:szCs w:val="16"/>
              </w:rPr>
            </w:pPr>
            <w:r w:rsidRPr="002E76A2">
              <w:rPr>
                <w:szCs w:val="16"/>
              </w:rPr>
              <w:t>-</w:t>
            </w:r>
          </w:p>
        </w:tc>
        <w:tc>
          <w:tcPr>
            <w:tcW w:w="2317" w:type="pct"/>
            <w:tcMar>
              <w:left w:w="57" w:type="dxa"/>
              <w:right w:w="57" w:type="dxa"/>
            </w:tcMar>
            <w:vAlign w:val="center"/>
          </w:tcPr>
          <w:p w:rsidR="00AD607F" w:rsidRPr="002E76A2" w:rsidRDefault="00AD607F" w:rsidP="00727DCB">
            <w:pPr>
              <w:spacing w:before="0"/>
              <w:rPr>
                <w:szCs w:val="16"/>
              </w:rPr>
            </w:pPr>
            <w:r w:rsidRPr="002E76A2">
              <w:rPr>
                <w:szCs w:val="16"/>
              </w:rPr>
              <w:t xml:space="preserve">Reset smoke detectors. </w:t>
            </w:r>
          </w:p>
          <w:p w:rsidR="00AD607F" w:rsidRPr="002E76A2" w:rsidRDefault="00AD607F" w:rsidP="00727DCB">
            <w:pPr>
              <w:spacing w:before="0"/>
              <w:rPr>
                <w:szCs w:val="16"/>
              </w:rPr>
            </w:pPr>
            <w:r w:rsidRPr="002E76A2">
              <w:rPr>
                <w:szCs w:val="16"/>
              </w:rPr>
              <w:t xml:space="preserve">Press briefly: display armed partitions </w:t>
            </w:r>
          </w:p>
        </w:tc>
      </w:tr>
      <w:tr w:rsidR="00AD607F" w:rsidRPr="002E76A2" w:rsidTr="00FE4875">
        <w:trPr>
          <w:trHeight w:val="136"/>
        </w:trPr>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35915" cy="144000"/>
                  <wp:effectExtent l="19050" t="0" r="698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335915" cy="144000"/>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DF3BF3">
            <w:pPr>
              <w:spacing w:before="0"/>
              <w:jc w:val="center"/>
              <w:rPr>
                <w:szCs w:val="16"/>
              </w:rPr>
            </w:pPr>
            <w:r w:rsidRPr="002E76A2">
              <w:rPr>
                <w:szCs w:val="16"/>
              </w:rPr>
              <w:t>-</w:t>
            </w:r>
          </w:p>
        </w:tc>
        <w:tc>
          <w:tcPr>
            <w:tcW w:w="2317" w:type="pct"/>
            <w:tcMar>
              <w:left w:w="57" w:type="dxa"/>
              <w:right w:w="57" w:type="dxa"/>
            </w:tcMar>
            <w:vAlign w:val="center"/>
          </w:tcPr>
          <w:p w:rsidR="00AD607F" w:rsidRPr="002E76A2" w:rsidRDefault="00AD607F" w:rsidP="0007037B">
            <w:pPr>
              <w:spacing w:before="0"/>
              <w:rPr>
                <w:szCs w:val="16"/>
              </w:rPr>
            </w:pPr>
            <w:r w:rsidRPr="002E76A2">
              <w:rPr>
                <w:szCs w:val="16"/>
              </w:rPr>
              <w:t>S</w:t>
            </w:r>
            <w:r w:rsidR="00EC3B78" w:rsidRPr="002E76A2">
              <w:rPr>
                <w:szCs w:val="16"/>
              </w:rPr>
              <w:t>ilen</w:t>
            </w:r>
            <w:r w:rsidR="0007037B" w:rsidRPr="002E76A2">
              <w:rPr>
                <w:szCs w:val="16"/>
              </w:rPr>
              <w:t xml:space="preserve">ce </w:t>
            </w:r>
            <w:r w:rsidRPr="002E76A2">
              <w:rPr>
                <w:szCs w:val="16"/>
              </w:rPr>
              <w:t xml:space="preserve">the keypad buzzer when it beeps </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298450" cy="205105"/>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98450" cy="205105"/>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727DCB">
            <w:pPr>
              <w:spacing w:before="0"/>
              <w:rPr>
                <w:szCs w:val="16"/>
              </w:rPr>
            </w:pPr>
            <w:r w:rsidRPr="002E76A2">
              <w:rPr>
                <w:szCs w:val="16"/>
              </w:rPr>
              <w:t>Display the system’s name &amp; version</w:t>
            </w:r>
          </w:p>
        </w:tc>
        <w:tc>
          <w:tcPr>
            <w:tcW w:w="2317" w:type="pct"/>
            <w:tcMar>
              <w:left w:w="57" w:type="dxa"/>
              <w:right w:w="57" w:type="dxa"/>
            </w:tcMar>
            <w:vAlign w:val="center"/>
          </w:tcPr>
          <w:p w:rsidR="00AD607F" w:rsidRPr="002E76A2" w:rsidRDefault="00AD607F" w:rsidP="00727DCB">
            <w:pPr>
              <w:spacing w:before="0"/>
              <w:rPr>
                <w:szCs w:val="16"/>
              </w:rPr>
            </w:pPr>
            <w:r w:rsidRPr="002E76A2">
              <w:rPr>
                <w:szCs w:val="16"/>
              </w:rPr>
              <w:t>Display the service provider</w:t>
            </w:r>
          </w:p>
        </w:tc>
      </w:tr>
      <w:tr w:rsidR="00AD607F" w:rsidRPr="002E76A2" w:rsidTr="002115D2">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04800" cy="18034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304800" cy="180340"/>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07037B">
            <w:pPr>
              <w:spacing w:before="0"/>
              <w:rPr>
                <w:szCs w:val="16"/>
              </w:rPr>
            </w:pPr>
            <w:r w:rsidRPr="002E76A2">
              <w:rPr>
                <w:szCs w:val="16"/>
              </w:rPr>
              <w:t>I</w:t>
            </w:r>
            <w:r w:rsidR="0007037B" w:rsidRPr="002E76A2">
              <w:rPr>
                <w:szCs w:val="16"/>
              </w:rPr>
              <w:t>nitiate system</w:t>
            </w:r>
            <w:r w:rsidRPr="002E76A2">
              <w:rPr>
                <w:szCs w:val="16"/>
              </w:rPr>
              <w:t xml:space="preserve"> tests</w:t>
            </w:r>
          </w:p>
        </w:tc>
        <w:tc>
          <w:tcPr>
            <w:tcW w:w="2317" w:type="pct"/>
            <w:tcMar>
              <w:left w:w="57" w:type="dxa"/>
              <w:right w:w="57" w:type="dxa"/>
            </w:tcMar>
            <w:vAlign w:val="center"/>
          </w:tcPr>
          <w:p w:rsidR="00AD607F" w:rsidRPr="002E76A2" w:rsidRDefault="00AD607F" w:rsidP="00DF3BF3">
            <w:pPr>
              <w:spacing w:before="0"/>
              <w:jc w:val="center"/>
              <w:rPr>
                <w:szCs w:val="16"/>
              </w:rPr>
            </w:pPr>
            <w:r w:rsidRPr="002E76A2">
              <w:rPr>
                <w:szCs w:val="16"/>
              </w:rPr>
              <w:t>-</w:t>
            </w:r>
          </w:p>
        </w:tc>
      </w:tr>
      <w:tr w:rsidR="00AD607F" w:rsidRPr="002E76A2" w:rsidTr="002115D2">
        <w:trPr>
          <w:trHeight w:val="181"/>
        </w:trPr>
        <w:tc>
          <w:tcPr>
            <w:tcW w:w="628" w:type="pct"/>
            <w:tcMar>
              <w:left w:w="57" w:type="dxa"/>
              <w:right w:w="57" w:type="dxa"/>
            </w:tcMar>
            <w:vAlign w:val="center"/>
          </w:tcPr>
          <w:p w:rsidR="00AD607F" w:rsidRPr="002E76A2" w:rsidRDefault="00B734F6" w:rsidP="00727DCB">
            <w:pPr>
              <w:spacing w:before="0"/>
              <w:jc w:val="center"/>
              <w:rPr>
                <w:szCs w:val="16"/>
              </w:rPr>
            </w:pPr>
            <w:r w:rsidRPr="002E76A2">
              <w:rPr>
                <w:noProof/>
                <w:szCs w:val="16"/>
              </w:rPr>
              <w:drawing>
                <wp:inline distT="0" distB="0" distL="0" distR="0">
                  <wp:extent cx="329565" cy="137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c>
          <w:tcPr>
            <w:tcW w:w="2055" w:type="pct"/>
            <w:gridSpan w:val="2"/>
            <w:tcMar>
              <w:left w:w="57" w:type="dxa"/>
              <w:right w:w="57" w:type="dxa"/>
            </w:tcMar>
            <w:vAlign w:val="center"/>
          </w:tcPr>
          <w:p w:rsidR="00AD607F" w:rsidRPr="002E76A2" w:rsidRDefault="00AD607F" w:rsidP="00DF3BF3">
            <w:pPr>
              <w:spacing w:before="0"/>
              <w:jc w:val="center"/>
              <w:rPr>
                <w:szCs w:val="16"/>
              </w:rPr>
            </w:pPr>
            <w:r w:rsidRPr="002E76A2">
              <w:rPr>
                <w:szCs w:val="16"/>
              </w:rPr>
              <w:t>-</w:t>
            </w:r>
          </w:p>
        </w:tc>
        <w:tc>
          <w:tcPr>
            <w:tcW w:w="2317" w:type="pct"/>
            <w:tcMar>
              <w:left w:w="57" w:type="dxa"/>
              <w:right w:w="57" w:type="dxa"/>
            </w:tcMar>
            <w:vAlign w:val="center"/>
          </w:tcPr>
          <w:p w:rsidR="00AD607F" w:rsidRPr="002E76A2" w:rsidRDefault="00AD607F" w:rsidP="00727DCB">
            <w:pPr>
              <w:spacing w:before="0"/>
              <w:rPr>
                <w:szCs w:val="16"/>
              </w:rPr>
            </w:pPr>
            <w:r w:rsidRPr="002E76A2">
              <w:rPr>
                <w:szCs w:val="16"/>
              </w:rPr>
              <w:t>Display the system’s name &amp; version</w:t>
            </w:r>
          </w:p>
        </w:tc>
      </w:tr>
      <w:tr w:rsidR="0007037B" w:rsidRPr="002E76A2" w:rsidTr="0007037B">
        <w:tc>
          <w:tcPr>
            <w:tcW w:w="1021" w:type="pct"/>
            <w:gridSpan w:val="2"/>
            <w:tcMar>
              <w:left w:w="57" w:type="dxa"/>
              <w:right w:w="57" w:type="dxa"/>
            </w:tcMar>
            <w:vAlign w:val="center"/>
          </w:tcPr>
          <w:p w:rsidR="0007037B" w:rsidRPr="002E76A2" w:rsidRDefault="0007037B" w:rsidP="0007037B">
            <w:pPr>
              <w:spacing w:before="0"/>
              <w:jc w:val="center"/>
              <w:rPr>
                <w:szCs w:val="16"/>
              </w:rPr>
            </w:pPr>
            <w:r w:rsidRPr="002E76A2">
              <w:rPr>
                <w:noProof/>
                <w:szCs w:val="16"/>
              </w:rPr>
              <w:drawing>
                <wp:inline distT="0" distB="0" distL="0" distR="0">
                  <wp:extent cx="323215" cy="220028"/>
                  <wp:effectExtent l="19050" t="0" r="635" b="0"/>
                  <wp:docPr id="2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323215" cy="220028"/>
                          </a:xfrm>
                          <a:prstGeom prst="rect">
                            <a:avLst/>
                          </a:prstGeom>
                          <a:noFill/>
                          <a:ln w="9525">
                            <a:noFill/>
                            <a:miter lim="800000"/>
                            <a:headEnd/>
                            <a:tailEnd/>
                          </a:ln>
                        </pic:spPr>
                      </pic:pic>
                    </a:graphicData>
                  </a:graphic>
                </wp:inline>
              </w:drawing>
            </w:r>
            <w:r w:rsidRPr="002E76A2">
              <w:rPr>
                <w:szCs w:val="16"/>
              </w:rPr>
              <w:t>+</w:t>
            </w:r>
            <w:r w:rsidRPr="002E76A2">
              <w:rPr>
                <w:noProof/>
                <w:szCs w:val="16"/>
              </w:rPr>
              <w:drawing>
                <wp:inline distT="0" distB="0" distL="0" distR="0">
                  <wp:extent cx="336867" cy="205740"/>
                  <wp:effectExtent l="19050" t="0" r="6033" b="0"/>
                  <wp:docPr id="2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35915" cy="205159"/>
                          </a:xfrm>
                          <a:prstGeom prst="rect">
                            <a:avLst/>
                          </a:prstGeom>
                          <a:noFill/>
                          <a:ln w="9525">
                            <a:noFill/>
                            <a:miter lim="800000"/>
                            <a:headEnd/>
                            <a:tailEnd/>
                          </a:ln>
                        </pic:spPr>
                      </pic:pic>
                    </a:graphicData>
                  </a:graphic>
                </wp:inline>
              </w:drawing>
            </w:r>
          </w:p>
        </w:tc>
        <w:tc>
          <w:tcPr>
            <w:tcW w:w="3979" w:type="pct"/>
            <w:gridSpan w:val="2"/>
            <w:tcMar>
              <w:left w:w="57" w:type="dxa"/>
              <w:right w:w="57" w:type="dxa"/>
            </w:tcMar>
            <w:vAlign w:val="center"/>
          </w:tcPr>
          <w:p w:rsidR="0007037B" w:rsidRPr="002E76A2" w:rsidRDefault="002115D2" w:rsidP="00632BA2">
            <w:pPr>
              <w:pStyle w:val="TOC1"/>
              <w:rPr>
                <w:rFonts w:ascii="Tahoma" w:hAnsi="Tahoma" w:cs="Tahoma"/>
                <w:caps w:val="0"/>
                <w:noProof w:val="0"/>
                <w:sz w:val="16"/>
                <w:szCs w:val="16"/>
              </w:rPr>
            </w:pPr>
            <w:r w:rsidRPr="002E76A2">
              <w:rPr>
                <w:rFonts w:ascii="Tahoma" w:hAnsi="Tahoma" w:cs="Tahoma"/>
                <w:caps w:val="0"/>
                <w:noProof w:val="0"/>
                <w:sz w:val="16"/>
                <w:szCs w:val="16"/>
              </w:rPr>
              <w:t>Press</w:t>
            </w:r>
            <w:r w:rsidR="00632BA2" w:rsidRPr="002E76A2">
              <w:rPr>
                <w:rFonts w:ascii="Tahoma" w:hAnsi="Tahoma" w:cs="Tahoma"/>
                <w:caps w:val="0"/>
                <w:noProof w:val="0"/>
                <w:sz w:val="16"/>
                <w:szCs w:val="16"/>
              </w:rPr>
              <w:t xml:space="preserve"> for 2 seconds</w:t>
            </w:r>
            <w:r w:rsidR="0007037B" w:rsidRPr="002E76A2">
              <w:rPr>
                <w:rFonts w:ascii="Tahoma" w:hAnsi="Tahoma" w:cs="Tahoma"/>
                <w:caps w:val="0"/>
                <w:noProof w:val="0"/>
                <w:sz w:val="16"/>
                <w:szCs w:val="16"/>
              </w:rPr>
              <w:t xml:space="preserve">: </w:t>
            </w:r>
            <w:r w:rsidRPr="002E76A2">
              <w:rPr>
                <w:rFonts w:ascii="Tahoma" w:hAnsi="Tahoma" w:cs="Tahoma"/>
                <w:caps w:val="0"/>
                <w:noProof w:val="0"/>
                <w:sz w:val="16"/>
                <w:szCs w:val="16"/>
              </w:rPr>
              <w:t>create</w:t>
            </w:r>
            <w:r w:rsidR="0007037B" w:rsidRPr="002E76A2">
              <w:rPr>
                <w:rFonts w:ascii="Tahoma" w:hAnsi="Tahoma" w:cs="Tahoma"/>
                <w:caps w:val="0"/>
                <w:noProof w:val="0"/>
                <w:sz w:val="16"/>
                <w:szCs w:val="16"/>
              </w:rPr>
              <w:t xml:space="preserve"> Panic </w:t>
            </w:r>
            <w:r w:rsidRPr="002E76A2">
              <w:rPr>
                <w:rFonts w:ascii="Tahoma" w:hAnsi="Tahoma" w:cs="Tahoma"/>
                <w:caps w:val="0"/>
                <w:noProof w:val="0"/>
                <w:sz w:val="16"/>
                <w:szCs w:val="16"/>
              </w:rPr>
              <w:t>alarm</w:t>
            </w:r>
          </w:p>
        </w:tc>
      </w:tr>
      <w:tr w:rsidR="0007037B" w:rsidRPr="002E76A2" w:rsidTr="00632BA2">
        <w:trPr>
          <w:trHeight w:val="244"/>
        </w:trPr>
        <w:tc>
          <w:tcPr>
            <w:tcW w:w="1021" w:type="pct"/>
            <w:gridSpan w:val="2"/>
            <w:tcMar>
              <w:left w:w="57" w:type="dxa"/>
              <w:right w:w="57" w:type="dxa"/>
            </w:tcMar>
            <w:vAlign w:val="center"/>
          </w:tcPr>
          <w:p w:rsidR="0007037B" w:rsidRPr="002E76A2" w:rsidRDefault="0007037B" w:rsidP="00727DCB">
            <w:pPr>
              <w:spacing w:before="0"/>
              <w:jc w:val="center"/>
              <w:rPr>
                <w:szCs w:val="16"/>
              </w:rPr>
            </w:pPr>
            <w:r w:rsidRPr="002E76A2">
              <w:rPr>
                <w:noProof/>
                <w:szCs w:val="16"/>
              </w:rPr>
              <w:drawing>
                <wp:inline distT="0" distB="0" distL="0" distR="0">
                  <wp:extent cx="329565" cy="137160"/>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2E76A2">
              <w:rPr>
                <w:szCs w:val="16"/>
              </w:rPr>
              <w:t>+</w:t>
            </w:r>
            <w:r w:rsidRPr="002E76A2">
              <w:rPr>
                <w:noProof/>
                <w:szCs w:val="16"/>
              </w:rPr>
              <w:drawing>
                <wp:inline distT="0" distB="0" distL="0" distR="0">
                  <wp:extent cx="325456" cy="137819"/>
                  <wp:effectExtent l="19050" t="0" r="0" b="0"/>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323901" cy="137160"/>
                          </a:xfrm>
                          <a:prstGeom prst="rect">
                            <a:avLst/>
                          </a:prstGeom>
                          <a:noFill/>
                          <a:ln w="9525">
                            <a:noFill/>
                            <a:miter lim="800000"/>
                            <a:headEnd/>
                            <a:tailEnd/>
                          </a:ln>
                        </pic:spPr>
                      </pic:pic>
                    </a:graphicData>
                  </a:graphic>
                </wp:inline>
              </w:drawing>
            </w:r>
          </w:p>
        </w:tc>
        <w:tc>
          <w:tcPr>
            <w:tcW w:w="3979" w:type="pct"/>
            <w:gridSpan w:val="2"/>
            <w:tcMar>
              <w:left w:w="57" w:type="dxa"/>
              <w:right w:w="57" w:type="dxa"/>
            </w:tcMar>
            <w:vAlign w:val="center"/>
          </w:tcPr>
          <w:p w:rsidR="0007037B" w:rsidRPr="002E76A2" w:rsidRDefault="0007037B" w:rsidP="002E76A2">
            <w:pPr>
              <w:spacing w:before="0"/>
              <w:rPr>
                <w:szCs w:val="16"/>
              </w:rPr>
            </w:pPr>
            <w:r w:rsidRPr="002E76A2">
              <w:rPr>
                <w:szCs w:val="16"/>
              </w:rPr>
              <w:t xml:space="preserve">Press briefly: turn </w:t>
            </w:r>
            <w:r w:rsidR="002E76A2" w:rsidRPr="002E76A2">
              <w:rPr>
                <w:szCs w:val="16"/>
              </w:rPr>
              <w:t xml:space="preserve">ON/OFF </w:t>
            </w:r>
            <w:r w:rsidRPr="002E76A2">
              <w:rPr>
                <w:szCs w:val="16"/>
              </w:rPr>
              <w:t>the keypad</w:t>
            </w:r>
            <w:r w:rsidR="00632BA2" w:rsidRPr="002E76A2">
              <w:rPr>
                <w:szCs w:val="16"/>
              </w:rPr>
              <w:t xml:space="preserve"> chime</w:t>
            </w:r>
            <w:r w:rsidRPr="002E76A2">
              <w:rPr>
                <w:szCs w:val="16"/>
              </w:rPr>
              <w:t xml:space="preserve"> </w:t>
            </w:r>
          </w:p>
        </w:tc>
      </w:tr>
    </w:tbl>
    <w:p w:rsidR="00AD607F" w:rsidRPr="00D81313" w:rsidRDefault="00AD607F" w:rsidP="00B5391E"/>
    <w:p w:rsidR="00BD5519" w:rsidRPr="00D81313" w:rsidRDefault="00BD5519" w:rsidP="00BD5519">
      <w:pPr>
        <w:spacing w:before="0" w:after="60"/>
        <w:jc w:val="both"/>
        <w:rPr>
          <w:b/>
          <w:bCs/>
          <w:szCs w:val="16"/>
          <w:u w:val="single"/>
        </w:rPr>
      </w:pPr>
      <w:r w:rsidRPr="00D81313">
        <w:rPr>
          <w:b/>
          <w:bCs/>
          <w:szCs w:val="16"/>
          <w:u w:val="single"/>
        </w:rPr>
        <w:t>Factory d</w:t>
      </w:r>
      <w:r w:rsidR="00AD607F" w:rsidRPr="00D81313">
        <w:rPr>
          <w:b/>
          <w:bCs/>
          <w:szCs w:val="16"/>
          <w:u w:val="single"/>
        </w:rPr>
        <w:t xml:space="preserve">efault </w:t>
      </w:r>
      <w:r w:rsidRPr="00D81313">
        <w:rPr>
          <w:b/>
          <w:bCs/>
          <w:szCs w:val="16"/>
          <w:u w:val="single"/>
        </w:rPr>
        <w:t>codes</w:t>
      </w:r>
    </w:p>
    <w:p w:rsidR="0007037B" w:rsidRPr="00D81313" w:rsidRDefault="00AD607F" w:rsidP="00DE0994">
      <w:pPr>
        <w:spacing w:before="0"/>
        <w:jc w:val="both"/>
        <w:rPr>
          <w:szCs w:val="16"/>
        </w:rPr>
      </w:pPr>
      <w:r w:rsidRPr="00D81313">
        <w:rPr>
          <w:szCs w:val="16"/>
        </w:rPr>
        <w:t>Master:</w:t>
      </w:r>
      <w:r w:rsidR="0007037B" w:rsidRPr="00D81313">
        <w:rPr>
          <w:szCs w:val="16"/>
        </w:rPr>
        <w:tab/>
      </w:r>
      <w:r w:rsidR="00FE4875">
        <w:rPr>
          <w:szCs w:val="16"/>
        </w:rPr>
        <w:tab/>
      </w:r>
      <w:r w:rsidRPr="00D81313">
        <w:rPr>
          <w:szCs w:val="16"/>
        </w:rPr>
        <w:t xml:space="preserve">5555 </w:t>
      </w:r>
    </w:p>
    <w:p w:rsidR="00AD607F" w:rsidRPr="00D81313" w:rsidRDefault="00EA7A90" w:rsidP="00BD5519">
      <w:pPr>
        <w:spacing w:before="0"/>
        <w:jc w:val="both"/>
        <w:rPr>
          <w:szCs w:val="16"/>
        </w:rPr>
      </w:pPr>
      <w:r w:rsidRPr="00D81313">
        <w:rPr>
          <w:szCs w:val="16"/>
        </w:rPr>
        <w:t>Technician</w:t>
      </w:r>
      <w:r w:rsidR="0007037B" w:rsidRPr="00D81313">
        <w:rPr>
          <w:szCs w:val="16"/>
        </w:rPr>
        <w:t xml:space="preserve">: </w:t>
      </w:r>
      <w:r w:rsidR="0007037B" w:rsidRPr="00D81313">
        <w:rPr>
          <w:szCs w:val="16"/>
        </w:rPr>
        <w:tab/>
      </w:r>
      <w:r w:rsidR="00AD607F" w:rsidRPr="00D81313">
        <w:rPr>
          <w:szCs w:val="16"/>
        </w:rPr>
        <w:t>1234</w:t>
      </w:r>
    </w:p>
    <w:p w:rsidR="00AD607F" w:rsidRPr="00D81313" w:rsidRDefault="00AD607F" w:rsidP="00B5391E">
      <w:bookmarkStart w:id="1" w:name="_Toc74902359"/>
      <w:bookmarkStart w:id="2" w:name="_Toc74902446"/>
    </w:p>
    <w:p w:rsidR="00AD607F" w:rsidRPr="00D81313" w:rsidRDefault="00AD607F" w:rsidP="00B5391E">
      <w:r w:rsidRPr="00D81313">
        <w:br w:type="page"/>
      </w:r>
    </w:p>
    <w:p w:rsidR="00AD607F" w:rsidRPr="00D81313" w:rsidRDefault="00AD607F" w:rsidP="00E22E96">
      <w:pPr>
        <w:pBdr>
          <w:bottom w:val="single" w:sz="4" w:space="1" w:color="auto"/>
        </w:pBdr>
        <w:jc w:val="center"/>
        <w:rPr>
          <w:b/>
          <w:bCs/>
        </w:rPr>
      </w:pPr>
      <w:r w:rsidRPr="00D81313">
        <w:rPr>
          <w:b/>
          <w:bCs/>
        </w:rPr>
        <w:lastRenderedPageBreak/>
        <w:t>Table of Contents</w:t>
      </w:r>
      <w:bookmarkEnd w:id="1"/>
      <w:bookmarkEnd w:id="2"/>
    </w:p>
    <w:bookmarkStart w:id="3" w:name="_Toc65234473" w:displacedByCustomXml="next"/>
    <w:bookmarkStart w:id="4" w:name="_Ref164993127" w:displacedByCustomXml="next"/>
    <w:bookmarkStart w:id="5" w:name="_Toc164588232" w:displacedByCustomXml="next"/>
    <w:bookmarkStart w:id="6" w:name="_Toc74902447" w:displacedByCustomXml="next"/>
    <w:sdt>
      <w:sdtPr>
        <w:id w:val="250338739"/>
        <w:docPartObj>
          <w:docPartGallery w:val="Table of Contents"/>
          <w:docPartUnique/>
        </w:docPartObj>
      </w:sdtPr>
      <w:sdtContent>
        <w:p w:rsidR="00A208A5" w:rsidRPr="00D81313" w:rsidRDefault="00A208A5" w:rsidP="00E22E96">
          <w:pPr>
            <w:spacing w:before="0"/>
            <w:rPr>
              <w:sz w:val="4"/>
              <w:szCs w:val="4"/>
            </w:rPr>
          </w:pPr>
        </w:p>
        <w:p w:rsidR="00DF43B9" w:rsidRDefault="006D04C0">
          <w:pPr>
            <w:pStyle w:val="TOC1"/>
            <w:rPr>
              <w:rFonts w:asciiTheme="minorHAnsi" w:eastAsiaTheme="minorEastAsia" w:hAnsiTheme="minorHAnsi" w:cstheme="minorBidi"/>
              <w:caps w:val="0"/>
              <w:sz w:val="22"/>
              <w:szCs w:val="22"/>
            </w:rPr>
          </w:pPr>
          <w:r w:rsidRPr="006D04C0">
            <w:rPr>
              <w:noProof w:val="0"/>
            </w:rPr>
            <w:fldChar w:fldCharType="begin"/>
          </w:r>
          <w:r w:rsidR="00A208A5" w:rsidRPr="00D81313">
            <w:rPr>
              <w:noProof w:val="0"/>
            </w:rPr>
            <w:instrText xml:space="preserve"> TOC \o "1-3" \h \z \u </w:instrText>
          </w:r>
          <w:r w:rsidRPr="006D04C0">
            <w:rPr>
              <w:noProof w:val="0"/>
            </w:rPr>
            <w:fldChar w:fldCharType="separate"/>
          </w:r>
          <w:hyperlink w:anchor="_Toc305918752" w:history="1">
            <w:r w:rsidR="00DF43B9" w:rsidRPr="008A5243">
              <w:rPr>
                <w:rStyle w:val="Hyperlink"/>
              </w:rPr>
              <w:t>1</w:t>
            </w:r>
            <w:r w:rsidR="00DF43B9">
              <w:rPr>
                <w:rFonts w:asciiTheme="minorHAnsi" w:eastAsiaTheme="minorEastAsia" w:hAnsiTheme="minorHAnsi" w:cstheme="minorBidi"/>
                <w:caps w:val="0"/>
                <w:sz w:val="22"/>
                <w:szCs w:val="22"/>
              </w:rPr>
              <w:tab/>
            </w:r>
            <w:r w:rsidR="00DF43B9" w:rsidRPr="008A5243">
              <w:rPr>
                <w:rStyle w:val="Hyperlink"/>
              </w:rPr>
              <w:t>Introduction</w:t>
            </w:r>
            <w:r w:rsidR="00DF43B9">
              <w:rPr>
                <w:webHidden/>
              </w:rPr>
              <w:tab/>
            </w:r>
            <w:r>
              <w:rPr>
                <w:rStyle w:val="Hyperlink"/>
              </w:rPr>
              <w:fldChar w:fldCharType="begin"/>
            </w:r>
            <w:r w:rsidR="00DF43B9">
              <w:rPr>
                <w:webHidden/>
              </w:rPr>
              <w:instrText xml:space="preserve"> PAGEREF _Toc305918752 \h </w:instrText>
            </w:r>
            <w:r>
              <w:rPr>
                <w:rStyle w:val="Hyperlink"/>
              </w:rPr>
            </w:r>
            <w:r>
              <w:rPr>
                <w:rStyle w:val="Hyperlink"/>
              </w:rPr>
              <w:fldChar w:fldCharType="separate"/>
            </w:r>
            <w:r w:rsidR="00DF43B9">
              <w:rPr>
                <w:webHidden/>
              </w:rPr>
              <w:t>5</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53" w:history="1">
            <w:r w:rsidR="00DF43B9" w:rsidRPr="008A5243">
              <w:rPr>
                <w:rStyle w:val="Hyperlink"/>
              </w:rPr>
              <w:t>1.1</w:t>
            </w:r>
            <w:r w:rsidR="00DF43B9">
              <w:rPr>
                <w:rFonts w:asciiTheme="minorHAnsi" w:eastAsiaTheme="minorEastAsia" w:hAnsiTheme="minorHAnsi" w:cstheme="minorBidi"/>
                <w:sz w:val="22"/>
                <w:szCs w:val="22"/>
              </w:rPr>
              <w:tab/>
            </w:r>
            <w:r w:rsidR="00DF43B9" w:rsidRPr="008A5243">
              <w:rPr>
                <w:rStyle w:val="Hyperlink"/>
              </w:rPr>
              <w:t>Hunter-Pro &amp; Captain 8 mutual features</w:t>
            </w:r>
            <w:r w:rsidR="00DF43B9">
              <w:rPr>
                <w:webHidden/>
              </w:rPr>
              <w:tab/>
            </w:r>
            <w:r>
              <w:rPr>
                <w:rStyle w:val="Hyperlink"/>
              </w:rPr>
              <w:fldChar w:fldCharType="begin"/>
            </w:r>
            <w:r w:rsidR="00DF43B9">
              <w:rPr>
                <w:webHidden/>
              </w:rPr>
              <w:instrText xml:space="preserve"> PAGEREF _Toc305918753 \h </w:instrText>
            </w:r>
            <w:r>
              <w:rPr>
                <w:rStyle w:val="Hyperlink"/>
              </w:rPr>
            </w:r>
            <w:r>
              <w:rPr>
                <w:rStyle w:val="Hyperlink"/>
              </w:rPr>
              <w:fldChar w:fldCharType="separate"/>
            </w:r>
            <w:r w:rsidR="00DF43B9">
              <w:rPr>
                <w:webHidden/>
              </w:rPr>
              <w:t>5</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54" w:history="1">
            <w:r w:rsidR="00DF43B9" w:rsidRPr="008A5243">
              <w:rPr>
                <w:rStyle w:val="Hyperlink"/>
              </w:rPr>
              <w:t>1.2</w:t>
            </w:r>
            <w:r w:rsidR="00DF43B9">
              <w:rPr>
                <w:rFonts w:asciiTheme="minorHAnsi" w:eastAsiaTheme="minorEastAsia" w:hAnsiTheme="minorHAnsi" w:cstheme="minorBidi"/>
                <w:sz w:val="22"/>
                <w:szCs w:val="22"/>
              </w:rPr>
              <w:tab/>
            </w:r>
            <w:r w:rsidR="00DF43B9" w:rsidRPr="008A5243">
              <w:rPr>
                <w:rStyle w:val="Hyperlink"/>
              </w:rPr>
              <w:t>Hunter-Pro Series unique features</w:t>
            </w:r>
            <w:r w:rsidR="00DF43B9">
              <w:rPr>
                <w:webHidden/>
              </w:rPr>
              <w:tab/>
            </w:r>
            <w:r>
              <w:rPr>
                <w:rStyle w:val="Hyperlink"/>
              </w:rPr>
              <w:fldChar w:fldCharType="begin"/>
            </w:r>
            <w:r w:rsidR="00DF43B9">
              <w:rPr>
                <w:webHidden/>
              </w:rPr>
              <w:instrText xml:space="preserve"> PAGEREF _Toc305918754 \h </w:instrText>
            </w:r>
            <w:r>
              <w:rPr>
                <w:rStyle w:val="Hyperlink"/>
              </w:rPr>
            </w:r>
            <w:r>
              <w:rPr>
                <w:rStyle w:val="Hyperlink"/>
              </w:rPr>
              <w:fldChar w:fldCharType="separate"/>
            </w:r>
            <w:r w:rsidR="00DF43B9">
              <w:rPr>
                <w:webHidden/>
              </w:rPr>
              <w:t>5</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55" w:history="1">
            <w:r w:rsidR="00DF43B9" w:rsidRPr="008A5243">
              <w:rPr>
                <w:rStyle w:val="Hyperlink"/>
              </w:rPr>
              <w:t>1.3</w:t>
            </w:r>
            <w:r w:rsidR="00DF43B9">
              <w:rPr>
                <w:rFonts w:asciiTheme="minorHAnsi" w:eastAsiaTheme="minorEastAsia" w:hAnsiTheme="minorHAnsi" w:cstheme="minorBidi"/>
                <w:sz w:val="22"/>
                <w:szCs w:val="22"/>
              </w:rPr>
              <w:tab/>
            </w:r>
            <w:r w:rsidR="00DF43B9" w:rsidRPr="008A5243">
              <w:rPr>
                <w:rStyle w:val="Hyperlink"/>
              </w:rPr>
              <w:t>Captain 8 unique features</w:t>
            </w:r>
            <w:r w:rsidR="00DF43B9">
              <w:rPr>
                <w:webHidden/>
              </w:rPr>
              <w:tab/>
            </w:r>
            <w:r>
              <w:rPr>
                <w:rStyle w:val="Hyperlink"/>
              </w:rPr>
              <w:fldChar w:fldCharType="begin"/>
            </w:r>
            <w:r w:rsidR="00DF43B9">
              <w:rPr>
                <w:webHidden/>
              </w:rPr>
              <w:instrText xml:space="preserve"> PAGEREF _Toc305918755 \h </w:instrText>
            </w:r>
            <w:r>
              <w:rPr>
                <w:rStyle w:val="Hyperlink"/>
              </w:rPr>
            </w:r>
            <w:r>
              <w:rPr>
                <w:rStyle w:val="Hyperlink"/>
              </w:rPr>
              <w:fldChar w:fldCharType="separate"/>
            </w:r>
            <w:r w:rsidR="00DF43B9">
              <w:rPr>
                <w:webHidden/>
              </w:rPr>
              <w:t>6</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56" w:history="1">
            <w:r w:rsidR="00DF43B9" w:rsidRPr="008A5243">
              <w:rPr>
                <w:rStyle w:val="Hyperlink"/>
              </w:rPr>
              <w:t>1.4</w:t>
            </w:r>
            <w:r w:rsidR="00DF43B9">
              <w:rPr>
                <w:rFonts w:asciiTheme="minorHAnsi" w:eastAsiaTheme="minorEastAsia" w:hAnsiTheme="minorHAnsi" w:cstheme="minorBidi"/>
                <w:sz w:val="22"/>
                <w:szCs w:val="22"/>
              </w:rPr>
              <w:tab/>
            </w:r>
            <w:r w:rsidR="00DF43B9" w:rsidRPr="008A5243">
              <w:rPr>
                <w:rStyle w:val="Hyperlink"/>
              </w:rPr>
              <w:t>Safety &amp; Security</w:t>
            </w:r>
            <w:r w:rsidR="00DF43B9">
              <w:rPr>
                <w:webHidden/>
              </w:rPr>
              <w:tab/>
            </w:r>
            <w:r>
              <w:rPr>
                <w:rStyle w:val="Hyperlink"/>
              </w:rPr>
              <w:fldChar w:fldCharType="begin"/>
            </w:r>
            <w:r w:rsidR="00DF43B9">
              <w:rPr>
                <w:webHidden/>
              </w:rPr>
              <w:instrText xml:space="preserve"> PAGEREF _Toc305918756 \h </w:instrText>
            </w:r>
            <w:r>
              <w:rPr>
                <w:rStyle w:val="Hyperlink"/>
              </w:rPr>
            </w:r>
            <w:r>
              <w:rPr>
                <w:rStyle w:val="Hyperlink"/>
              </w:rPr>
              <w:fldChar w:fldCharType="separate"/>
            </w:r>
            <w:r w:rsidR="00DF43B9">
              <w:rPr>
                <w:webHidden/>
              </w:rPr>
              <w:t>6</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57" w:history="1">
            <w:r w:rsidR="00DF43B9" w:rsidRPr="008A5243">
              <w:rPr>
                <w:rStyle w:val="Hyperlink"/>
              </w:rPr>
              <w:t>1.5</w:t>
            </w:r>
            <w:r w:rsidR="00DF43B9">
              <w:rPr>
                <w:rFonts w:asciiTheme="minorHAnsi" w:eastAsiaTheme="minorEastAsia" w:hAnsiTheme="minorHAnsi" w:cstheme="minorBidi"/>
                <w:sz w:val="22"/>
                <w:szCs w:val="22"/>
              </w:rPr>
              <w:tab/>
            </w:r>
            <w:r w:rsidR="00DF43B9" w:rsidRPr="008A5243">
              <w:rPr>
                <w:rStyle w:val="Hyperlink"/>
              </w:rPr>
              <w:t>Signs and conventions in this guide</w:t>
            </w:r>
            <w:r w:rsidR="00DF43B9">
              <w:rPr>
                <w:webHidden/>
              </w:rPr>
              <w:tab/>
            </w:r>
            <w:r>
              <w:rPr>
                <w:rStyle w:val="Hyperlink"/>
              </w:rPr>
              <w:fldChar w:fldCharType="begin"/>
            </w:r>
            <w:r w:rsidR="00DF43B9">
              <w:rPr>
                <w:webHidden/>
              </w:rPr>
              <w:instrText xml:space="preserve"> PAGEREF _Toc305918757 \h </w:instrText>
            </w:r>
            <w:r>
              <w:rPr>
                <w:rStyle w:val="Hyperlink"/>
              </w:rPr>
            </w:r>
            <w:r>
              <w:rPr>
                <w:rStyle w:val="Hyperlink"/>
              </w:rPr>
              <w:fldChar w:fldCharType="separate"/>
            </w:r>
            <w:r w:rsidR="00DF43B9">
              <w:rPr>
                <w:webHidden/>
              </w:rPr>
              <w:t>6</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58" w:history="1">
            <w:r w:rsidR="00DF43B9" w:rsidRPr="008A5243">
              <w:rPr>
                <w:rStyle w:val="Hyperlink"/>
              </w:rPr>
              <w:t>1.6</w:t>
            </w:r>
            <w:r w:rsidR="00DF43B9">
              <w:rPr>
                <w:rFonts w:asciiTheme="minorHAnsi" w:eastAsiaTheme="minorEastAsia" w:hAnsiTheme="minorHAnsi" w:cstheme="minorBidi"/>
                <w:sz w:val="22"/>
                <w:szCs w:val="22"/>
              </w:rPr>
              <w:tab/>
            </w:r>
            <w:r w:rsidR="00DF43B9" w:rsidRPr="008A5243">
              <w:rPr>
                <w:rStyle w:val="Hyperlink"/>
              </w:rPr>
              <w:t>System codes</w:t>
            </w:r>
            <w:r w:rsidR="00DF43B9">
              <w:rPr>
                <w:webHidden/>
              </w:rPr>
              <w:tab/>
            </w:r>
            <w:r>
              <w:rPr>
                <w:rStyle w:val="Hyperlink"/>
              </w:rPr>
              <w:fldChar w:fldCharType="begin"/>
            </w:r>
            <w:r w:rsidR="00DF43B9">
              <w:rPr>
                <w:webHidden/>
              </w:rPr>
              <w:instrText xml:space="preserve"> PAGEREF _Toc305918758 \h </w:instrText>
            </w:r>
            <w:r>
              <w:rPr>
                <w:rStyle w:val="Hyperlink"/>
              </w:rPr>
            </w:r>
            <w:r>
              <w:rPr>
                <w:rStyle w:val="Hyperlink"/>
              </w:rPr>
              <w:fldChar w:fldCharType="separate"/>
            </w:r>
            <w:r w:rsidR="00DF43B9">
              <w:rPr>
                <w:webHidden/>
              </w:rPr>
              <w:t>7</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59" w:history="1">
            <w:r w:rsidR="00DF43B9" w:rsidRPr="008A5243">
              <w:rPr>
                <w:rStyle w:val="Hyperlink"/>
                <w:noProof/>
              </w:rPr>
              <w:t>1.6.1</w:t>
            </w:r>
            <w:r w:rsidR="00DF43B9">
              <w:rPr>
                <w:rFonts w:asciiTheme="minorHAnsi" w:eastAsiaTheme="minorEastAsia" w:hAnsiTheme="minorHAnsi" w:cstheme="minorBidi"/>
                <w:noProof/>
                <w:sz w:val="22"/>
                <w:szCs w:val="22"/>
              </w:rPr>
              <w:tab/>
            </w:r>
            <w:r w:rsidR="00DF43B9" w:rsidRPr="008A5243">
              <w:rPr>
                <w:rStyle w:val="Hyperlink"/>
                <w:noProof/>
              </w:rPr>
              <w:t>The Master code</w:t>
            </w:r>
            <w:r w:rsidR="00DF43B9">
              <w:rPr>
                <w:noProof/>
                <w:webHidden/>
              </w:rPr>
              <w:tab/>
            </w:r>
            <w:r>
              <w:rPr>
                <w:rStyle w:val="Hyperlink"/>
                <w:noProof/>
              </w:rPr>
              <w:fldChar w:fldCharType="begin"/>
            </w:r>
            <w:r w:rsidR="00DF43B9">
              <w:rPr>
                <w:noProof/>
                <w:webHidden/>
              </w:rPr>
              <w:instrText xml:space="preserve"> PAGEREF _Toc305918759 \h </w:instrText>
            </w:r>
            <w:r>
              <w:rPr>
                <w:rStyle w:val="Hyperlink"/>
                <w:noProof/>
              </w:rPr>
            </w:r>
            <w:r>
              <w:rPr>
                <w:rStyle w:val="Hyperlink"/>
                <w:noProof/>
              </w:rPr>
              <w:fldChar w:fldCharType="separate"/>
            </w:r>
            <w:r w:rsidR="00DF43B9">
              <w:rPr>
                <w:noProof/>
                <w:webHidden/>
              </w:rPr>
              <w:t>7</w:t>
            </w:r>
            <w:r>
              <w:rPr>
                <w:rStyle w:val="Hyperlink"/>
                <w:noProof/>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60" w:history="1">
            <w:r w:rsidR="00DF43B9" w:rsidRPr="008A5243">
              <w:rPr>
                <w:rStyle w:val="Hyperlink"/>
                <w:noProof/>
              </w:rPr>
              <w:t>1.6.2</w:t>
            </w:r>
            <w:r w:rsidR="00DF43B9">
              <w:rPr>
                <w:rFonts w:asciiTheme="minorHAnsi" w:eastAsiaTheme="minorEastAsia" w:hAnsiTheme="minorHAnsi" w:cstheme="minorBidi"/>
                <w:noProof/>
                <w:sz w:val="22"/>
                <w:szCs w:val="22"/>
              </w:rPr>
              <w:tab/>
            </w:r>
            <w:r w:rsidR="00DF43B9" w:rsidRPr="008A5243">
              <w:rPr>
                <w:rStyle w:val="Hyperlink"/>
                <w:noProof/>
              </w:rPr>
              <w:t>User codes</w:t>
            </w:r>
            <w:r w:rsidR="00DF43B9">
              <w:rPr>
                <w:noProof/>
                <w:webHidden/>
              </w:rPr>
              <w:tab/>
            </w:r>
            <w:r>
              <w:rPr>
                <w:rStyle w:val="Hyperlink"/>
                <w:noProof/>
              </w:rPr>
              <w:fldChar w:fldCharType="begin"/>
            </w:r>
            <w:r w:rsidR="00DF43B9">
              <w:rPr>
                <w:noProof/>
                <w:webHidden/>
              </w:rPr>
              <w:instrText xml:space="preserve"> PAGEREF _Toc305918760 \h </w:instrText>
            </w:r>
            <w:r>
              <w:rPr>
                <w:rStyle w:val="Hyperlink"/>
                <w:noProof/>
              </w:rPr>
            </w:r>
            <w:r>
              <w:rPr>
                <w:rStyle w:val="Hyperlink"/>
                <w:noProof/>
              </w:rPr>
              <w:fldChar w:fldCharType="separate"/>
            </w:r>
            <w:r w:rsidR="00DF43B9">
              <w:rPr>
                <w:noProof/>
                <w:webHidden/>
              </w:rPr>
              <w:t>7</w:t>
            </w:r>
            <w:r>
              <w:rPr>
                <w:rStyle w:val="Hyperlink"/>
                <w:noProof/>
              </w:rPr>
              <w:fldChar w:fldCharType="end"/>
            </w:r>
          </w:hyperlink>
        </w:p>
        <w:p w:rsidR="00DF43B9" w:rsidRDefault="006D04C0">
          <w:pPr>
            <w:pStyle w:val="TOC2"/>
            <w:rPr>
              <w:rFonts w:asciiTheme="minorHAnsi" w:eastAsiaTheme="minorEastAsia" w:hAnsiTheme="minorHAnsi" w:cstheme="minorBidi"/>
              <w:sz w:val="22"/>
              <w:szCs w:val="22"/>
            </w:rPr>
          </w:pPr>
          <w:hyperlink w:anchor="_Toc305918761" w:history="1">
            <w:r w:rsidR="00DF43B9" w:rsidRPr="008A5243">
              <w:rPr>
                <w:rStyle w:val="Hyperlink"/>
              </w:rPr>
              <w:t>1.7</w:t>
            </w:r>
            <w:r w:rsidR="00DF43B9">
              <w:rPr>
                <w:rFonts w:asciiTheme="minorHAnsi" w:eastAsiaTheme="minorEastAsia" w:hAnsiTheme="minorHAnsi" w:cstheme="minorBidi"/>
                <w:sz w:val="22"/>
                <w:szCs w:val="22"/>
              </w:rPr>
              <w:tab/>
            </w:r>
            <w:r w:rsidR="00DF43B9" w:rsidRPr="008A5243">
              <w:rPr>
                <w:rStyle w:val="Hyperlink"/>
              </w:rPr>
              <w:t>The User Menu</w:t>
            </w:r>
            <w:r w:rsidR="00DF43B9">
              <w:rPr>
                <w:webHidden/>
              </w:rPr>
              <w:tab/>
            </w:r>
            <w:r>
              <w:rPr>
                <w:rStyle w:val="Hyperlink"/>
              </w:rPr>
              <w:fldChar w:fldCharType="begin"/>
            </w:r>
            <w:r w:rsidR="00DF43B9">
              <w:rPr>
                <w:webHidden/>
              </w:rPr>
              <w:instrText xml:space="preserve"> PAGEREF _Toc305918761 \h </w:instrText>
            </w:r>
            <w:r>
              <w:rPr>
                <w:rStyle w:val="Hyperlink"/>
              </w:rPr>
            </w:r>
            <w:r>
              <w:rPr>
                <w:rStyle w:val="Hyperlink"/>
              </w:rPr>
              <w:fldChar w:fldCharType="separate"/>
            </w:r>
            <w:r w:rsidR="00DF43B9">
              <w:rPr>
                <w:webHidden/>
              </w:rPr>
              <w:t>7</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62" w:history="1">
            <w:r w:rsidR="00DF43B9" w:rsidRPr="008A5243">
              <w:rPr>
                <w:rStyle w:val="Hyperlink"/>
              </w:rPr>
              <w:t>1.8</w:t>
            </w:r>
            <w:r w:rsidR="00DF43B9">
              <w:rPr>
                <w:rFonts w:asciiTheme="minorHAnsi" w:eastAsiaTheme="minorEastAsia" w:hAnsiTheme="minorHAnsi" w:cstheme="minorBidi"/>
                <w:sz w:val="22"/>
                <w:szCs w:val="22"/>
              </w:rPr>
              <w:tab/>
            </w:r>
            <w:r w:rsidR="00DF43B9" w:rsidRPr="008A5243">
              <w:rPr>
                <w:rStyle w:val="Hyperlink"/>
              </w:rPr>
              <w:t>The LCD Keypad</w:t>
            </w:r>
            <w:r w:rsidR="00DF43B9">
              <w:rPr>
                <w:webHidden/>
              </w:rPr>
              <w:tab/>
            </w:r>
            <w:r>
              <w:rPr>
                <w:rStyle w:val="Hyperlink"/>
              </w:rPr>
              <w:fldChar w:fldCharType="begin"/>
            </w:r>
            <w:r w:rsidR="00DF43B9">
              <w:rPr>
                <w:webHidden/>
              </w:rPr>
              <w:instrText xml:space="preserve"> PAGEREF _Toc305918762 \h </w:instrText>
            </w:r>
            <w:r>
              <w:rPr>
                <w:rStyle w:val="Hyperlink"/>
              </w:rPr>
            </w:r>
            <w:r>
              <w:rPr>
                <w:rStyle w:val="Hyperlink"/>
              </w:rPr>
              <w:fldChar w:fldCharType="separate"/>
            </w:r>
            <w:r w:rsidR="00DF43B9">
              <w:rPr>
                <w:webHidden/>
              </w:rPr>
              <w:t>7</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763" w:history="1">
            <w:r w:rsidR="00DF43B9" w:rsidRPr="008A5243">
              <w:rPr>
                <w:rStyle w:val="Hyperlink"/>
              </w:rPr>
              <w:t>2</w:t>
            </w:r>
            <w:r w:rsidR="00DF43B9">
              <w:rPr>
                <w:rFonts w:asciiTheme="minorHAnsi" w:eastAsiaTheme="minorEastAsia" w:hAnsiTheme="minorHAnsi" w:cstheme="minorBidi"/>
                <w:caps w:val="0"/>
                <w:sz w:val="22"/>
                <w:szCs w:val="22"/>
              </w:rPr>
              <w:tab/>
            </w:r>
            <w:r w:rsidR="00DF43B9" w:rsidRPr="008A5243">
              <w:rPr>
                <w:rStyle w:val="Hyperlink"/>
              </w:rPr>
              <w:t>Arming &amp; Disarming the system (Key #1)</w:t>
            </w:r>
            <w:r w:rsidR="00DF43B9">
              <w:rPr>
                <w:webHidden/>
              </w:rPr>
              <w:tab/>
            </w:r>
            <w:r>
              <w:rPr>
                <w:rStyle w:val="Hyperlink"/>
              </w:rPr>
              <w:fldChar w:fldCharType="begin"/>
            </w:r>
            <w:r w:rsidR="00DF43B9">
              <w:rPr>
                <w:webHidden/>
              </w:rPr>
              <w:instrText xml:space="preserve"> PAGEREF _Toc305918763 \h </w:instrText>
            </w:r>
            <w:r>
              <w:rPr>
                <w:rStyle w:val="Hyperlink"/>
              </w:rPr>
            </w:r>
            <w:r>
              <w:rPr>
                <w:rStyle w:val="Hyperlink"/>
              </w:rPr>
              <w:fldChar w:fldCharType="separate"/>
            </w:r>
            <w:r w:rsidR="00DF43B9">
              <w:rPr>
                <w:webHidden/>
              </w:rPr>
              <w:t>8</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64" w:history="1">
            <w:r w:rsidR="00DF43B9" w:rsidRPr="008A5243">
              <w:rPr>
                <w:rStyle w:val="Hyperlink"/>
              </w:rPr>
              <w:t>2.1</w:t>
            </w:r>
            <w:r w:rsidR="00DF43B9">
              <w:rPr>
                <w:rFonts w:asciiTheme="minorHAnsi" w:eastAsiaTheme="minorEastAsia" w:hAnsiTheme="minorHAnsi" w:cstheme="minorBidi"/>
                <w:sz w:val="22"/>
                <w:szCs w:val="22"/>
              </w:rPr>
              <w:tab/>
            </w:r>
            <w:r w:rsidR="00DF43B9" w:rsidRPr="008A5243">
              <w:rPr>
                <w:rStyle w:val="Hyperlink"/>
              </w:rPr>
              <w:t>Arming</w:t>
            </w:r>
            <w:r w:rsidR="00DF43B9">
              <w:rPr>
                <w:webHidden/>
              </w:rPr>
              <w:tab/>
            </w:r>
            <w:r>
              <w:rPr>
                <w:rStyle w:val="Hyperlink"/>
              </w:rPr>
              <w:fldChar w:fldCharType="begin"/>
            </w:r>
            <w:r w:rsidR="00DF43B9">
              <w:rPr>
                <w:webHidden/>
              </w:rPr>
              <w:instrText xml:space="preserve"> PAGEREF _Toc305918764 \h </w:instrText>
            </w:r>
            <w:r>
              <w:rPr>
                <w:rStyle w:val="Hyperlink"/>
              </w:rPr>
            </w:r>
            <w:r>
              <w:rPr>
                <w:rStyle w:val="Hyperlink"/>
              </w:rPr>
              <w:fldChar w:fldCharType="separate"/>
            </w:r>
            <w:r w:rsidR="00DF43B9">
              <w:rPr>
                <w:webHidden/>
              </w:rPr>
              <w:t>8</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65" w:history="1">
            <w:r w:rsidR="00DF43B9" w:rsidRPr="008A5243">
              <w:rPr>
                <w:rStyle w:val="Hyperlink"/>
                <w:noProof/>
              </w:rPr>
              <w:t>2.1.1</w:t>
            </w:r>
            <w:r w:rsidR="00DF43B9">
              <w:rPr>
                <w:rFonts w:asciiTheme="minorHAnsi" w:eastAsiaTheme="minorEastAsia" w:hAnsiTheme="minorHAnsi" w:cstheme="minorBidi"/>
                <w:noProof/>
                <w:sz w:val="22"/>
                <w:szCs w:val="22"/>
              </w:rPr>
              <w:tab/>
            </w:r>
            <w:r w:rsidR="00DF43B9" w:rsidRPr="008A5243">
              <w:rPr>
                <w:rStyle w:val="Hyperlink"/>
                <w:noProof/>
              </w:rPr>
              <w:t>Via the keypad</w:t>
            </w:r>
            <w:r w:rsidR="00DF43B9">
              <w:rPr>
                <w:noProof/>
                <w:webHidden/>
              </w:rPr>
              <w:tab/>
            </w:r>
            <w:r>
              <w:rPr>
                <w:rStyle w:val="Hyperlink"/>
                <w:noProof/>
              </w:rPr>
              <w:fldChar w:fldCharType="begin"/>
            </w:r>
            <w:r w:rsidR="00DF43B9">
              <w:rPr>
                <w:noProof/>
                <w:webHidden/>
              </w:rPr>
              <w:instrText xml:space="preserve"> PAGEREF _Toc305918765 \h </w:instrText>
            </w:r>
            <w:r>
              <w:rPr>
                <w:rStyle w:val="Hyperlink"/>
                <w:noProof/>
              </w:rPr>
            </w:r>
            <w:r>
              <w:rPr>
                <w:rStyle w:val="Hyperlink"/>
                <w:noProof/>
              </w:rPr>
              <w:fldChar w:fldCharType="separate"/>
            </w:r>
            <w:r w:rsidR="00DF43B9">
              <w:rPr>
                <w:noProof/>
                <w:webHidden/>
              </w:rPr>
              <w:t>9</w:t>
            </w:r>
            <w:r>
              <w:rPr>
                <w:rStyle w:val="Hyperlink"/>
                <w:noProof/>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66" w:history="1">
            <w:r w:rsidR="00DF43B9" w:rsidRPr="008A5243">
              <w:rPr>
                <w:rStyle w:val="Hyperlink"/>
                <w:noProof/>
              </w:rPr>
              <w:t>2.1.2</w:t>
            </w:r>
            <w:r w:rsidR="00DF43B9">
              <w:rPr>
                <w:rFonts w:asciiTheme="minorHAnsi" w:eastAsiaTheme="minorEastAsia" w:hAnsiTheme="minorHAnsi" w:cstheme="minorBidi"/>
                <w:noProof/>
                <w:sz w:val="22"/>
                <w:szCs w:val="22"/>
              </w:rPr>
              <w:tab/>
            </w:r>
            <w:r w:rsidR="00DF43B9" w:rsidRPr="008A5243">
              <w:rPr>
                <w:rStyle w:val="Hyperlink"/>
                <w:noProof/>
              </w:rPr>
              <w:t>Fast arming</w:t>
            </w:r>
            <w:r w:rsidR="00DF43B9">
              <w:rPr>
                <w:noProof/>
                <w:webHidden/>
              </w:rPr>
              <w:tab/>
            </w:r>
            <w:r>
              <w:rPr>
                <w:rStyle w:val="Hyperlink"/>
                <w:noProof/>
              </w:rPr>
              <w:fldChar w:fldCharType="begin"/>
            </w:r>
            <w:r w:rsidR="00DF43B9">
              <w:rPr>
                <w:noProof/>
                <w:webHidden/>
              </w:rPr>
              <w:instrText xml:space="preserve"> PAGEREF _Toc305918766 \h </w:instrText>
            </w:r>
            <w:r>
              <w:rPr>
                <w:rStyle w:val="Hyperlink"/>
                <w:noProof/>
              </w:rPr>
            </w:r>
            <w:r>
              <w:rPr>
                <w:rStyle w:val="Hyperlink"/>
                <w:noProof/>
              </w:rPr>
              <w:fldChar w:fldCharType="separate"/>
            </w:r>
            <w:r w:rsidR="00DF43B9">
              <w:rPr>
                <w:noProof/>
                <w:webHidden/>
              </w:rPr>
              <w:t>9</w:t>
            </w:r>
            <w:r>
              <w:rPr>
                <w:rStyle w:val="Hyperlink"/>
                <w:noProof/>
              </w:rPr>
              <w:fldChar w:fldCharType="end"/>
            </w:r>
          </w:hyperlink>
        </w:p>
        <w:p w:rsidR="00DF43B9" w:rsidRDefault="006D04C0">
          <w:pPr>
            <w:pStyle w:val="TOC2"/>
            <w:rPr>
              <w:rFonts w:asciiTheme="minorHAnsi" w:eastAsiaTheme="minorEastAsia" w:hAnsiTheme="minorHAnsi" w:cstheme="minorBidi"/>
              <w:sz w:val="22"/>
              <w:szCs w:val="22"/>
            </w:rPr>
          </w:pPr>
          <w:hyperlink w:anchor="_Toc305918767" w:history="1">
            <w:r w:rsidR="00DF43B9" w:rsidRPr="008A5243">
              <w:rPr>
                <w:rStyle w:val="Hyperlink"/>
              </w:rPr>
              <w:t>2.2</w:t>
            </w:r>
            <w:r w:rsidR="00DF43B9">
              <w:rPr>
                <w:rFonts w:asciiTheme="minorHAnsi" w:eastAsiaTheme="minorEastAsia" w:hAnsiTheme="minorHAnsi" w:cstheme="minorBidi"/>
                <w:sz w:val="22"/>
                <w:szCs w:val="22"/>
              </w:rPr>
              <w:tab/>
            </w:r>
            <w:r w:rsidR="00DF43B9" w:rsidRPr="008A5243">
              <w:rPr>
                <w:rStyle w:val="Hyperlink"/>
              </w:rPr>
              <w:t>Disarming</w:t>
            </w:r>
            <w:r w:rsidR="00DF43B9">
              <w:rPr>
                <w:webHidden/>
              </w:rPr>
              <w:tab/>
            </w:r>
            <w:r>
              <w:rPr>
                <w:rStyle w:val="Hyperlink"/>
              </w:rPr>
              <w:fldChar w:fldCharType="begin"/>
            </w:r>
            <w:r w:rsidR="00DF43B9">
              <w:rPr>
                <w:webHidden/>
              </w:rPr>
              <w:instrText xml:space="preserve"> PAGEREF _Toc305918767 \h </w:instrText>
            </w:r>
            <w:r>
              <w:rPr>
                <w:rStyle w:val="Hyperlink"/>
              </w:rPr>
            </w:r>
            <w:r>
              <w:rPr>
                <w:rStyle w:val="Hyperlink"/>
              </w:rPr>
              <w:fldChar w:fldCharType="separate"/>
            </w:r>
            <w:r w:rsidR="00DF43B9">
              <w:rPr>
                <w:webHidden/>
              </w:rPr>
              <w:t>9</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68" w:history="1">
            <w:r w:rsidR="00DF43B9" w:rsidRPr="008A5243">
              <w:rPr>
                <w:rStyle w:val="Hyperlink"/>
                <w:noProof/>
              </w:rPr>
              <w:t>2.2.1</w:t>
            </w:r>
            <w:r w:rsidR="00DF43B9">
              <w:rPr>
                <w:rFonts w:asciiTheme="minorHAnsi" w:eastAsiaTheme="minorEastAsia" w:hAnsiTheme="minorHAnsi" w:cstheme="minorBidi"/>
                <w:noProof/>
                <w:sz w:val="22"/>
                <w:szCs w:val="22"/>
              </w:rPr>
              <w:tab/>
            </w:r>
            <w:r w:rsidR="00DF43B9" w:rsidRPr="008A5243">
              <w:rPr>
                <w:rStyle w:val="Hyperlink"/>
                <w:noProof/>
              </w:rPr>
              <w:t>With the DURESS code</w:t>
            </w:r>
            <w:r w:rsidR="00DF43B9">
              <w:rPr>
                <w:noProof/>
                <w:webHidden/>
              </w:rPr>
              <w:tab/>
            </w:r>
            <w:r>
              <w:rPr>
                <w:rStyle w:val="Hyperlink"/>
                <w:noProof/>
              </w:rPr>
              <w:fldChar w:fldCharType="begin"/>
            </w:r>
            <w:r w:rsidR="00DF43B9">
              <w:rPr>
                <w:noProof/>
                <w:webHidden/>
              </w:rPr>
              <w:instrText xml:space="preserve"> PAGEREF _Toc305918768 \h </w:instrText>
            </w:r>
            <w:r>
              <w:rPr>
                <w:rStyle w:val="Hyperlink"/>
                <w:noProof/>
              </w:rPr>
            </w:r>
            <w:r>
              <w:rPr>
                <w:rStyle w:val="Hyperlink"/>
                <w:noProof/>
              </w:rPr>
              <w:fldChar w:fldCharType="separate"/>
            </w:r>
            <w:r w:rsidR="00DF43B9">
              <w:rPr>
                <w:noProof/>
                <w:webHidden/>
              </w:rPr>
              <w:t>9</w:t>
            </w:r>
            <w:r>
              <w:rPr>
                <w:rStyle w:val="Hyperlink"/>
                <w:noProof/>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769" w:history="1">
            <w:r w:rsidR="00DF43B9" w:rsidRPr="008A5243">
              <w:rPr>
                <w:rStyle w:val="Hyperlink"/>
              </w:rPr>
              <w:t>3</w:t>
            </w:r>
            <w:r w:rsidR="00DF43B9">
              <w:rPr>
                <w:rFonts w:asciiTheme="minorHAnsi" w:eastAsiaTheme="minorEastAsia" w:hAnsiTheme="minorHAnsi" w:cstheme="minorBidi"/>
                <w:caps w:val="0"/>
                <w:sz w:val="22"/>
                <w:szCs w:val="22"/>
              </w:rPr>
              <w:tab/>
            </w:r>
            <w:r w:rsidR="00DF43B9" w:rsidRPr="008A5243">
              <w:rPr>
                <w:rStyle w:val="Hyperlink"/>
              </w:rPr>
              <w:t>The system Log (Key #2)</w:t>
            </w:r>
            <w:r w:rsidR="00DF43B9">
              <w:rPr>
                <w:webHidden/>
              </w:rPr>
              <w:tab/>
            </w:r>
            <w:r>
              <w:rPr>
                <w:rStyle w:val="Hyperlink"/>
              </w:rPr>
              <w:fldChar w:fldCharType="begin"/>
            </w:r>
            <w:r w:rsidR="00DF43B9">
              <w:rPr>
                <w:webHidden/>
              </w:rPr>
              <w:instrText xml:space="preserve"> PAGEREF _Toc305918769 \h </w:instrText>
            </w:r>
            <w:r>
              <w:rPr>
                <w:rStyle w:val="Hyperlink"/>
              </w:rPr>
            </w:r>
            <w:r>
              <w:rPr>
                <w:rStyle w:val="Hyperlink"/>
              </w:rPr>
              <w:fldChar w:fldCharType="separate"/>
            </w:r>
            <w:r w:rsidR="00DF43B9">
              <w:rPr>
                <w:webHidden/>
              </w:rPr>
              <w:t>10</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70" w:history="1">
            <w:r w:rsidR="00DF43B9" w:rsidRPr="008A5243">
              <w:rPr>
                <w:rStyle w:val="Hyperlink"/>
              </w:rPr>
              <w:t>3.1</w:t>
            </w:r>
            <w:r w:rsidR="00DF43B9">
              <w:rPr>
                <w:rFonts w:asciiTheme="minorHAnsi" w:eastAsiaTheme="minorEastAsia" w:hAnsiTheme="minorHAnsi" w:cstheme="minorBidi"/>
                <w:sz w:val="22"/>
                <w:szCs w:val="22"/>
              </w:rPr>
              <w:tab/>
            </w:r>
            <w:r w:rsidR="00DF43B9" w:rsidRPr="008A5243">
              <w:rPr>
                <w:rStyle w:val="Hyperlink"/>
              </w:rPr>
              <w:t>Log list sorting options</w:t>
            </w:r>
            <w:r w:rsidR="00DF43B9">
              <w:rPr>
                <w:webHidden/>
              </w:rPr>
              <w:tab/>
            </w:r>
            <w:r>
              <w:rPr>
                <w:rStyle w:val="Hyperlink"/>
              </w:rPr>
              <w:fldChar w:fldCharType="begin"/>
            </w:r>
            <w:r w:rsidR="00DF43B9">
              <w:rPr>
                <w:webHidden/>
              </w:rPr>
              <w:instrText xml:space="preserve"> PAGEREF _Toc305918770 \h </w:instrText>
            </w:r>
            <w:r>
              <w:rPr>
                <w:rStyle w:val="Hyperlink"/>
              </w:rPr>
            </w:r>
            <w:r>
              <w:rPr>
                <w:rStyle w:val="Hyperlink"/>
              </w:rPr>
              <w:fldChar w:fldCharType="separate"/>
            </w:r>
            <w:r w:rsidR="00DF43B9">
              <w:rPr>
                <w:webHidden/>
              </w:rPr>
              <w:t>10</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771" w:history="1">
            <w:r w:rsidR="00DF43B9" w:rsidRPr="008A5243">
              <w:rPr>
                <w:rStyle w:val="Hyperlink"/>
              </w:rPr>
              <w:t>4</w:t>
            </w:r>
            <w:r w:rsidR="00DF43B9">
              <w:rPr>
                <w:rFonts w:asciiTheme="minorHAnsi" w:eastAsiaTheme="minorEastAsia" w:hAnsiTheme="minorHAnsi" w:cstheme="minorBidi"/>
                <w:caps w:val="0"/>
                <w:sz w:val="22"/>
                <w:szCs w:val="22"/>
              </w:rPr>
              <w:tab/>
            </w:r>
            <w:r w:rsidR="00DF43B9" w:rsidRPr="008A5243">
              <w:rPr>
                <w:rStyle w:val="Hyperlink"/>
              </w:rPr>
              <w:t>Temporarily bypassing open zones (KEY #3)</w:t>
            </w:r>
            <w:r w:rsidR="00DF43B9">
              <w:rPr>
                <w:webHidden/>
              </w:rPr>
              <w:tab/>
            </w:r>
            <w:r>
              <w:rPr>
                <w:rStyle w:val="Hyperlink"/>
              </w:rPr>
              <w:fldChar w:fldCharType="begin"/>
            </w:r>
            <w:r w:rsidR="00DF43B9">
              <w:rPr>
                <w:webHidden/>
              </w:rPr>
              <w:instrText xml:space="preserve"> PAGEREF _Toc305918771 \h </w:instrText>
            </w:r>
            <w:r>
              <w:rPr>
                <w:rStyle w:val="Hyperlink"/>
              </w:rPr>
            </w:r>
            <w:r>
              <w:rPr>
                <w:rStyle w:val="Hyperlink"/>
              </w:rPr>
              <w:fldChar w:fldCharType="separate"/>
            </w:r>
            <w:r w:rsidR="00DF43B9">
              <w:rPr>
                <w:webHidden/>
              </w:rPr>
              <w:t>11</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72" w:history="1">
            <w:r w:rsidR="00DF43B9" w:rsidRPr="008A5243">
              <w:rPr>
                <w:rStyle w:val="Hyperlink"/>
              </w:rPr>
              <w:t>4.1</w:t>
            </w:r>
            <w:r w:rsidR="00DF43B9">
              <w:rPr>
                <w:rFonts w:asciiTheme="minorHAnsi" w:eastAsiaTheme="minorEastAsia" w:hAnsiTheme="minorHAnsi" w:cstheme="minorBidi"/>
                <w:sz w:val="22"/>
                <w:szCs w:val="22"/>
              </w:rPr>
              <w:tab/>
            </w:r>
            <w:r w:rsidR="00DF43B9" w:rsidRPr="008A5243">
              <w:rPr>
                <w:rStyle w:val="Hyperlink"/>
              </w:rPr>
              <w:t>When arming</w:t>
            </w:r>
            <w:r w:rsidR="00DF43B9">
              <w:rPr>
                <w:webHidden/>
              </w:rPr>
              <w:tab/>
            </w:r>
            <w:r>
              <w:rPr>
                <w:rStyle w:val="Hyperlink"/>
              </w:rPr>
              <w:fldChar w:fldCharType="begin"/>
            </w:r>
            <w:r w:rsidR="00DF43B9">
              <w:rPr>
                <w:webHidden/>
              </w:rPr>
              <w:instrText xml:space="preserve"> PAGEREF _Toc305918772 \h </w:instrText>
            </w:r>
            <w:r>
              <w:rPr>
                <w:rStyle w:val="Hyperlink"/>
              </w:rPr>
            </w:r>
            <w:r>
              <w:rPr>
                <w:rStyle w:val="Hyperlink"/>
              </w:rPr>
              <w:fldChar w:fldCharType="separate"/>
            </w:r>
            <w:r w:rsidR="00DF43B9">
              <w:rPr>
                <w:webHidden/>
              </w:rPr>
              <w:t>11</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73" w:history="1">
            <w:r w:rsidR="00DF43B9" w:rsidRPr="008A5243">
              <w:rPr>
                <w:rStyle w:val="Hyperlink"/>
              </w:rPr>
              <w:t>4.2</w:t>
            </w:r>
            <w:r w:rsidR="00DF43B9">
              <w:rPr>
                <w:rFonts w:asciiTheme="minorHAnsi" w:eastAsiaTheme="minorEastAsia" w:hAnsiTheme="minorHAnsi" w:cstheme="minorBidi"/>
                <w:sz w:val="22"/>
                <w:szCs w:val="22"/>
              </w:rPr>
              <w:tab/>
            </w:r>
            <w:r w:rsidR="00DF43B9" w:rsidRPr="008A5243">
              <w:rPr>
                <w:rStyle w:val="Hyperlink"/>
              </w:rPr>
              <w:t>Prior to arming</w:t>
            </w:r>
            <w:r w:rsidR="00DF43B9">
              <w:rPr>
                <w:webHidden/>
              </w:rPr>
              <w:tab/>
            </w:r>
            <w:r>
              <w:rPr>
                <w:rStyle w:val="Hyperlink"/>
              </w:rPr>
              <w:fldChar w:fldCharType="begin"/>
            </w:r>
            <w:r w:rsidR="00DF43B9">
              <w:rPr>
                <w:webHidden/>
              </w:rPr>
              <w:instrText xml:space="preserve"> PAGEREF _Toc305918773 \h </w:instrText>
            </w:r>
            <w:r>
              <w:rPr>
                <w:rStyle w:val="Hyperlink"/>
              </w:rPr>
            </w:r>
            <w:r>
              <w:rPr>
                <w:rStyle w:val="Hyperlink"/>
              </w:rPr>
              <w:fldChar w:fldCharType="separate"/>
            </w:r>
            <w:r w:rsidR="00DF43B9">
              <w:rPr>
                <w:webHidden/>
              </w:rPr>
              <w:t>11</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774" w:history="1">
            <w:r w:rsidR="00DF43B9" w:rsidRPr="008A5243">
              <w:rPr>
                <w:rStyle w:val="Hyperlink"/>
              </w:rPr>
              <w:t>5</w:t>
            </w:r>
            <w:r w:rsidR="00DF43B9">
              <w:rPr>
                <w:rFonts w:asciiTheme="minorHAnsi" w:eastAsiaTheme="minorEastAsia" w:hAnsiTheme="minorHAnsi" w:cstheme="minorBidi"/>
                <w:caps w:val="0"/>
                <w:sz w:val="22"/>
                <w:szCs w:val="22"/>
              </w:rPr>
              <w:tab/>
            </w:r>
            <w:r w:rsidR="00DF43B9" w:rsidRPr="008A5243">
              <w:rPr>
                <w:rStyle w:val="Hyperlink"/>
              </w:rPr>
              <w:t>“HOME 1” &amp; “HOME 2” Arming modes (Keys 4, 7)</w:t>
            </w:r>
            <w:r w:rsidR="00DF43B9">
              <w:rPr>
                <w:webHidden/>
              </w:rPr>
              <w:tab/>
            </w:r>
            <w:r>
              <w:rPr>
                <w:rStyle w:val="Hyperlink"/>
              </w:rPr>
              <w:fldChar w:fldCharType="begin"/>
            </w:r>
            <w:r w:rsidR="00DF43B9">
              <w:rPr>
                <w:webHidden/>
              </w:rPr>
              <w:instrText xml:space="preserve"> PAGEREF _Toc305918774 \h </w:instrText>
            </w:r>
            <w:r>
              <w:rPr>
                <w:rStyle w:val="Hyperlink"/>
              </w:rPr>
            </w:r>
            <w:r>
              <w:rPr>
                <w:rStyle w:val="Hyperlink"/>
              </w:rPr>
              <w:fldChar w:fldCharType="separate"/>
            </w:r>
            <w:r w:rsidR="00DF43B9">
              <w:rPr>
                <w:webHidden/>
              </w:rPr>
              <w:t>12</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775" w:history="1">
            <w:r w:rsidR="00DF43B9" w:rsidRPr="008A5243">
              <w:rPr>
                <w:rStyle w:val="Hyperlink"/>
              </w:rPr>
              <w:t>6</w:t>
            </w:r>
            <w:r w:rsidR="00DF43B9">
              <w:rPr>
                <w:rFonts w:asciiTheme="minorHAnsi" w:eastAsiaTheme="minorEastAsia" w:hAnsiTheme="minorHAnsi" w:cstheme="minorBidi"/>
                <w:caps w:val="0"/>
                <w:sz w:val="22"/>
                <w:szCs w:val="22"/>
              </w:rPr>
              <w:tab/>
            </w:r>
            <w:r w:rsidR="00DF43B9" w:rsidRPr="008A5243">
              <w:rPr>
                <w:rStyle w:val="Hyperlink"/>
              </w:rPr>
              <w:t>Displaying Types (Key #5)</w:t>
            </w:r>
            <w:r w:rsidR="00DF43B9">
              <w:rPr>
                <w:webHidden/>
              </w:rPr>
              <w:tab/>
            </w:r>
            <w:r>
              <w:rPr>
                <w:rStyle w:val="Hyperlink"/>
              </w:rPr>
              <w:fldChar w:fldCharType="begin"/>
            </w:r>
            <w:r w:rsidR="00DF43B9">
              <w:rPr>
                <w:webHidden/>
              </w:rPr>
              <w:instrText xml:space="preserve"> PAGEREF _Toc305918775 \h </w:instrText>
            </w:r>
            <w:r>
              <w:rPr>
                <w:rStyle w:val="Hyperlink"/>
              </w:rPr>
            </w:r>
            <w:r>
              <w:rPr>
                <w:rStyle w:val="Hyperlink"/>
              </w:rPr>
              <w:fldChar w:fldCharType="separate"/>
            </w:r>
            <w:r w:rsidR="00DF43B9">
              <w:rPr>
                <w:webHidden/>
              </w:rPr>
              <w:t>13</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76" w:history="1">
            <w:r w:rsidR="00DF43B9" w:rsidRPr="008A5243">
              <w:rPr>
                <w:rStyle w:val="Hyperlink"/>
              </w:rPr>
              <w:t>6.1</w:t>
            </w:r>
            <w:r w:rsidR="00DF43B9">
              <w:rPr>
                <w:rFonts w:asciiTheme="minorHAnsi" w:eastAsiaTheme="minorEastAsia" w:hAnsiTheme="minorHAnsi" w:cstheme="minorBidi"/>
                <w:sz w:val="22"/>
                <w:szCs w:val="22"/>
              </w:rPr>
              <w:tab/>
            </w:r>
            <w:r w:rsidR="00DF43B9" w:rsidRPr="008A5243">
              <w:rPr>
                <w:rStyle w:val="Hyperlink"/>
              </w:rPr>
              <w:t>Fast 32-zone display</w:t>
            </w:r>
            <w:r w:rsidR="00DF43B9">
              <w:rPr>
                <w:webHidden/>
              </w:rPr>
              <w:tab/>
            </w:r>
            <w:r>
              <w:rPr>
                <w:rStyle w:val="Hyperlink"/>
              </w:rPr>
              <w:fldChar w:fldCharType="begin"/>
            </w:r>
            <w:r w:rsidR="00DF43B9">
              <w:rPr>
                <w:webHidden/>
              </w:rPr>
              <w:instrText xml:space="preserve"> PAGEREF _Toc305918776 \h </w:instrText>
            </w:r>
            <w:r>
              <w:rPr>
                <w:rStyle w:val="Hyperlink"/>
              </w:rPr>
            </w:r>
            <w:r>
              <w:rPr>
                <w:rStyle w:val="Hyperlink"/>
              </w:rPr>
              <w:fldChar w:fldCharType="separate"/>
            </w:r>
            <w:r w:rsidR="00DF43B9">
              <w:rPr>
                <w:webHidden/>
              </w:rPr>
              <w:t>13</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77" w:history="1">
            <w:r w:rsidR="00DF43B9" w:rsidRPr="008A5243">
              <w:rPr>
                <w:rStyle w:val="Hyperlink"/>
              </w:rPr>
              <w:t>6.2</w:t>
            </w:r>
            <w:r w:rsidR="00DF43B9">
              <w:rPr>
                <w:rFonts w:asciiTheme="minorHAnsi" w:eastAsiaTheme="minorEastAsia" w:hAnsiTheme="minorHAnsi" w:cstheme="minorBidi"/>
                <w:sz w:val="22"/>
                <w:szCs w:val="22"/>
              </w:rPr>
              <w:tab/>
            </w:r>
            <w:r w:rsidR="00DF43B9" w:rsidRPr="008A5243">
              <w:rPr>
                <w:rStyle w:val="Hyperlink"/>
              </w:rPr>
              <w:t>Scan open zones</w:t>
            </w:r>
            <w:r w:rsidR="00DF43B9">
              <w:rPr>
                <w:webHidden/>
              </w:rPr>
              <w:tab/>
            </w:r>
            <w:r>
              <w:rPr>
                <w:rStyle w:val="Hyperlink"/>
              </w:rPr>
              <w:fldChar w:fldCharType="begin"/>
            </w:r>
            <w:r w:rsidR="00DF43B9">
              <w:rPr>
                <w:webHidden/>
              </w:rPr>
              <w:instrText xml:space="preserve"> PAGEREF _Toc305918777 \h </w:instrText>
            </w:r>
            <w:r>
              <w:rPr>
                <w:rStyle w:val="Hyperlink"/>
              </w:rPr>
            </w:r>
            <w:r>
              <w:rPr>
                <w:rStyle w:val="Hyperlink"/>
              </w:rPr>
              <w:fldChar w:fldCharType="separate"/>
            </w:r>
            <w:r w:rsidR="00DF43B9">
              <w:rPr>
                <w:webHidden/>
              </w:rPr>
              <w:t>14</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78" w:history="1">
            <w:r w:rsidR="00DF43B9" w:rsidRPr="008A5243">
              <w:rPr>
                <w:rStyle w:val="Hyperlink"/>
              </w:rPr>
              <w:t>6.3</w:t>
            </w:r>
            <w:r w:rsidR="00DF43B9">
              <w:rPr>
                <w:rFonts w:asciiTheme="minorHAnsi" w:eastAsiaTheme="minorEastAsia" w:hAnsiTheme="minorHAnsi" w:cstheme="minorBidi"/>
                <w:sz w:val="22"/>
                <w:szCs w:val="22"/>
              </w:rPr>
              <w:tab/>
            </w:r>
            <w:r w:rsidR="00DF43B9" w:rsidRPr="008A5243">
              <w:rPr>
                <w:rStyle w:val="Hyperlink"/>
              </w:rPr>
              <w:t>Disable zone displaying</w:t>
            </w:r>
            <w:r w:rsidR="00DF43B9">
              <w:rPr>
                <w:webHidden/>
              </w:rPr>
              <w:tab/>
            </w:r>
            <w:r>
              <w:rPr>
                <w:rStyle w:val="Hyperlink"/>
              </w:rPr>
              <w:fldChar w:fldCharType="begin"/>
            </w:r>
            <w:r w:rsidR="00DF43B9">
              <w:rPr>
                <w:webHidden/>
              </w:rPr>
              <w:instrText xml:space="preserve"> PAGEREF _Toc305918778 \h </w:instrText>
            </w:r>
            <w:r>
              <w:rPr>
                <w:rStyle w:val="Hyperlink"/>
              </w:rPr>
            </w:r>
            <w:r>
              <w:rPr>
                <w:rStyle w:val="Hyperlink"/>
              </w:rPr>
              <w:fldChar w:fldCharType="separate"/>
            </w:r>
            <w:r w:rsidR="00DF43B9">
              <w:rPr>
                <w:webHidden/>
              </w:rPr>
              <w:t>15</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79" w:history="1">
            <w:r w:rsidR="00DF43B9" w:rsidRPr="008A5243">
              <w:rPr>
                <w:rStyle w:val="Hyperlink"/>
              </w:rPr>
              <w:t>6.4</w:t>
            </w:r>
            <w:r w:rsidR="00DF43B9">
              <w:rPr>
                <w:rFonts w:asciiTheme="minorHAnsi" w:eastAsiaTheme="minorEastAsia" w:hAnsiTheme="minorHAnsi" w:cstheme="minorBidi"/>
                <w:sz w:val="22"/>
                <w:szCs w:val="22"/>
              </w:rPr>
              <w:tab/>
            </w:r>
            <w:r w:rsidR="00DF43B9" w:rsidRPr="008A5243">
              <w:rPr>
                <w:rStyle w:val="Hyperlink"/>
              </w:rPr>
              <w:t>Other displaying types</w:t>
            </w:r>
            <w:r w:rsidR="00DF43B9">
              <w:rPr>
                <w:webHidden/>
              </w:rPr>
              <w:tab/>
            </w:r>
            <w:r>
              <w:rPr>
                <w:rStyle w:val="Hyperlink"/>
              </w:rPr>
              <w:fldChar w:fldCharType="begin"/>
            </w:r>
            <w:r w:rsidR="00DF43B9">
              <w:rPr>
                <w:webHidden/>
              </w:rPr>
              <w:instrText xml:space="preserve"> PAGEREF _Toc305918779 \h </w:instrText>
            </w:r>
            <w:r>
              <w:rPr>
                <w:rStyle w:val="Hyperlink"/>
              </w:rPr>
            </w:r>
            <w:r>
              <w:rPr>
                <w:rStyle w:val="Hyperlink"/>
              </w:rPr>
              <w:fldChar w:fldCharType="separate"/>
            </w:r>
            <w:r w:rsidR="00DF43B9">
              <w:rPr>
                <w:webHidden/>
              </w:rPr>
              <w:t>15</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80" w:history="1">
            <w:r w:rsidR="00DF43B9" w:rsidRPr="008A5243">
              <w:rPr>
                <w:rStyle w:val="Hyperlink"/>
                <w:noProof/>
              </w:rPr>
              <w:t>6.4.1</w:t>
            </w:r>
            <w:r w:rsidR="00DF43B9">
              <w:rPr>
                <w:rFonts w:asciiTheme="minorHAnsi" w:eastAsiaTheme="minorEastAsia" w:hAnsiTheme="minorHAnsi" w:cstheme="minorBidi"/>
                <w:noProof/>
                <w:sz w:val="22"/>
                <w:szCs w:val="22"/>
              </w:rPr>
              <w:tab/>
            </w:r>
            <w:r w:rsidR="00DF43B9" w:rsidRPr="008A5243">
              <w:rPr>
                <w:rStyle w:val="Hyperlink"/>
                <w:noProof/>
              </w:rPr>
              <w:t>All Zones</w:t>
            </w:r>
            <w:r w:rsidR="00DF43B9">
              <w:rPr>
                <w:noProof/>
                <w:webHidden/>
              </w:rPr>
              <w:tab/>
            </w:r>
            <w:r>
              <w:rPr>
                <w:rStyle w:val="Hyperlink"/>
                <w:noProof/>
              </w:rPr>
              <w:fldChar w:fldCharType="begin"/>
            </w:r>
            <w:r w:rsidR="00DF43B9">
              <w:rPr>
                <w:noProof/>
                <w:webHidden/>
              </w:rPr>
              <w:instrText xml:space="preserve"> PAGEREF _Toc305918780 \h </w:instrText>
            </w:r>
            <w:r>
              <w:rPr>
                <w:rStyle w:val="Hyperlink"/>
                <w:noProof/>
              </w:rPr>
            </w:r>
            <w:r>
              <w:rPr>
                <w:rStyle w:val="Hyperlink"/>
                <w:noProof/>
              </w:rPr>
              <w:fldChar w:fldCharType="separate"/>
            </w:r>
            <w:r w:rsidR="00DF43B9">
              <w:rPr>
                <w:noProof/>
                <w:webHidden/>
              </w:rPr>
              <w:t>15</w:t>
            </w:r>
            <w:r>
              <w:rPr>
                <w:rStyle w:val="Hyperlink"/>
                <w:noProof/>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81" w:history="1">
            <w:r w:rsidR="00DF43B9" w:rsidRPr="008A5243">
              <w:rPr>
                <w:rStyle w:val="Hyperlink"/>
                <w:noProof/>
              </w:rPr>
              <w:t>6.4.2</w:t>
            </w:r>
            <w:r w:rsidR="00DF43B9">
              <w:rPr>
                <w:rFonts w:asciiTheme="minorHAnsi" w:eastAsiaTheme="minorEastAsia" w:hAnsiTheme="minorHAnsi" w:cstheme="minorBidi"/>
                <w:noProof/>
                <w:sz w:val="22"/>
                <w:szCs w:val="22"/>
              </w:rPr>
              <w:tab/>
            </w:r>
            <w:r w:rsidR="00DF43B9" w:rsidRPr="008A5243">
              <w:rPr>
                <w:rStyle w:val="Hyperlink"/>
                <w:noProof/>
              </w:rPr>
              <w:t>Bypassed Zones</w:t>
            </w:r>
            <w:r w:rsidR="00DF43B9">
              <w:rPr>
                <w:noProof/>
                <w:webHidden/>
              </w:rPr>
              <w:tab/>
            </w:r>
            <w:r>
              <w:rPr>
                <w:rStyle w:val="Hyperlink"/>
                <w:noProof/>
              </w:rPr>
              <w:fldChar w:fldCharType="begin"/>
            </w:r>
            <w:r w:rsidR="00DF43B9">
              <w:rPr>
                <w:noProof/>
                <w:webHidden/>
              </w:rPr>
              <w:instrText xml:space="preserve"> PAGEREF _Toc305918781 \h </w:instrText>
            </w:r>
            <w:r>
              <w:rPr>
                <w:rStyle w:val="Hyperlink"/>
                <w:noProof/>
              </w:rPr>
            </w:r>
            <w:r>
              <w:rPr>
                <w:rStyle w:val="Hyperlink"/>
                <w:noProof/>
              </w:rPr>
              <w:fldChar w:fldCharType="separate"/>
            </w:r>
            <w:r w:rsidR="00DF43B9">
              <w:rPr>
                <w:noProof/>
                <w:webHidden/>
              </w:rPr>
              <w:t>15</w:t>
            </w:r>
            <w:r>
              <w:rPr>
                <w:rStyle w:val="Hyperlink"/>
                <w:noProof/>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82" w:history="1">
            <w:r w:rsidR="00DF43B9" w:rsidRPr="008A5243">
              <w:rPr>
                <w:rStyle w:val="Hyperlink"/>
                <w:noProof/>
              </w:rPr>
              <w:t>6.4.3</w:t>
            </w:r>
            <w:r w:rsidR="00DF43B9">
              <w:rPr>
                <w:rFonts w:asciiTheme="minorHAnsi" w:eastAsiaTheme="minorEastAsia" w:hAnsiTheme="minorHAnsi" w:cstheme="minorBidi"/>
                <w:noProof/>
                <w:sz w:val="22"/>
                <w:szCs w:val="22"/>
              </w:rPr>
              <w:tab/>
            </w:r>
            <w:r w:rsidR="00DF43B9" w:rsidRPr="008A5243">
              <w:rPr>
                <w:rStyle w:val="Hyperlink"/>
                <w:noProof/>
              </w:rPr>
              <w:t>Soaked Zones</w:t>
            </w:r>
            <w:r w:rsidR="00DF43B9">
              <w:rPr>
                <w:noProof/>
                <w:webHidden/>
              </w:rPr>
              <w:tab/>
            </w:r>
            <w:r>
              <w:rPr>
                <w:rStyle w:val="Hyperlink"/>
                <w:noProof/>
              </w:rPr>
              <w:fldChar w:fldCharType="begin"/>
            </w:r>
            <w:r w:rsidR="00DF43B9">
              <w:rPr>
                <w:noProof/>
                <w:webHidden/>
              </w:rPr>
              <w:instrText xml:space="preserve"> PAGEREF _Toc305918782 \h </w:instrText>
            </w:r>
            <w:r>
              <w:rPr>
                <w:rStyle w:val="Hyperlink"/>
                <w:noProof/>
              </w:rPr>
            </w:r>
            <w:r>
              <w:rPr>
                <w:rStyle w:val="Hyperlink"/>
                <w:noProof/>
              </w:rPr>
              <w:fldChar w:fldCharType="separate"/>
            </w:r>
            <w:r w:rsidR="00DF43B9">
              <w:rPr>
                <w:noProof/>
                <w:webHidden/>
              </w:rPr>
              <w:t>16</w:t>
            </w:r>
            <w:r>
              <w:rPr>
                <w:rStyle w:val="Hyperlink"/>
                <w:noProof/>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83" w:history="1">
            <w:r w:rsidR="00DF43B9" w:rsidRPr="008A5243">
              <w:rPr>
                <w:rStyle w:val="Hyperlink"/>
                <w:noProof/>
              </w:rPr>
              <w:t>6.4.4</w:t>
            </w:r>
            <w:r w:rsidR="00DF43B9">
              <w:rPr>
                <w:rFonts w:asciiTheme="minorHAnsi" w:eastAsiaTheme="minorEastAsia" w:hAnsiTheme="minorHAnsi" w:cstheme="minorBidi"/>
                <w:noProof/>
                <w:sz w:val="22"/>
                <w:szCs w:val="22"/>
              </w:rPr>
              <w:tab/>
            </w:r>
            <w:r w:rsidR="00DF43B9" w:rsidRPr="008A5243">
              <w:rPr>
                <w:rStyle w:val="Hyperlink"/>
                <w:noProof/>
              </w:rPr>
              <w:t>Chime Zones</w:t>
            </w:r>
            <w:r w:rsidR="00DF43B9">
              <w:rPr>
                <w:noProof/>
                <w:webHidden/>
              </w:rPr>
              <w:tab/>
            </w:r>
            <w:r>
              <w:rPr>
                <w:rStyle w:val="Hyperlink"/>
                <w:noProof/>
              </w:rPr>
              <w:fldChar w:fldCharType="begin"/>
            </w:r>
            <w:r w:rsidR="00DF43B9">
              <w:rPr>
                <w:noProof/>
                <w:webHidden/>
              </w:rPr>
              <w:instrText xml:space="preserve"> PAGEREF _Toc305918783 \h </w:instrText>
            </w:r>
            <w:r>
              <w:rPr>
                <w:rStyle w:val="Hyperlink"/>
                <w:noProof/>
              </w:rPr>
            </w:r>
            <w:r>
              <w:rPr>
                <w:rStyle w:val="Hyperlink"/>
                <w:noProof/>
              </w:rPr>
              <w:fldChar w:fldCharType="separate"/>
            </w:r>
            <w:r w:rsidR="00DF43B9">
              <w:rPr>
                <w:noProof/>
                <w:webHidden/>
              </w:rPr>
              <w:t>16</w:t>
            </w:r>
            <w:r>
              <w:rPr>
                <w:rStyle w:val="Hyperlink"/>
                <w:noProof/>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84" w:history="1">
            <w:r w:rsidR="00DF43B9" w:rsidRPr="008A5243">
              <w:rPr>
                <w:rStyle w:val="Hyperlink"/>
                <w:noProof/>
              </w:rPr>
              <w:t>6.4.5</w:t>
            </w:r>
            <w:r w:rsidR="00DF43B9">
              <w:rPr>
                <w:rFonts w:asciiTheme="minorHAnsi" w:eastAsiaTheme="minorEastAsia" w:hAnsiTheme="minorHAnsi" w:cstheme="minorBidi"/>
                <w:noProof/>
                <w:sz w:val="22"/>
                <w:szCs w:val="22"/>
              </w:rPr>
              <w:tab/>
            </w:r>
            <w:r w:rsidR="00DF43B9" w:rsidRPr="008A5243">
              <w:rPr>
                <w:rStyle w:val="Hyperlink"/>
                <w:noProof/>
              </w:rPr>
              <w:t>All Zones Status</w:t>
            </w:r>
            <w:r w:rsidR="00DF43B9">
              <w:rPr>
                <w:noProof/>
                <w:webHidden/>
              </w:rPr>
              <w:tab/>
            </w:r>
            <w:r>
              <w:rPr>
                <w:rStyle w:val="Hyperlink"/>
                <w:noProof/>
              </w:rPr>
              <w:fldChar w:fldCharType="begin"/>
            </w:r>
            <w:r w:rsidR="00DF43B9">
              <w:rPr>
                <w:noProof/>
                <w:webHidden/>
              </w:rPr>
              <w:instrText xml:space="preserve"> PAGEREF _Toc305918784 \h </w:instrText>
            </w:r>
            <w:r>
              <w:rPr>
                <w:rStyle w:val="Hyperlink"/>
                <w:noProof/>
              </w:rPr>
            </w:r>
            <w:r>
              <w:rPr>
                <w:rStyle w:val="Hyperlink"/>
                <w:noProof/>
              </w:rPr>
              <w:fldChar w:fldCharType="separate"/>
            </w:r>
            <w:r w:rsidR="00DF43B9">
              <w:rPr>
                <w:noProof/>
                <w:webHidden/>
              </w:rPr>
              <w:t>16</w:t>
            </w:r>
            <w:r>
              <w:rPr>
                <w:rStyle w:val="Hyperlink"/>
                <w:noProof/>
              </w:rPr>
              <w:fldChar w:fldCharType="end"/>
            </w:r>
          </w:hyperlink>
        </w:p>
        <w:p w:rsidR="00DF43B9" w:rsidRDefault="006D04C0">
          <w:pPr>
            <w:pStyle w:val="TOC2"/>
            <w:rPr>
              <w:rFonts w:asciiTheme="minorHAnsi" w:eastAsiaTheme="minorEastAsia" w:hAnsiTheme="minorHAnsi" w:cstheme="minorBidi"/>
              <w:sz w:val="22"/>
              <w:szCs w:val="22"/>
            </w:rPr>
          </w:pPr>
          <w:hyperlink w:anchor="_Toc305918785" w:history="1">
            <w:r w:rsidR="00DF43B9" w:rsidRPr="008A5243">
              <w:rPr>
                <w:rStyle w:val="Hyperlink"/>
              </w:rPr>
              <w:t>6.5</w:t>
            </w:r>
            <w:r w:rsidR="00DF43B9">
              <w:rPr>
                <w:rFonts w:asciiTheme="minorHAnsi" w:eastAsiaTheme="minorEastAsia" w:hAnsiTheme="minorHAnsi" w:cstheme="minorBidi"/>
                <w:sz w:val="22"/>
                <w:szCs w:val="22"/>
              </w:rPr>
              <w:tab/>
            </w:r>
            <w:r w:rsidR="00DF43B9" w:rsidRPr="008A5243">
              <w:rPr>
                <w:rStyle w:val="Hyperlink"/>
              </w:rPr>
              <w:t>Show partition names</w:t>
            </w:r>
            <w:r w:rsidR="00DF43B9">
              <w:rPr>
                <w:webHidden/>
              </w:rPr>
              <w:tab/>
            </w:r>
            <w:r>
              <w:rPr>
                <w:rStyle w:val="Hyperlink"/>
              </w:rPr>
              <w:fldChar w:fldCharType="begin"/>
            </w:r>
            <w:r w:rsidR="00DF43B9">
              <w:rPr>
                <w:webHidden/>
              </w:rPr>
              <w:instrText xml:space="preserve"> PAGEREF _Toc305918785 \h </w:instrText>
            </w:r>
            <w:r>
              <w:rPr>
                <w:rStyle w:val="Hyperlink"/>
              </w:rPr>
            </w:r>
            <w:r>
              <w:rPr>
                <w:rStyle w:val="Hyperlink"/>
              </w:rPr>
              <w:fldChar w:fldCharType="separate"/>
            </w:r>
            <w:r w:rsidR="00DF43B9">
              <w:rPr>
                <w:webHidden/>
              </w:rPr>
              <w:t>17</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786" w:history="1">
            <w:r w:rsidR="00DF43B9" w:rsidRPr="008A5243">
              <w:rPr>
                <w:rStyle w:val="Hyperlink"/>
              </w:rPr>
              <w:t>7</w:t>
            </w:r>
            <w:r w:rsidR="00DF43B9">
              <w:rPr>
                <w:rFonts w:asciiTheme="minorHAnsi" w:eastAsiaTheme="minorEastAsia" w:hAnsiTheme="minorHAnsi" w:cstheme="minorBidi"/>
                <w:caps w:val="0"/>
                <w:sz w:val="22"/>
                <w:szCs w:val="22"/>
              </w:rPr>
              <w:tab/>
            </w:r>
            <w:r w:rsidR="00DF43B9" w:rsidRPr="008A5243">
              <w:rPr>
                <w:rStyle w:val="Hyperlink"/>
              </w:rPr>
              <w:t>phone Numbers, SMS settings &amp; Dialer test (Key 6)</w:t>
            </w:r>
            <w:r w:rsidR="00DF43B9">
              <w:rPr>
                <w:webHidden/>
              </w:rPr>
              <w:tab/>
            </w:r>
            <w:r>
              <w:rPr>
                <w:rStyle w:val="Hyperlink"/>
              </w:rPr>
              <w:fldChar w:fldCharType="begin"/>
            </w:r>
            <w:r w:rsidR="00DF43B9">
              <w:rPr>
                <w:webHidden/>
              </w:rPr>
              <w:instrText xml:space="preserve"> PAGEREF _Toc305918786 \h </w:instrText>
            </w:r>
            <w:r>
              <w:rPr>
                <w:rStyle w:val="Hyperlink"/>
              </w:rPr>
            </w:r>
            <w:r>
              <w:rPr>
                <w:rStyle w:val="Hyperlink"/>
              </w:rPr>
              <w:fldChar w:fldCharType="separate"/>
            </w:r>
            <w:r w:rsidR="00DF43B9">
              <w:rPr>
                <w:webHidden/>
              </w:rPr>
              <w:t>17</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87" w:history="1">
            <w:r w:rsidR="00DF43B9" w:rsidRPr="008A5243">
              <w:rPr>
                <w:rStyle w:val="Hyperlink"/>
              </w:rPr>
              <w:t>7.1</w:t>
            </w:r>
            <w:r w:rsidR="00DF43B9">
              <w:rPr>
                <w:rFonts w:asciiTheme="minorHAnsi" w:eastAsiaTheme="minorEastAsia" w:hAnsiTheme="minorHAnsi" w:cstheme="minorBidi"/>
                <w:sz w:val="22"/>
                <w:szCs w:val="22"/>
              </w:rPr>
              <w:tab/>
            </w:r>
            <w:r w:rsidR="00DF43B9" w:rsidRPr="008A5243">
              <w:rPr>
                <w:rStyle w:val="Hyperlink"/>
              </w:rPr>
              <w:t>Phone numbers</w:t>
            </w:r>
            <w:r w:rsidR="00DF43B9">
              <w:rPr>
                <w:webHidden/>
              </w:rPr>
              <w:tab/>
            </w:r>
            <w:r>
              <w:rPr>
                <w:rStyle w:val="Hyperlink"/>
              </w:rPr>
              <w:fldChar w:fldCharType="begin"/>
            </w:r>
            <w:r w:rsidR="00DF43B9">
              <w:rPr>
                <w:webHidden/>
              </w:rPr>
              <w:instrText xml:space="preserve"> PAGEREF _Toc305918787 \h </w:instrText>
            </w:r>
            <w:r>
              <w:rPr>
                <w:rStyle w:val="Hyperlink"/>
              </w:rPr>
            </w:r>
            <w:r>
              <w:rPr>
                <w:rStyle w:val="Hyperlink"/>
              </w:rPr>
              <w:fldChar w:fldCharType="separate"/>
            </w:r>
            <w:r w:rsidR="00DF43B9">
              <w:rPr>
                <w:webHidden/>
              </w:rPr>
              <w:t>17</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88" w:history="1">
            <w:r w:rsidR="00DF43B9" w:rsidRPr="008A5243">
              <w:rPr>
                <w:rStyle w:val="Hyperlink"/>
              </w:rPr>
              <w:t>7.2</w:t>
            </w:r>
            <w:r w:rsidR="00DF43B9">
              <w:rPr>
                <w:rFonts w:asciiTheme="minorHAnsi" w:eastAsiaTheme="minorEastAsia" w:hAnsiTheme="minorHAnsi" w:cstheme="minorBidi"/>
                <w:sz w:val="22"/>
                <w:szCs w:val="22"/>
              </w:rPr>
              <w:tab/>
            </w:r>
            <w:r w:rsidR="00DF43B9" w:rsidRPr="008A5243">
              <w:rPr>
                <w:rStyle w:val="Hyperlink"/>
              </w:rPr>
              <w:t>SMS messages</w:t>
            </w:r>
            <w:r w:rsidR="00DF43B9">
              <w:rPr>
                <w:webHidden/>
              </w:rPr>
              <w:tab/>
            </w:r>
            <w:r>
              <w:rPr>
                <w:rStyle w:val="Hyperlink"/>
              </w:rPr>
              <w:fldChar w:fldCharType="begin"/>
            </w:r>
            <w:r w:rsidR="00DF43B9">
              <w:rPr>
                <w:webHidden/>
              </w:rPr>
              <w:instrText xml:space="preserve"> PAGEREF _Toc305918788 \h </w:instrText>
            </w:r>
            <w:r>
              <w:rPr>
                <w:rStyle w:val="Hyperlink"/>
              </w:rPr>
            </w:r>
            <w:r>
              <w:rPr>
                <w:rStyle w:val="Hyperlink"/>
              </w:rPr>
              <w:fldChar w:fldCharType="separate"/>
            </w:r>
            <w:r w:rsidR="00DF43B9">
              <w:rPr>
                <w:webHidden/>
              </w:rPr>
              <w:t>18</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89" w:history="1">
            <w:r w:rsidR="00DF43B9" w:rsidRPr="008A5243">
              <w:rPr>
                <w:rStyle w:val="Hyperlink"/>
                <w:noProof/>
              </w:rPr>
              <w:t>7.2.1</w:t>
            </w:r>
            <w:r w:rsidR="00DF43B9">
              <w:rPr>
                <w:rFonts w:asciiTheme="minorHAnsi" w:eastAsiaTheme="minorEastAsia" w:hAnsiTheme="minorHAnsi" w:cstheme="minorBidi"/>
                <w:noProof/>
                <w:sz w:val="22"/>
                <w:szCs w:val="22"/>
              </w:rPr>
              <w:tab/>
            </w:r>
            <w:r w:rsidR="00DF43B9" w:rsidRPr="008A5243">
              <w:rPr>
                <w:rStyle w:val="Hyperlink"/>
                <w:noProof/>
              </w:rPr>
              <w:t>A demo SMS message</w:t>
            </w:r>
            <w:r w:rsidR="00DF43B9">
              <w:rPr>
                <w:noProof/>
                <w:webHidden/>
              </w:rPr>
              <w:tab/>
            </w:r>
            <w:r>
              <w:rPr>
                <w:rStyle w:val="Hyperlink"/>
                <w:noProof/>
              </w:rPr>
              <w:fldChar w:fldCharType="begin"/>
            </w:r>
            <w:r w:rsidR="00DF43B9">
              <w:rPr>
                <w:noProof/>
                <w:webHidden/>
              </w:rPr>
              <w:instrText xml:space="preserve"> PAGEREF _Toc305918789 \h </w:instrText>
            </w:r>
            <w:r>
              <w:rPr>
                <w:rStyle w:val="Hyperlink"/>
                <w:noProof/>
              </w:rPr>
            </w:r>
            <w:r>
              <w:rPr>
                <w:rStyle w:val="Hyperlink"/>
                <w:noProof/>
              </w:rPr>
              <w:fldChar w:fldCharType="separate"/>
            </w:r>
            <w:r w:rsidR="00DF43B9">
              <w:rPr>
                <w:noProof/>
                <w:webHidden/>
              </w:rPr>
              <w:t>18</w:t>
            </w:r>
            <w:r>
              <w:rPr>
                <w:rStyle w:val="Hyperlink"/>
                <w:noProof/>
              </w:rPr>
              <w:fldChar w:fldCharType="end"/>
            </w:r>
          </w:hyperlink>
        </w:p>
        <w:p w:rsidR="00DF43B9" w:rsidRDefault="006D04C0">
          <w:pPr>
            <w:pStyle w:val="TOC2"/>
            <w:rPr>
              <w:rFonts w:asciiTheme="minorHAnsi" w:eastAsiaTheme="minorEastAsia" w:hAnsiTheme="minorHAnsi" w:cstheme="minorBidi"/>
              <w:sz w:val="22"/>
              <w:szCs w:val="22"/>
            </w:rPr>
          </w:pPr>
          <w:hyperlink w:anchor="_Toc305918790" w:history="1">
            <w:r w:rsidR="00DF43B9" w:rsidRPr="008A5243">
              <w:rPr>
                <w:rStyle w:val="Hyperlink"/>
              </w:rPr>
              <w:t>7.3</w:t>
            </w:r>
            <w:r w:rsidR="00DF43B9">
              <w:rPr>
                <w:rFonts w:asciiTheme="minorHAnsi" w:eastAsiaTheme="minorEastAsia" w:hAnsiTheme="minorHAnsi" w:cstheme="minorBidi"/>
                <w:sz w:val="22"/>
                <w:szCs w:val="22"/>
              </w:rPr>
              <w:tab/>
            </w:r>
            <w:r w:rsidR="00DF43B9" w:rsidRPr="008A5243">
              <w:rPr>
                <w:rStyle w:val="Hyperlink"/>
              </w:rPr>
              <w:t>Dialer test</w:t>
            </w:r>
            <w:r w:rsidR="00DF43B9">
              <w:rPr>
                <w:webHidden/>
              </w:rPr>
              <w:tab/>
            </w:r>
            <w:r>
              <w:rPr>
                <w:rStyle w:val="Hyperlink"/>
              </w:rPr>
              <w:fldChar w:fldCharType="begin"/>
            </w:r>
            <w:r w:rsidR="00DF43B9">
              <w:rPr>
                <w:webHidden/>
              </w:rPr>
              <w:instrText xml:space="preserve"> PAGEREF _Toc305918790 \h </w:instrText>
            </w:r>
            <w:r>
              <w:rPr>
                <w:rStyle w:val="Hyperlink"/>
              </w:rPr>
            </w:r>
            <w:r>
              <w:rPr>
                <w:rStyle w:val="Hyperlink"/>
              </w:rPr>
              <w:fldChar w:fldCharType="separate"/>
            </w:r>
            <w:r w:rsidR="00DF43B9">
              <w:rPr>
                <w:webHidden/>
              </w:rPr>
              <w:t>18</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791" w:history="1">
            <w:r w:rsidR="00DF43B9" w:rsidRPr="008A5243">
              <w:rPr>
                <w:rStyle w:val="Hyperlink"/>
              </w:rPr>
              <w:t>8</w:t>
            </w:r>
            <w:r w:rsidR="00DF43B9">
              <w:rPr>
                <w:rFonts w:asciiTheme="minorHAnsi" w:eastAsiaTheme="minorEastAsia" w:hAnsiTheme="minorHAnsi" w:cstheme="minorBidi"/>
                <w:caps w:val="0"/>
                <w:sz w:val="22"/>
                <w:szCs w:val="22"/>
              </w:rPr>
              <w:tab/>
            </w:r>
            <w:r w:rsidR="00DF43B9" w:rsidRPr="008A5243">
              <w:rPr>
                <w:rStyle w:val="Hyperlink"/>
              </w:rPr>
              <w:t>Setting Time and Date (Key 8)</w:t>
            </w:r>
            <w:r w:rsidR="00DF43B9">
              <w:rPr>
                <w:webHidden/>
              </w:rPr>
              <w:tab/>
            </w:r>
            <w:r>
              <w:rPr>
                <w:rStyle w:val="Hyperlink"/>
              </w:rPr>
              <w:fldChar w:fldCharType="begin"/>
            </w:r>
            <w:r w:rsidR="00DF43B9">
              <w:rPr>
                <w:webHidden/>
              </w:rPr>
              <w:instrText xml:space="preserve"> PAGEREF _Toc305918791 \h </w:instrText>
            </w:r>
            <w:r>
              <w:rPr>
                <w:rStyle w:val="Hyperlink"/>
              </w:rPr>
            </w:r>
            <w:r>
              <w:rPr>
                <w:rStyle w:val="Hyperlink"/>
              </w:rPr>
              <w:fldChar w:fldCharType="separate"/>
            </w:r>
            <w:r w:rsidR="00DF43B9">
              <w:rPr>
                <w:webHidden/>
              </w:rPr>
              <w:t>19</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792" w:history="1">
            <w:r w:rsidR="00DF43B9" w:rsidRPr="008A5243">
              <w:rPr>
                <w:rStyle w:val="Hyperlink"/>
              </w:rPr>
              <w:t>9</w:t>
            </w:r>
            <w:r w:rsidR="00DF43B9">
              <w:rPr>
                <w:rFonts w:asciiTheme="minorHAnsi" w:eastAsiaTheme="minorEastAsia" w:hAnsiTheme="minorHAnsi" w:cstheme="minorBidi"/>
                <w:caps w:val="0"/>
                <w:sz w:val="22"/>
                <w:szCs w:val="22"/>
              </w:rPr>
              <w:tab/>
            </w:r>
            <w:r w:rsidR="00DF43B9" w:rsidRPr="008A5243">
              <w:rPr>
                <w:rStyle w:val="Hyperlink"/>
              </w:rPr>
              <w:t>Codes (Key 9)</w:t>
            </w:r>
            <w:r w:rsidR="00DF43B9">
              <w:rPr>
                <w:webHidden/>
              </w:rPr>
              <w:tab/>
            </w:r>
            <w:r>
              <w:rPr>
                <w:rStyle w:val="Hyperlink"/>
              </w:rPr>
              <w:fldChar w:fldCharType="begin"/>
            </w:r>
            <w:r w:rsidR="00DF43B9">
              <w:rPr>
                <w:webHidden/>
              </w:rPr>
              <w:instrText xml:space="preserve"> PAGEREF _Toc305918792 \h </w:instrText>
            </w:r>
            <w:r>
              <w:rPr>
                <w:rStyle w:val="Hyperlink"/>
              </w:rPr>
            </w:r>
            <w:r>
              <w:rPr>
                <w:rStyle w:val="Hyperlink"/>
              </w:rPr>
              <w:fldChar w:fldCharType="separate"/>
            </w:r>
            <w:r w:rsidR="00DF43B9">
              <w:rPr>
                <w:webHidden/>
              </w:rPr>
              <w:t>19</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93" w:history="1">
            <w:r w:rsidR="00DF43B9" w:rsidRPr="008A5243">
              <w:rPr>
                <w:rStyle w:val="Hyperlink"/>
              </w:rPr>
              <w:t>9.1</w:t>
            </w:r>
            <w:r w:rsidR="00DF43B9">
              <w:rPr>
                <w:rFonts w:asciiTheme="minorHAnsi" w:eastAsiaTheme="minorEastAsia" w:hAnsiTheme="minorHAnsi" w:cstheme="minorBidi"/>
                <w:sz w:val="22"/>
                <w:szCs w:val="22"/>
              </w:rPr>
              <w:tab/>
            </w:r>
            <w:r w:rsidR="00DF43B9" w:rsidRPr="008A5243">
              <w:rPr>
                <w:rStyle w:val="Hyperlink"/>
              </w:rPr>
              <w:t>The Master Code</w:t>
            </w:r>
            <w:r w:rsidR="00DF43B9">
              <w:rPr>
                <w:webHidden/>
              </w:rPr>
              <w:tab/>
            </w:r>
            <w:r>
              <w:rPr>
                <w:rStyle w:val="Hyperlink"/>
              </w:rPr>
              <w:fldChar w:fldCharType="begin"/>
            </w:r>
            <w:r w:rsidR="00DF43B9">
              <w:rPr>
                <w:webHidden/>
              </w:rPr>
              <w:instrText xml:space="preserve"> PAGEREF _Toc305918793 \h </w:instrText>
            </w:r>
            <w:r>
              <w:rPr>
                <w:rStyle w:val="Hyperlink"/>
              </w:rPr>
            </w:r>
            <w:r>
              <w:rPr>
                <w:rStyle w:val="Hyperlink"/>
              </w:rPr>
              <w:fldChar w:fldCharType="separate"/>
            </w:r>
            <w:r w:rsidR="00DF43B9">
              <w:rPr>
                <w:webHidden/>
              </w:rPr>
              <w:t>19</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94" w:history="1">
            <w:r w:rsidR="00DF43B9" w:rsidRPr="008A5243">
              <w:rPr>
                <w:rStyle w:val="Hyperlink"/>
                <w:noProof/>
              </w:rPr>
              <w:t>9.1.1</w:t>
            </w:r>
            <w:r w:rsidR="00DF43B9">
              <w:rPr>
                <w:rFonts w:asciiTheme="minorHAnsi" w:eastAsiaTheme="minorEastAsia" w:hAnsiTheme="minorHAnsi" w:cstheme="minorBidi"/>
                <w:noProof/>
                <w:sz w:val="22"/>
                <w:szCs w:val="22"/>
              </w:rPr>
              <w:tab/>
            </w:r>
            <w:r w:rsidR="00DF43B9" w:rsidRPr="008A5243">
              <w:rPr>
                <w:rStyle w:val="Hyperlink"/>
                <w:noProof/>
              </w:rPr>
              <w:t>Changing the code</w:t>
            </w:r>
            <w:r w:rsidR="00DF43B9">
              <w:rPr>
                <w:noProof/>
                <w:webHidden/>
              </w:rPr>
              <w:tab/>
            </w:r>
            <w:r>
              <w:rPr>
                <w:rStyle w:val="Hyperlink"/>
                <w:noProof/>
              </w:rPr>
              <w:fldChar w:fldCharType="begin"/>
            </w:r>
            <w:r w:rsidR="00DF43B9">
              <w:rPr>
                <w:noProof/>
                <w:webHidden/>
              </w:rPr>
              <w:instrText xml:space="preserve"> PAGEREF _Toc305918794 \h </w:instrText>
            </w:r>
            <w:r>
              <w:rPr>
                <w:rStyle w:val="Hyperlink"/>
                <w:noProof/>
              </w:rPr>
            </w:r>
            <w:r>
              <w:rPr>
                <w:rStyle w:val="Hyperlink"/>
                <w:noProof/>
              </w:rPr>
              <w:fldChar w:fldCharType="separate"/>
            </w:r>
            <w:r w:rsidR="00DF43B9">
              <w:rPr>
                <w:noProof/>
                <w:webHidden/>
              </w:rPr>
              <w:t>19</w:t>
            </w:r>
            <w:r>
              <w:rPr>
                <w:rStyle w:val="Hyperlink"/>
                <w:noProof/>
              </w:rPr>
              <w:fldChar w:fldCharType="end"/>
            </w:r>
          </w:hyperlink>
        </w:p>
        <w:p w:rsidR="00DF43B9" w:rsidRDefault="006D04C0">
          <w:pPr>
            <w:pStyle w:val="TOC2"/>
            <w:rPr>
              <w:rFonts w:asciiTheme="minorHAnsi" w:eastAsiaTheme="minorEastAsia" w:hAnsiTheme="minorHAnsi" w:cstheme="minorBidi"/>
              <w:sz w:val="22"/>
              <w:szCs w:val="22"/>
            </w:rPr>
          </w:pPr>
          <w:hyperlink w:anchor="_Toc305918795" w:history="1">
            <w:r w:rsidR="00DF43B9" w:rsidRPr="008A5243">
              <w:rPr>
                <w:rStyle w:val="Hyperlink"/>
              </w:rPr>
              <w:t>9.2</w:t>
            </w:r>
            <w:r w:rsidR="00DF43B9">
              <w:rPr>
                <w:rFonts w:asciiTheme="minorHAnsi" w:eastAsiaTheme="minorEastAsia" w:hAnsiTheme="minorHAnsi" w:cstheme="minorBidi"/>
                <w:sz w:val="22"/>
                <w:szCs w:val="22"/>
              </w:rPr>
              <w:tab/>
            </w:r>
            <w:r w:rsidR="00DF43B9" w:rsidRPr="008A5243">
              <w:rPr>
                <w:rStyle w:val="Hyperlink"/>
              </w:rPr>
              <w:t>User codes</w:t>
            </w:r>
            <w:r w:rsidR="00DF43B9">
              <w:rPr>
                <w:webHidden/>
              </w:rPr>
              <w:tab/>
            </w:r>
            <w:r>
              <w:rPr>
                <w:rStyle w:val="Hyperlink"/>
              </w:rPr>
              <w:fldChar w:fldCharType="begin"/>
            </w:r>
            <w:r w:rsidR="00DF43B9">
              <w:rPr>
                <w:webHidden/>
              </w:rPr>
              <w:instrText xml:space="preserve"> PAGEREF _Toc305918795 \h </w:instrText>
            </w:r>
            <w:r>
              <w:rPr>
                <w:rStyle w:val="Hyperlink"/>
              </w:rPr>
            </w:r>
            <w:r>
              <w:rPr>
                <w:rStyle w:val="Hyperlink"/>
              </w:rPr>
              <w:fldChar w:fldCharType="separate"/>
            </w:r>
            <w:r w:rsidR="00DF43B9">
              <w:rPr>
                <w:webHidden/>
              </w:rPr>
              <w:t>20</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96" w:history="1">
            <w:r w:rsidR="00DF43B9" w:rsidRPr="008A5243">
              <w:rPr>
                <w:rStyle w:val="Hyperlink"/>
                <w:noProof/>
              </w:rPr>
              <w:t>9.2.1</w:t>
            </w:r>
            <w:r w:rsidR="00DF43B9">
              <w:rPr>
                <w:rFonts w:asciiTheme="minorHAnsi" w:eastAsiaTheme="minorEastAsia" w:hAnsiTheme="minorHAnsi" w:cstheme="minorBidi"/>
                <w:noProof/>
                <w:sz w:val="22"/>
                <w:szCs w:val="22"/>
              </w:rPr>
              <w:tab/>
            </w:r>
            <w:r w:rsidR="00DF43B9" w:rsidRPr="008A5243">
              <w:rPr>
                <w:rStyle w:val="Hyperlink"/>
                <w:noProof/>
              </w:rPr>
              <w:t>Adding or change a code</w:t>
            </w:r>
            <w:r w:rsidR="00DF43B9">
              <w:rPr>
                <w:noProof/>
                <w:webHidden/>
              </w:rPr>
              <w:tab/>
            </w:r>
            <w:r>
              <w:rPr>
                <w:rStyle w:val="Hyperlink"/>
                <w:noProof/>
              </w:rPr>
              <w:fldChar w:fldCharType="begin"/>
            </w:r>
            <w:r w:rsidR="00DF43B9">
              <w:rPr>
                <w:noProof/>
                <w:webHidden/>
              </w:rPr>
              <w:instrText xml:space="preserve"> PAGEREF _Toc305918796 \h </w:instrText>
            </w:r>
            <w:r>
              <w:rPr>
                <w:rStyle w:val="Hyperlink"/>
                <w:noProof/>
              </w:rPr>
            </w:r>
            <w:r>
              <w:rPr>
                <w:rStyle w:val="Hyperlink"/>
                <w:noProof/>
              </w:rPr>
              <w:fldChar w:fldCharType="separate"/>
            </w:r>
            <w:r w:rsidR="00DF43B9">
              <w:rPr>
                <w:noProof/>
                <w:webHidden/>
              </w:rPr>
              <w:t>20</w:t>
            </w:r>
            <w:r>
              <w:rPr>
                <w:rStyle w:val="Hyperlink"/>
                <w:noProof/>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797" w:history="1">
            <w:r w:rsidR="00DF43B9" w:rsidRPr="008A5243">
              <w:rPr>
                <w:rStyle w:val="Hyperlink"/>
                <w:noProof/>
              </w:rPr>
              <w:t>9.2.2</w:t>
            </w:r>
            <w:r w:rsidR="00DF43B9">
              <w:rPr>
                <w:rFonts w:asciiTheme="minorHAnsi" w:eastAsiaTheme="minorEastAsia" w:hAnsiTheme="minorHAnsi" w:cstheme="minorBidi"/>
                <w:noProof/>
                <w:sz w:val="22"/>
                <w:szCs w:val="22"/>
              </w:rPr>
              <w:tab/>
            </w:r>
            <w:r w:rsidR="00DF43B9" w:rsidRPr="008A5243">
              <w:rPr>
                <w:rStyle w:val="Hyperlink"/>
                <w:noProof/>
              </w:rPr>
              <w:t>Deleting a code</w:t>
            </w:r>
            <w:r w:rsidR="00DF43B9">
              <w:rPr>
                <w:noProof/>
                <w:webHidden/>
              </w:rPr>
              <w:tab/>
            </w:r>
            <w:r>
              <w:rPr>
                <w:rStyle w:val="Hyperlink"/>
                <w:noProof/>
              </w:rPr>
              <w:fldChar w:fldCharType="begin"/>
            </w:r>
            <w:r w:rsidR="00DF43B9">
              <w:rPr>
                <w:noProof/>
                <w:webHidden/>
              </w:rPr>
              <w:instrText xml:space="preserve"> PAGEREF _Toc305918797 \h </w:instrText>
            </w:r>
            <w:r>
              <w:rPr>
                <w:rStyle w:val="Hyperlink"/>
                <w:noProof/>
              </w:rPr>
            </w:r>
            <w:r>
              <w:rPr>
                <w:rStyle w:val="Hyperlink"/>
                <w:noProof/>
              </w:rPr>
              <w:fldChar w:fldCharType="separate"/>
            </w:r>
            <w:r w:rsidR="00DF43B9">
              <w:rPr>
                <w:noProof/>
                <w:webHidden/>
              </w:rPr>
              <w:t>20</w:t>
            </w:r>
            <w:r>
              <w:rPr>
                <w:rStyle w:val="Hyperlink"/>
                <w:noProof/>
              </w:rPr>
              <w:fldChar w:fldCharType="end"/>
            </w:r>
          </w:hyperlink>
        </w:p>
        <w:p w:rsidR="00DF43B9" w:rsidRDefault="006D04C0">
          <w:pPr>
            <w:pStyle w:val="TOC2"/>
            <w:rPr>
              <w:rFonts w:asciiTheme="minorHAnsi" w:eastAsiaTheme="minorEastAsia" w:hAnsiTheme="minorHAnsi" w:cstheme="minorBidi"/>
              <w:sz w:val="22"/>
              <w:szCs w:val="22"/>
            </w:rPr>
          </w:pPr>
          <w:hyperlink w:anchor="_Toc305918798" w:history="1">
            <w:r w:rsidR="00DF43B9" w:rsidRPr="008A5243">
              <w:rPr>
                <w:rStyle w:val="Hyperlink"/>
              </w:rPr>
              <w:t>9.3</w:t>
            </w:r>
            <w:r w:rsidR="00DF43B9">
              <w:rPr>
                <w:rFonts w:asciiTheme="minorHAnsi" w:eastAsiaTheme="minorEastAsia" w:hAnsiTheme="minorHAnsi" w:cstheme="minorBidi"/>
                <w:sz w:val="22"/>
                <w:szCs w:val="22"/>
              </w:rPr>
              <w:tab/>
            </w:r>
            <w:r w:rsidR="00DF43B9" w:rsidRPr="008A5243">
              <w:rPr>
                <w:rStyle w:val="Hyperlink"/>
              </w:rPr>
              <w:t>User name</w:t>
            </w:r>
            <w:r w:rsidR="00DF43B9">
              <w:rPr>
                <w:webHidden/>
              </w:rPr>
              <w:tab/>
            </w:r>
            <w:r>
              <w:rPr>
                <w:rStyle w:val="Hyperlink"/>
              </w:rPr>
              <w:fldChar w:fldCharType="begin"/>
            </w:r>
            <w:r w:rsidR="00DF43B9">
              <w:rPr>
                <w:webHidden/>
              </w:rPr>
              <w:instrText xml:space="preserve"> PAGEREF _Toc305918798 \h </w:instrText>
            </w:r>
            <w:r>
              <w:rPr>
                <w:rStyle w:val="Hyperlink"/>
              </w:rPr>
            </w:r>
            <w:r>
              <w:rPr>
                <w:rStyle w:val="Hyperlink"/>
              </w:rPr>
              <w:fldChar w:fldCharType="separate"/>
            </w:r>
            <w:r w:rsidR="00DF43B9">
              <w:rPr>
                <w:webHidden/>
              </w:rPr>
              <w:t>20</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799" w:history="1">
            <w:r w:rsidR="00DF43B9" w:rsidRPr="008A5243">
              <w:rPr>
                <w:rStyle w:val="Hyperlink"/>
              </w:rPr>
              <w:t>9.4</w:t>
            </w:r>
            <w:r w:rsidR="00DF43B9">
              <w:rPr>
                <w:rFonts w:asciiTheme="minorHAnsi" w:eastAsiaTheme="minorEastAsia" w:hAnsiTheme="minorHAnsi" w:cstheme="minorBidi"/>
                <w:sz w:val="22"/>
                <w:szCs w:val="22"/>
              </w:rPr>
              <w:tab/>
            </w:r>
            <w:r w:rsidR="00DF43B9" w:rsidRPr="008A5243">
              <w:rPr>
                <w:rStyle w:val="Hyperlink"/>
              </w:rPr>
              <w:t>User settings</w:t>
            </w:r>
            <w:r w:rsidR="00DF43B9">
              <w:rPr>
                <w:webHidden/>
              </w:rPr>
              <w:tab/>
            </w:r>
            <w:r>
              <w:rPr>
                <w:rStyle w:val="Hyperlink"/>
              </w:rPr>
              <w:fldChar w:fldCharType="begin"/>
            </w:r>
            <w:r w:rsidR="00DF43B9">
              <w:rPr>
                <w:webHidden/>
              </w:rPr>
              <w:instrText xml:space="preserve"> PAGEREF _Toc305918799 \h </w:instrText>
            </w:r>
            <w:r>
              <w:rPr>
                <w:rStyle w:val="Hyperlink"/>
              </w:rPr>
            </w:r>
            <w:r>
              <w:rPr>
                <w:rStyle w:val="Hyperlink"/>
              </w:rPr>
              <w:fldChar w:fldCharType="separate"/>
            </w:r>
            <w:r w:rsidR="00DF43B9">
              <w:rPr>
                <w:webHidden/>
              </w:rPr>
              <w:t>21</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00" w:history="1">
            <w:r w:rsidR="00DF43B9" w:rsidRPr="008A5243">
              <w:rPr>
                <w:rStyle w:val="Hyperlink"/>
              </w:rPr>
              <w:t>9.5</w:t>
            </w:r>
            <w:r w:rsidR="00DF43B9">
              <w:rPr>
                <w:rFonts w:asciiTheme="minorHAnsi" w:eastAsiaTheme="minorEastAsia" w:hAnsiTheme="minorHAnsi" w:cstheme="minorBidi"/>
                <w:sz w:val="22"/>
                <w:szCs w:val="22"/>
              </w:rPr>
              <w:tab/>
            </w:r>
            <w:r w:rsidR="00DF43B9" w:rsidRPr="008A5243">
              <w:rPr>
                <w:rStyle w:val="Hyperlink"/>
              </w:rPr>
              <w:t>Disarming Time Frame</w:t>
            </w:r>
            <w:r w:rsidR="00DF43B9">
              <w:rPr>
                <w:webHidden/>
              </w:rPr>
              <w:tab/>
            </w:r>
            <w:r>
              <w:rPr>
                <w:rStyle w:val="Hyperlink"/>
              </w:rPr>
              <w:fldChar w:fldCharType="begin"/>
            </w:r>
            <w:r w:rsidR="00DF43B9">
              <w:rPr>
                <w:webHidden/>
              </w:rPr>
              <w:instrText xml:space="preserve"> PAGEREF _Toc305918800 \h </w:instrText>
            </w:r>
            <w:r>
              <w:rPr>
                <w:rStyle w:val="Hyperlink"/>
              </w:rPr>
            </w:r>
            <w:r>
              <w:rPr>
                <w:rStyle w:val="Hyperlink"/>
              </w:rPr>
              <w:fldChar w:fldCharType="separate"/>
            </w:r>
            <w:r w:rsidR="00DF43B9">
              <w:rPr>
                <w:webHidden/>
              </w:rPr>
              <w:t>22</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01" w:history="1">
            <w:r w:rsidR="00DF43B9" w:rsidRPr="008A5243">
              <w:rPr>
                <w:rStyle w:val="Hyperlink"/>
              </w:rPr>
              <w:t>9.6</w:t>
            </w:r>
            <w:r w:rsidR="00DF43B9">
              <w:rPr>
                <w:rFonts w:asciiTheme="minorHAnsi" w:eastAsiaTheme="minorEastAsia" w:hAnsiTheme="minorHAnsi" w:cstheme="minorBidi"/>
                <w:sz w:val="22"/>
                <w:szCs w:val="22"/>
              </w:rPr>
              <w:tab/>
            </w:r>
            <w:r w:rsidR="00DF43B9" w:rsidRPr="008A5243">
              <w:rPr>
                <w:rStyle w:val="Hyperlink"/>
              </w:rPr>
              <w:t>User’s partitions</w:t>
            </w:r>
            <w:r w:rsidR="00DF43B9">
              <w:rPr>
                <w:webHidden/>
              </w:rPr>
              <w:tab/>
            </w:r>
            <w:r>
              <w:rPr>
                <w:rStyle w:val="Hyperlink"/>
              </w:rPr>
              <w:fldChar w:fldCharType="begin"/>
            </w:r>
            <w:r w:rsidR="00DF43B9">
              <w:rPr>
                <w:webHidden/>
              </w:rPr>
              <w:instrText xml:space="preserve"> PAGEREF _Toc305918801 \h </w:instrText>
            </w:r>
            <w:r>
              <w:rPr>
                <w:rStyle w:val="Hyperlink"/>
              </w:rPr>
            </w:r>
            <w:r>
              <w:rPr>
                <w:rStyle w:val="Hyperlink"/>
              </w:rPr>
              <w:fldChar w:fldCharType="separate"/>
            </w:r>
            <w:r w:rsidR="00DF43B9">
              <w:rPr>
                <w:webHidden/>
              </w:rPr>
              <w:t>22</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02" w:history="1">
            <w:r w:rsidR="00DF43B9" w:rsidRPr="008A5243">
              <w:rPr>
                <w:rStyle w:val="Hyperlink"/>
              </w:rPr>
              <w:t>9.7</w:t>
            </w:r>
            <w:r w:rsidR="00DF43B9">
              <w:rPr>
                <w:rFonts w:asciiTheme="minorHAnsi" w:eastAsiaTheme="minorEastAsia" w:hAnsiTheme="minorHAnsi" w:cstheme="minorBidi"/>
                <w:sz w:val="22"/>
                <w:szCs w:val="22"/>
              </w:rPr>
              <w:tab/>
            </w:r>
            <w:r w:rsidR="00DF43B9" w:rsidRPr="008A5243">
              <w:rPr>
                <w:rStyle w:val="Hyperlink"/>
              </w:rPr>
              <w:t>Adding a key fob</w:t>
            </w:r>
            <w:r w:rsidR="00DF43B9">
              <w:rPr>
                <w:webHidden/>
              </w:rPr>
              <w:tab/>
            </w:r>
            <w:r>
              <w:rPr>
                <w:rStyle w:val="Hyperlink"/>
              </w:rPr>
              <w:fldChar w:fldCharType="begin"/>
            </w:r>
            <w:r w:rsidR="00DF43B9">
              <w:rPr>
                <w:webHidden/>
              </w:rPr>
              <w:instrText xml:space="preserve"> PAGEREF _Toc305918802 \h </w:instrText>
            </w:r>
            <w:r>
              <w:rPr>
                <w:rStyle w:val="Hyperlink"/>
              </w:rPr>
            </w:r>
            <w:r>
              <w:rPr>
                <w:rStyle w:val="Hyperlink"/>
              </w:rPr>
              <w:fldChar w:fldCharType="separate"/>
            </w:r>
            <w:r w:rsidR="00DF43B9">
              <w:rPr>
                <w:webHidden/>
              </w:rPr>
              <w:t>23</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03" w:history="1">
            <w:r w:rsidR="00DF43B9" w:rsidRPr="008A5243">
              <w:rPr>
                <w:rStyle w:val="Hyperlink"/>
              </w:rPr>
              <w:t>9.8</w:t>
            </w:r>
            <w:r w:rsidR="00DF43B9">
              <w:rPr>
                <w:rFonts w:asciiTheme="minorHAnsi" w:eastAsiaTheme="minorEastAsia" w:hAnsiTheme="minorHAnsi" w:cstheme="minorBidi"/>
                <w:sz w:val="22"/>
                <w:szCs w:val="22"/>
              </w:rPr>
              <w:tab/>
            </w:r>
            <w:r w:rsidR="00DF43B9" w:rsidRPr="008A5243">
              <w:rPr>
                <w:rStyle w:val="Hyperlink"/>
              </w:rPr>
              <w:t>Deleting a key fob</w:t>
            </w:r>
            <w:r w:rsidR="00DF43B9">
              <w:rPr>
                <w:webHidden/>
              </w:rPr>
              <w:tab/>
            </w:r>
            <w:r>
              <w:rPr>
                <w:rStyle w:val="Hyperlink"/>
              </w:rPr>
              <w:fldChar w:fldCharType="begin"/>
            </w:r>
            <w:r w:rsidR="00DF43B9">
              <w:rPr>
                <w:webHidden/>
              </w:rPr>
              <w:instrText xml:space="preserve"> PAGEREF _Toc305918803 \h </w:instrText>
            </w:r>
            <w:r>
              <w:rPr>
                <w:rStyle w:val="Hyperlink"/>
              </w:rPr>
            </w:r>
            <w:r>
              <w:rPr>
                <w:rStyle w:val="Hyperlink"/>
              </w:rPr>
              <w:fldChar w:fldCharType="separate"/>
            </w:r>
            <w:r w:rsidR="00DF43B9">
              <w:rPr>
                <w:webHidden/>
              </w:rPr>
              <w:t>23</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04" w:history="1">
            <w:r w:rsidR="00DF43B9" w:rsidRPr="008A5243">
              <w:rPr>
                <w:rStyle w:val="Hyperlink"/>
              </w:rPr>
              <w:t>9.9</w:t>
            </w:r>
            <w:r w:rsidR="00DF43B9">
              <w:rPr>
                <w:rFonts w:asciiTheme="minorHAnsi" w:eastAsiaTheme="minorEastAsia" w:hAnsiTheme="minorHAnsi" w:cstheme="minorBidi"/>
                <w:sz w:val="22"/>
                <w:szCs w:val="22"/>
              </w:rPr>
              <w:tab/>
            </w:r>
            <w:r w:rsidR="00DF43B9" w:rsidRPr="008A5243">
              <w:rPr>
                <w:rStyle w:val="Hyperlink"/>
              </w:rPr>
              <w:t>Adding RFID tag/keychain</w:t>
            </w:r>
            <w:r w:rsidR="00DF43B9">
              <w:rPr>
                <w:webHidden/>
              </w:rPr>
              <w:tab/>
            </w:r>
            <w:r>
              <w:rPr>
                <w:rStyle w:val="Hyperlink"/>
              </w:rPr>
              <w:fldChar w:fldCharType="begin"/>
            </w:r>
            <w:r w:rsidR="00DF43B9">
              <w:rPr>
                <w:webHidden/>
              </w:rPr>
              <w:instrText xml:space="preserve"> PAGEREF _Toc305918804 \h </w:instrText>
            </w:r>
            <w:r>
              <w:rPr>
                <w:rStyle w:val="Hyperlink"/>
              </w:rPr>
            </w:r>
            <w:r>
              <w:rPr>
                <w:rStyle w:val="Hyperlink"/>
              </w:rPr>
              <w:fldChar w:fldCharType="separate"/>
            </w:r>
            <w:r w:rsidR="00DF43B9">
              <w:rPr>
                <w:webHidden/>
              </w:rPr>
              <w:t>23</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05" w:history="1">
            <w:r w:rsidR="00DF43B9" w:rsidRPr="008A5243">
              <w:rPr>
                <w:rStyle w:val="Hyperlink"/>
              </w:rPr>
              <w:t>9.10</w:t>
            </w:r>
            <w:r w:rsidR="00DF43B9">
              <w:rPr>
                <w:rFonts w:asciiTheme="minorHAnsi" w:eastAsiaTheme="minorEastAsia" w:hAnsiTheme="minorHAnsi" w:cstheme="minorBidi"/>
                <w:sz w:val="22"/>
                <w:szCs w:val="22"/>
              </w:rPr>
              <w:tab/>
            </w:r>
            <w:r w:rsidR="00DF43B9" w:rsidRPr="008A5243">
              <w:rPr>
                <w:rStyle w:val="Hyperlink"/>
              </w:rPr>
              <w:t>Deleting RFID Tag</w:t>
            </w:r>
            <w:r w:rsidR="00DF43B9">
              <w:rPr>
                <w:webHidden/>
              </w:rPr>
              <w:tab/>
            </w:r>
            <w:r>
              <w:rPr>
                <w:rStyle w:val="Hyperlink"/>
              </w:rPr>
              <w:fldChar w:fldCharType="begin"/>
            </w:r>
            <w:r w:rsidR="00DF43B9">
              <w:rPr>
                <w:webHidden/>
              </w:rPr>
              <w:instrText xml:space="preserve"> PAGEREF _Toc305918805 \h </w:instrText>
            </w:r>
            <w:r>
              <w:rPr>
                <w:rStyle w:val="Hyperlink"/>
              </w:rPr>
            </w:r>
            <w:r>
              <w:rPr>
                <w:rStyle w:val="Hyperlink"/>
              </w:rPr>
              <w:fldChar w:fldCharType="separate"/>
            </w:r>
            <w:r w:rsidR="00DF43B9">
              <w:rPr>
                <w:webHidden/>
              </w:rPr>
              <w:t>24</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06" w:history="1">
            <w:r w:rsidR="00DF43B9" w:rsidRPr="008A5243">
              <w:rPr>
                <w:rStyle w:val="Hyperlink"/>
              </w:rPr>
              <w:t>9.11</w:t>
            </w:r>
            <w:r w:rsidR="00DF43B9">
              <w:rPr>
                <w:rFonts w:asciiTheme="minorHAnsi" w:eastAsiaTheme="minorEastAsia" w:hAnsiTheme="minorHAnsi" w:cstheme="minorBidi"/>
                <w:sz w:val="22"/>
                <w:szCs w:val="22"/>
              </w:rPr>
              <w:tab/>
            </w:r>
            <w:r w:rsidR="00DF43B9" w:rsidRPr="008A5243">
              <w:rPr>
                <w:rStyle w:val="Hyperlink"/>
              </w:rPr>
              <w:t>The DURESS code</w:t>
            </w:r>
            <w:r w:rsidR="00DF43B9">
              <w:rPr>
                <w:webHidden/>
              </w:rPr>
              <w:tab/>
            </w:r>
            <w:r>
              <w:rPr>
                <w:rStyle w:val="Hyperlink"/>
              </w:rPr>
              <w:fldChar w:fldCharType="begin"/>
            </w:r>
            <w:r w:rsidR="00DF43B9">
              <w:rPr>
                <w:webHidden/>
              </w:rPr>
              <w:instrText xml:space="preserve"> PAGEREF _Toc305918806 \h </w:instrText>
            </w:r>
            <w:r>
              <w:rPr>
                <w:rStyle w:val="Hyperlink"/>
              </w:rPr>
            </w:r>
            <w:r>
              <w:rPr>
                <w:rStyle w:val="Hyperlink"/>
              </w:rPr>
              <w:fldChar w:fldCharType="separate"/>
            </w:r>
            <w:r w:rsidR="00DF43B9">
              <w:rPr>
                <w:webHidden/>
              </w:rPr>
              <w:t>24</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07" w:history="1">
            <w:r w:rsidR="00DF43B9" w:rsidRPr="008A5243">
              <w:rPr>
                <w:rStyle w:val="Hyperlink"/>
              </w:rPr>
              <w:t>9.12</w:t>
            </w:r>
            <w:r w:rsidR="00DF43B9">
              <w:rPr>
                <w:rFonts w:asciiTheme="minorHAnsi" w:eastAsiaTheme="minorEastAsia" w:hAnsiTheme="minorHAnsi" w:cstheme="minorBidi"/>
                <w:sz w:val="22"/>
                <w:szCs w:val="22"/>
              </w:rPr>
              <w:tab/>
            </w:r>
            <w:r w:rsidR="00DF43B9" w:rsidRPr="008A5243">
              <w:rPr>
                <w:rStyle w:val="Hyperlink"/>
              </w:rPr>
              <w:t>The Short code</w:t>
            </w:r>
            <w:r w:rsidR="00DF43B9">
              <w:rPr>
                <w:webHidden/>
              </w:rPr>
              <w:tab/>
            </w:r>
            <w:r>
              <w:rPr>
                <w:rStyle w:val="Hyperlink"/>
              </w:rPr>
              <w:fldChar w:fldCharType="begin"/>
            </w:r>
            <w:r w:rsidR="00DF43B9">
              <w:rPr>
                <w:webHidden/>
              </w:rPr>
              <w:instrText xml:space="preserve"> PAGEREF _Toc305918807 \h </w:instrText>
            </w:r>
            <w:r>
              <w:rPr>
                <w:rStyle w:val="Hyperlink"/>
              </w:rPr>
            </w:r>
            <w:r>
              <w:rPr>
                <w:rStyle w:val="Hyperlink"/>
              </w:rPr>
              <w:fldChar w:fldCharType="separate"/>
            </w:r>
            <w:r w:rsidR="00DF43B9">
              <w:rPr>
                <w:webHidden/>
              </w:rPr>
              <w:t>24</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08" w:history="1">
            <w:r w:rsidR="00DF43B9" w:rsidRPr="008A5243">
              <w:rPr>
                <w:rStyle w:val="Hyperlink"/>
              </w:rPr>
              <w:t>9.13</w:t>
            </w:r>
            <w:r w:rsidR="00DF43B9">
              <w:rPr>
                <w:rFonts w:asciiTheme="minorHAnsi" w:eastAsiaTheme="minorEastAsia" w:hAnsiTheme="minorHAnsi" w:cstheme="minorBidi"/>
                <w:sz w:val="22"/>
                <w:szCs w:val="22"/>
              </w:rPr>
              <w:tab/>
            </w:r>
            <w:r w:rsidR="00DF43B9" w:rsidRPr="008A5243">
              <w:rPr>
                <w:rStyle w:val="Hyperlink"/>
              </w:rPr>
              <w:t>The Door code</w:t>
            </w:r>
            <w:r w:rsidR="00DF43B9">
              <w:rPr>
                <w:webHidden/>
              </w:rPr>
              <w:tab/>
            </w:r>
            <w:r>
              <w:rPr>
                <w:rStyle w:val="Hyperlink"/>
              </w:rPr>
              <w:fldChar w:fldCharType="begin"/>
            </w:r>
            <w:r w:rsidR="00DF43B9">
              <w:rPr>
                <w:webHidden/>
              </w:rPr>
              <w:instrText xml:space="preserve"> PAGEREF _Toc305918808 \h </w:instrText>
            </w:r>
            <w:r>
              <w:rPr>
                <w:rStyle w:val="Hyperlink"/>
              </w:rPr>
            </w:r>
            <w:r>
              <w:rPr>
                <w:rStyle w:val="Hyperlink"/>
              </w:rPr>
              <w:fldChar w:fldCharType="separate"/>
            </w:r>
            <w:r w:rsidR="00DF43B9">
              <w:rPr>
                <w:webHidden/>
              </w:rPr>
              <w:t>24</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809" w:history="1">
            <w:r w:rsidR="00DF43B9" w:rsidRPr="008A5243">
              <w:rPr>
                <w:rStyle w:val="Hyperlink"/>
              </w:rPr>
              <w:t>10</w:t>
            </w:r>
            <w:r w:rsidR="00DF43B9">
              <w:rPr>
                <w:rFonts w:asciiTheme="minorHAnsi" w:eastAsiaTheme="minorEastAsia" w:hAnsiTheme="minorHAnsi" w:cstheme="minorBidi"/>
                <w:caps w:val="0"/>
                <w:sz w:val="22"/>
                <w:szCs w:val="22"/>
              </w:rPr>
              <w:tab/>
            </w:r>
            <w:r w:rsidR="00DF43B9" w:rsidRPr="008A5243">
              <w:rPr>
                <w:rStyle w:val="Hyperlink"/>
              </w:rPr>
              <w:t>Automatic Arming (Key 9)</w:t>
            </w:r>
            <w:r w:rsidR="00DF43B9">
              <w:rPr>
                <w:webHidden/>
              </w:rPr>
              <w:tab/>
            </w:r>
            <w:r>
              <w:rPr>
                <w:rStyle w:val="Hyperlink"/>
              </w:rPr>
              <w:fldChar w:fldCharType="begin"/>
            </w:r>
            <w:r w:rsidR="00DF43B9">
              <w:rPr>
                <w:webHidden/>
              </w:rPr>
              <w:instrText xml:space="preserve"> PAGEREF _Toc305918809 \h </w:instrText>
            </w:r>
            <w:r>
              <w:rPr>
                <w:rStyle w:val="Hyperlink"/>
              </w:rPr>
            </w:r>
            <w:r>
              <w:rPr>
                <w:rStyle w:val="Hyperlink"/>
              </w:rPr>
              <w:fldChar w:fldCharType="separate"/>
            </w:r>
            <w:r w:rsidR="00DF43B9">
              <w:rPr>
                <w:webHidden/>
              </w:rPr>
              <w:t>25</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10" w:history="1">
            <w:r w:rsidR="00DF43B9" w:rsidRPr="008A5243">
              <w:rPr>
                <w:rStyle w:val="Hyperlink"/>
              </w:rPr>
              <w:t>10.1</w:t>
            </w:r>
            <w:r w:rsidR="00DF43B9">
              <w:rPr>
                <w:rFonts w:asciiTheme="minorHAnsi" w:eastAsiaTheme="minorEastAsia" w:hAnsiTheme="minorHAnsi" w:cstheme="minorBidi"/>
                <w:sz w:val="22"/>
                <w:szCs w:val="22"/>
              </w:rPr>
              <w:tab/>
            </w:r>
            <w:r w:rsidR="00DF43B9" w:rsidRPr="008A5243">
              <w:rPr>
                <w:rStyle w:val="Hyperlink"/>
              </w:rPr>
              <w:t>By day and hour</w:t>
            </w:r>
            <w:r w:rsidR="00DF43B9">
              <w:rPr>
                <w:webHidden/>
              </w:rPr>
              <w:tab/>
            </w:r>
            <w:r>
              <w:rPr>
                <w:rStyle w:val="Hyperlink"/>
              </w:rPr>
              <w:fldChar w:fldCharType="begin"/>
            </w:r>
            <w:r w:rsidR="00DF43B9">
              <w:rPr>
                <w:webHidden/>
              </w:rPr>
              <w:instrText xml:space="preserve"> PAGEREF _Toc305918810 \h </w:instrText>
            </w:r>
            <w:r>
              <w:rPr>
                <w:rStyle w:val="Hyperlink"/>
              </w:rPr>
            </w:r>
            <w:r>
              <w:rPr>
                <w:rStyle w:val="Hyperlink"/>
              </w:rPr>
              <w:fldChar w:fldCharType="separate"/>
            </w:r>
            <w:r w:rsidR="00DF43B9">
              <w:rPr>
                <w:webHidden/>
              </w:rPr>
              <w:t>25</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811" w:history="1">
            <w:r w:rsidR="00DF43B9" w:rsidRPr="008A5243">
              <w:rPr>
                <w:rStyle w:val="Hyperlink"/>
                <w:noProof/>
              </w:rPr>
              <w:t>10.1.1</w:t>
            </w:r>
            <w:r w:rsidR="00DF43B9">
              <w:rPr>
                <w:rFonts w:asciiTheme="minorHAnsi" w:eastAsiaTheme="minorEastAsia" w:hAnsiTheme="minorHAnsi" w:cstheme="minorBidi"/>
                <w:noProof/>
                <w:sz w:val="22"/>
                <w:szCs w:val="22"/>
              </w:rPr>
              <w:tab/>
            </w:r>
            <w:r w:rsidR="00DF43B9" w:rsidRPr="008A5243">
              <w:rPr>
                <w:rStyle w:val="Hyperlink"/>
                <w:noProof/>
              </w:rPr>
              <w:t>Inactivity auto-arming</w:t>
            </w:r>
            <w:r w:rsidR="00DF43B9">
              <w:rPr>
                <w:noProof/>
                <w:webHidden/>
              </w:rPr>
              <w:tab/>
            </w:r>
            <w:r>
              <w:rPr>
                <w:rStyle w:val="Hyperlink"/>
                <w:noProof/>
              </w:rPr>
              <w:fldChar w:fldCharType="begin"/>
            </w:r>
            <w:r w:rsidR="00DF43B9">
              <w:rPr>
                <w:noProof/>
                <w:webHidden/>
              </w:rPr>
              <w:instrText xml:space="preserve"> PAGEREF _Toc305918811 \h </w:instrText>
            </w:r>
            <w:r>
              <w:rPr>
                <w:rStyle w:val="Hyperlink"/>
                <w:noProof/>
              </w:rPr>
            </w:r>
            <w:r>
              <w:rPr>
                <w:rStyle w:val="Hyperlink"/>
                <w:noProof/>
              </w:rPr>
              <w:fldChar w:fldCharType="separate"/>
            </w:r>
            <w:r w:rsidR="00DF43B9">
              <w:rPr>
                <w:noProof/>
                <w:webHidden/>
              </w:rPr>
              <w:t>25</w:t>
            </w:r>
            <w:r>
              <w:rPr>
                <w:rStyle w:val="Hyperlink"/>
                <w:noProof/>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812" w:history="1">
            <w:r w:rsidR="00DF43B9" w:rsidRPr="008A5243">
              <w:rPr>
                <w:rStyle w:val="Hyperlink"/>
              </w:rPr>
              <w:t>11</w:t>
            </w:r>
            <w:r w:rsidR="00DF43B9">
              <w:rPr>
                <w:rFonts w:asciiTheme="minorHAnsi" w:eastAsiaTheme="minorEastAsia" w:hAnsiTheme="minorHAnsi" w:cstheme="minorBidi"/>
                <w:caps w:val="0"/>
                <w:sz w:val="22"/>
                <w:szCs w:val="22"/>
              </w:rPr>
              <w:tab/>
            </w:r>
            <w:r w:rsidR="00DF43B9" w:rsidRPr="008A5243">
              <w:rPr>
                <w:rStyle w:val="Hyperlink"/>
              </w:rPr>
              <w:t>the chime feature (Key #)</w:t>
            </w:r>
            <w:r w:rsidR="00DF43B9">
              <w:rPr>
                <w:webHidden/>
              </w:rPr>
              <w:tab/>
            </w:r>
            <w:r>
              <w:rPr>
                <w:rStyle w:val="Hyperlink"/>
              </w:rPr>
              <w:fldChar w:fldCharType="begin"/>
            </w:r>
            <w:r w:rsidR="00DF43B9">
              <w:rPr>
                <w:webHidden/>
              </w:rPr>
              <w:instrText xml:space="preserve"> PAGEREF _Toc305918812 \h </w:instrText>
            </w:r>
            <w:r>
              <w:rPr>
                <w:rStyle w:val="Hyperlink"/>
              </w:rPr>
            </w:r>
            <w:r>
              <w:rPr>
                <w:rStyle w:val="Hyperlink"/>
              </w:rPr>
              <w:fldChar w:fldCharType="separate"/>
            </w:r>
            <w:r w:rsidR="00DF43B9">
              <w:rPr>
                <w:webHidden/>
              </w:rPr>
              <w:t>26</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13" w:history="1">
            <w:r w:rsidR="00DF43B9" w:rsidRPr="008A5243">
              <w:rPr>
                <w:rStyle w:val="Hyperlink"/>
              </w:rPr>
              <w:t>11.1</w:t>
            </w:r>
            <w:r w:rsidR="00DF43B9">
              <w:rPr>
                <w:rFonts w:asciiTheme="minorHAnsi" w:eastAsiaTheme="minorEastAsia" w:hAnsiTheme="minorHAnsi" w:cstheme="minorBidi"/>
                <w:sz w:val="22"/>
                <w:szCs w:val="22"/>
              </w:rPr>
              <w:tab/>
            </w:r>
            <w:r w:rsidR="00DF43B9" w:rsidRPr="008A5243">
              <w:rPr>
                <w:rStyle w:val="Hyperlink"/>
              </w:rPr>
              <w:t>Enabling and disabling the Chime globally</w:t>
            </w:r>
            <w:r w:rsidR="00DF43B9">
              <w:rPr>
                <w:webHidden/>
              </w:rPr>
              <w:tab/>
            </w:r>
            <w:r>
              <w:rPr>
                <w:rStyle w:val="Hyperlink"/>
              </w:rPr>
              <w:fldChar w:fldCharType="begin"/>
            </w:r>
            <w:r w:rsidR="00DF43B9">
              <w:rPr>
                <w:webHidden/>
              </w:rPr>
              <w:instrText xml:space="preserve"> PAGEREF _Toc305918813 \h </w:instrText>
            </w:r>
            <w:r>
              <w:rPr>
                <w:rStyle w:val="Hyperlink"/>
              </w:rPr>
            </w:r>
            <w:r>
              <w:rPr>
                <w:rStyle w:val="Hyperlink"/>
              </w:rPr>
              <w:fldChar w:fldCharType="separate"/>
            </w:r>
            <w:r w:rsidR="00DF43B9">
              <w:rPr>
                <w:webHidden/>
              </w:rPr>
              <w:t>26</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814" w:history="1">
            <w:r w:rsidR="00DF43B9" w:rsidRPr="008A5243">
              <w:rPr>
                <w:rStyle w:val="Hyperlink"/>
              </w:rPr>
              <w:t>12</w:t>
            </w:r>
            <w:r w:rsidR="00DF43B9">
              <w:rPr>
                <w:rFonts w:asciiTheme="minorHAnsi" w:eastAsiaTheme="minorEastAsia" w:hAnsiTheme="minorHAnsi" w:cstheme="minorBidi"/>
                <w:caps w:val="0"/>
                <w:sz w:val="22"/>
                <w:szCs w:val="22"/>
              </w:rPr>
              <w:tab/>
            </w:r>
            <w:r w:rsidR="00DF43B9" w:rsidRPr="008A5243">
              <w:rPr>
                <w:rStyle w:val="Hyperlink"/>
              </w:rPr>
              <w:t>Other Topics</w:t>
            </w:r>
            <w:r w:rsidR="00DF43B9">
              <w:rPr>
                <w:webHidden/>
              </w:rPr>
              <w:tab/>
            </w:r>
            <w:r>
              <w:rPr>
                <w:rStyle w:val="Hyperlink"/>
              </w:rPr>
              <w:fldChar w:fldCharType="begin"/>
            </w:r>
            <w:r w:rsidR="00DF43B9">
              <w:rPr>
                <w:webHidden/>
              </w:rPr>
              <w:instrText xml:space="preserve"> PAGEREF _Toc305918814 \h </w:instrText>
            </w:r>
            <w:r>
              <w:rPr>
                <w:rStyle w:val="Hyperlink"/>
              </w:rPr>
            </w:r>
            <w:r>
              <w:rPr>
                <w:rStyle w:val="Hyperlink"/>
              </w:rPr>
              <w:fldChar w:fldCharType="separate"/>
            </w:r>
            <w:r w:rsidR="00DF43B9">
              <w:rPr>
                <w:webHidden/>
              </w:rPr>
              <w:t>26</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15" w:history="1">
            <w:r w:rsidR="00DF43B9" w:rsidRPr="008A5243">
              <w:rPr>
                <w:rStyle w:val="Hyperlink"/>
              </w:rPr>
              <w:t>12.1</w:t>
            </w:r>
            <w:r w:rsidR="00DF43B9">
              <w:rPr>
                <w:rFonts w:asciiTheme="minorHAnsi" w:eastAsiaTheme="minorEastAsia" w:hAnsiTheme="minorHAnsi" w:cstheme="minorBidi"/>
                <w:sz w:val="22"/>
                <w:szCs w:val="22"/>
              </w:rPr>
              <w:tab/>
            </w:r>
            <w:r w:rsidR="00DF43B9" w:rsidRPr="008A5243">
              <w:rPr>
                <w:rStyle w:val="Hyperlink"/>
              </w:rPr>
              <w:t>Partitions</w:t>
            </w:r>
            <w:r w:rsidR="00DF43B9">
              <w:rPr>
                <w:webHidden/>
              </w:rPr>
              <w:tab/>
            </w:r>
            <w:r>
              <w:rPr>
                <w:rStyle w:val="Hyperlink"/>
              </w:rPr>
              <w:fldChar w:fldCharType="begin"/>
            </w:r>
            <w:r w:rsidR="00DF43B9">
              <w:rPr>
                <w:webHidden/>
              </w:rPr>
              <w:instrText xml:space="preserve"> PAGEREF _Toc305918815 \h </w:instrText>
            </w:r>
            <w:r>
              <w:rPr>
                <w:rStyle w:val="Hyperlink"/>
              </w:rPr>
            </w:r>
            <w:r>
              <w:rPr>
                <w:rStyle w:val="Hyperlink"/>
              </w:rPr>
              <w:fldChar w:fldCharType="separate"/>
            </w:r>
            <w:r w:rsidR="00DF43B9">
              <w:rPr>
                <w:webHidden/>
              </w:rPr>
              <w:t>26</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816" w:history="1">
            <w:r w:rsidR="00DF43B9" w:rsidRPr="008A5243">
              <w:rPr>
                <w:rStyle w:val="Hyperlink"/>
                <w:noProof/>
              </w:rPr>
              <w:t>12.1.1</w:t>
            </w:r>
            <w:r w:rsidR="00DF43B9">
              <w:rPr>
                <w:rFonts w:asciiTheme="minorHAnsi" w:eastAsiaTheme="minorEastAsia" w:hAnsiTheme="minorHAnsi" w:cstheme="minorBidi"/>
                <w:noProof/>
                <w:sz w:val="22"/>
                <w:szCs w:val="22"/>
              </w:rPr>
              <w:tab/>
            </w:r>
            <w:r w:rsidR="00DF43B9" w:rsidRPr="008A5243">
              <w:rPr>
                <w:rStyle w:val="Hyperlink"/>
                <w:noProof/>
              </w:rPr>
              <w:t>Examples</w:t>
            </w:r>
            <w:r w:rsidR="00DF43B9">
              <w:rPr>
                <w:noProof/>
                <w:webHidden/>
              </w:rPr>
              <w:tab/>
            </w:r>
            <w:r>
              <w:rPr>
                <w:rStyle w:val="Hyperlink"/>
                <w:noProof/>
              </w:rPr>
              <w:fldChar w:fldCharType="begin"/>
            </w:r>
            <w:r w:rsidR="00DF43B9">
              <w:rPr>
                <w:noProof/>
                <w:webHidden/>
              </w:rPr>
              <w:instrText xml:space="preserve"> PAGEREF _Toc305918816 \h </w:instrText>
            </w:r>
            <w:r>
              <w:rPr>
                <w:rStyle w:val="Hyperlink"/>
                <w:noProof/>
              </w:rPr>
            </w:r>
            <w:r>
              <w:rPr>
                <w:rStyle w:val="Hyperlink"/>
                <w:noProof/>
              </w:rPr>
              <w:fldChar w:fldCharType="separate"/>
            </w:r>
            <w:r w:rsidR="00DF43B9">
              <w:rPr>
                <w:noProof/>
                <w:webHidden/>
              </w:rPr>
              <w:t>27</w:t>
            </w:r>
            <w:r>
              <w:rPr>
                <w:rStyle w:val="Hyperlink"/>
                <w:noProof/>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817" w:history="1">
            <w:r w:rsidR="00DF43B9" w:rsidRPr="008A5243">
              <w:rPr>
                <w:rStyle w:val="Hyperlink"/>
                <w:noProof/>
              </w:rPr>
              <w:t>12.1.2</w:t>
            </w:r>
            <w:r w:rsidR="00DF43B9">
              <w:rPr>
                <w:rFonts w:asciiTheme="minorHAnsi" w:eastAsiaTheme="minorEastAsia" w:hAnsiTheme="minorHAnsi" w:cstheme="minorBidi"/>
                <w:noProof/>
                <w:sz w:val="22"/>
                <w:szCs w:val="22"/>
              </w:rPr>
              <w:tab/>
            </w:r>
            <w:r w:rsidR="00DF43B9" w:rsidRPr="008A5243">
              <w:rPr>
                <w:rStyle w:val="Hyperlink"/>
                <w:noProof/>
              </w:rPr>
              <w:t>Displaying armed partitions</w:t>
            </w:r>
            <w:r w:rsidR="00DF43B9">
              <w:rPr>
                <w:noProof/>
                <w:webHidden/>
              </w:rPr>
              <w:tab/>
            </w:r>
            <w:r>
              <w:rPr>
                <w:rStyle w:val="Hyperlink"/>
                <w:noProof/>
              </w:rPr>
              <w:fldChar w:fldCharType="begin"/>
            </w:r>
            <w:r w:rsidR="00DF43B9">
              <w:rPr>
                <w:noProof/>
                <w:webHidden/>
              </w:rPr>
              <w:instrText xml:space="preserve"> PAGEREF _Toc305918817 \h </w:instrText>
            </w:r>
            <w:r>
              <w:rPr>
                <w:rStyle w:val="Hyperlink"/>
                <w:noProof/>
              </w:rPr>
            </w:r>
            <w:r>
              <w:rPr>
                <w:rStyle w:val="Hyperlink"/>
                <w:noProof/>
              </w:rPr>
              <w:fldChar w:fldCharType="separate"/>
            </w:r>
            <w:r w:rsidR="00DF43B9">
              <w:rPr>
                <w:noProof/>
                <w:webHidden/>
              </w:rPr>
              <w:t>29</w:t>
            </w:r>
            <w:r>
              <w:rPr>
                <w:rStyle w:val="Hyperlink"/>
                <w:noProof/>
              </w:rPr>
              <w:fldChar w:fldCharType="end"/>
            </w:r>
          </w:hyperlink>
        </w:p>
        <w:p w:rsidR="00DF43B9" w:rsidRDefault="006D04C0">
          <w:pPr>
            <w:pStyle w:val="TOC2"/>
            <w:rPr>
              <w:rFonts w:asciiTheme="minorHAnsi" w:eastAsiaTheme="minorEastAsia" w:hAnsiTheme="minorHAnsi" w:cstheme="minorBidi"/>
              <w:sz w:val="22"/>
              <w:szCs w:val="22"/>
            </w:rPr>
          </w:pPr>
          <w:hyperlink w:anchor="_Toc305918818" w:history="1">
            <w:r w:rsidR="00DF43B9" w:rsidRPr="008A5243">
              <w:rPr>
                <w:rStyle w:val="Hyperlink"/>
              </w:rPr>
              <w:t>12.2</w:t>
            </w:r>
            <w:r w:rsidR="00DF43B9">
              <w:rPr>
                <w:rFonts w:asciiTheme="minorHAnsi" w:eastAsiaTheme="minorEastAsia" w:hAnsiTheme="minorHAnsi" w:cstheme="minorBidi"/>
                <w:sz w:val="22"/>
                <w:szCs w:val="22"/>
              </w:rPr>
              <w:tab/>
            </w:r>
            <w:r w:rsidR="00DF43B9" w:rsidRPr="008A5243">
              <w:rPr>
                <w:rStyle w:val="Hyperlink"/>
              </w:rPr>
              <w:t>Arming with key, key fob or RFID tag/key chain</w:t>
            </w:r>
            <w:r w:rsidR="00DF43B9">
              <w:rPr>
                <w:webHidden/>
              </w:rPr>
              <w:tab/>
            </w:r>
            <w:r>
              <w:rPr>
                <w:rStyle w:val="Hyperlink"/>
              </w:rPr>
              <w:fldChar w:fldCharType="begin"/>
            </w:r>
            <w:r w:rsidR="00DF43B9">
              <w:rPr>
                <w:webHidden/>
              </w:rPr>
              <w:instrText xml:space="preserve"> PAGEREF _Toc305918818 \h </w:instrText>
            </w:r>
            <w:r>
              <w:rPr>
                <w:rStyle w:val="Hyperlink"/>
              </w:rPr>
            </w:r>
            <w:r>
              <w:rPr>
                <w:rStyle w:val="Hyperlink"/>
              </w:rPr>
              <w:fldChar w:fldCharType="separate"/>
            </w:r>
            <w:r w:rsidR="00DF43B9">
              <w:rPr>
                <w:webHidden/>
              </w:rPr>
              <w:t>29</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819" w:history="1">
            <w:r w:rsidR="00DF43B9" w:rsidRPr="008A5243">
              <w:rPr>
                <w:rStyle w:val="Hyperlink"/>
                <w:noProof/>
              </w:rPr>
              <w:t>12.2.1</w:t>
            </w:r>
            <w:r w:rsidR="00DF43B9">
              <w:rPr>
                <w:rFonts w:asciiTheme="minorHAnsi" w:eastAsiaTheme="minorEastAsia" w:hAnsiTheme="minorHAnsi" w:cstheme="minorBidi"/>
                <w:noProof/>
                <w:sz w:val="22"/>
                <w:szCs w:val="22"/>
              </w:rPr>
              <w:tab/>
            </w:r>
            <w:r w:rsidR="00DF43B9" w:rsidRPr="008A5243">
              <w:rPr>
                <w:rStyle w:val="Hyperlink"/>
                <w:noProof/>
              </w:rPr>
              <w:t>Arming with a key fob</w:t>
            </w:r>
            <w:r w:rsidR="00DF43B9">
              <w:rPr>
                <w:noProof/>
                <w:webHidden/>
              </w:rPr>
              <w:tab/>
            </w:r>
            <w:r>
              <w:rPr>
                <w:rStyle w:val="Hyperlink"/>
                <w:noProof/>
              </w:rPr>
              <w:fldChar w:fldCharType="begin"/>
            </w:r>
            <w:r w:rsidR="00DF43B9">
              <w:rPr>
                <w:noProof/>
                <w:webHidden/>
              </w:rPr>
              <w:instrText xml:space="preserve"> PAGEREF _Toc305918819 \h </w:instrText>
            </w:r>
            <w:r>
              <w:rPr>
                <w:rStyle w:val="Hyperlink"/>
                <w:noProof/>
              </w:rPr>
            </w:r>
            <w:r>
              <w:rPr>
                <w:rStyle w:val="Hyperlink"/>
                <w:noProof/>
              </w:rPr>
              <w:fldChar w:fldCharType="separate"/>
            </w:r>
            <w:r w:rsidR="00DF43B9">
              <w:rPr>
                <w:noProof/>
                <w:webHidden/>
              </w:rPr>
              <w:t>29</w:t>
            </w:r>
            <w:r>
              <w:rPr>
                <w:rStyle w:val="Hyperlink"/>
                <w:noProof/>
              </w:rPr>
              <w:fldChar w:fldCharType="end"/>
            </w:r>
          </w:hyperlink>
        </w:p>
        <w:p w:rsidR="00DF43B9" w:rsidRDefault="006D04C0">
          <w:pPr>
            <w:pStyle w:val="TOC2"/>
            <w:rPr>
              <w:rFonts w:asciiTheme="minorHAnsi" w:eastAsiaTheme="minorEastAsia" w:hAnsiTheme="minorHAnsi" w:cstheme="minorBidi"/>
              <w:sz w:val="22"/>
              <w:szCs w:val="22"/>
            </w:rPr>
          </w:pPr>
          <w:hyperlink w:anchor="_Toc305918820" w:history="1">
            <w:r w:rsidR="00DF43B9" w:rsidRPr="008A5243">
              <w:rPr>
                <w:rStyle w:val="Hyperlink"/>
              </w:rPr>
              <w:t>12.3</w:t>
            </w:r>
            <w:r w:rsidR="00DF43B9">
              <w:rPr>
                <w:rFonts w:asciiTheme="minorHAnsi" w:eastAsiaTheme="minorEastAsia" w:hAnsiTheme="minorHAnsi" w:cstheme="minorBidi"/>
                <w:sz w:val="22"/>
                <w:szCs w:val="22"/>
              </w:rPr>
              <w:tab/>
            </w:r>
            <w:r w:rsidR="00DF43B9" w:rsidRPr="008A5243">
              <w:rPr>
                <w:rStyle w:val="Hyperlink"/>
              </w:rPr>
              <w:t>Enabling Remote Upload</w:t>
            </w:r>
            <w:r w:rsidR="00DF43B9">
              <w:rPr>
                <w:webHidden/>
              </w:rPr>
              <w:tab/>
            </w:r>
            <w:r>
              <w:rPr>
                <w:rStyle w:val="Hyperlink"/>
              </w:rPr>
              <w:fldChar w:fldCharType="begin"/>
            </w:r>
            <w:r w:rsidR="00DF43B9">
              <w:rPr>
                <w:webHidden/>
              </w:rPr>
              <w:instrText xml:space="preserve"> PAGEREF _Toc305918820 \h </w:instrText>
            </w:r>
            <w:r>
              <w:rPr>
                <w:rStyle w:val="Hyperlink"/>
              </w:rPr>
            </w:r>
            <w:r>
              <w:rPr>
                <w:rStyle w:val="Hyperlink"/>
              </w:rPr>
              <w:fldChar w:fldCharType="separate"/>
            </w:r>
            <w:r w:rsidR="00DF43B9">
              <w:rPr>
                <w:webHidden/>
              </w:rPr>
              <w:t>30</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21" w:history="1">
            <w:r w:rsidR="00DF43B9" w:rsidRPr="008A5243">
              <w:rPr>
                <w:rStyle w:val="Hyperlink"/>
              </w:rPr>
              <w:t>12.4</w:t>
            </w:r>
            <w:r w:rsidR="00DF43B9">
              <w:rPr>
                <w:rFonts w:asciiTheme="minorHAnsi" w:eastAsiaTheme="minorEastAsia" w:hAnsiTheme="minorHAnsi" w:cstheme="minorBidi"/>
                <w:sz w:val="22"/>
                <w:szCs w:val="22"/>
              </w:rPr>
              <w:tab/>
            </w:r>
            <w:r w:rsidR="00DF43B9" w:rsidRPr="008A5243">
              <w:rPr>
                <w:rStyle w:val="Hyperlink"/>
              </w:rPr>
              <w:t>Names and Characters</w:t>
            </w:r>
            <w:r w:rsidR="00DF43B9">
              <w:rPr>
                <w:webHidden/>
              </w:rPr>
              <w:tab/>
            </w:r>
            <w:r>
              <w:rPr>
                <w:rStyle w:val="Hyperlink"/>
              </w:rPr>
              <w:fldChar w:fldCharType="begin"/>
            </w:r>
            <w:r w:rsidR="00DF43B9">
              <w:rPr>
                <w:webHidden/>
              </w:rPr>
              <w:instrText xml:space="preserve"> PAGEREF _Toc305918821 \h </w:instrText>
            </w:r>
            <w:r>
              <w:rPr>
                <w:rStyle w:val="Hyperlink"/>
              </w:rPr>
            </w:r>
            <w:r>
              <w:rPr>
                <w:rStyle w:val="Hyperlink"/>
              </w:rPr>
              <w:fldChar w:fldCharType="separate"/>
            </w:r>
            <w:r w:rsidR="00DF43B9">
              <w:rPr>
                <w:webHidden/>
              </w:rPr>
              <w:t>30</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822" w:history="1">
            <w:r w:rsidR="00DF43B9" w:rsidRPr="008A5243">
              <w:rPr>
                <w:rStyle w:val="Hyperlink"/>
                <w:noProof/>
              </w:rPr>
              <w:t>12.4.1</w:t>
            </w:r>
            <w:r w:rsidR="00DF43B9">
              <w:rPr>
                <w:rFonts w:asciiTheme="minorHAnsi" w:eastAsiaTheme="minorEastAsia" w:hAnsiTheme="minorHAnsi" w:cstheme="minorBidi"/>
                <w:noProof/>
                <w:sz w:val="22"/>
                <w:szCs w:val="22"/>
              </w:rPr>
              <w:tab/>
            </w:r>
            <w:r w:rsidR="00DF43B9" w:rsidRPr="008A5243">
              <w:rPr>
                <w:rStyle w:val="Hyperlink"/>
                <w:noProof/>
              </w:rPr>
              <w:t>Example</w:t>
            </w:r>
            <w:r w:rsidR="00DF43B9">
              <w:rPr>
                <w:noProof/>
                <w:webHidden/>
              </w:rPr>
              <w:tab/>
            </w:r>
            <w:r>
              <w:rPr>
                <w:rStyle w:val="Hyperlink"/>
                <w:noProof/>
              </w:rPr>
              <w:fldChar w:fldCharType="begin"/>
            </w:r>
            <w:r w:rsidR="00DF43B9">
              <w:rPr>
                <w:noProof/>
                <w:webHidden/>
              </w:rPr>
              <w:instrText xml:space="preserve"> PAGEREF _Toc305918822 \h </w:instrText>
            </w:r>
            <w:r>
              <w:rPr>
                <w:rStyle w:val="Hyperlink"/>
                <w:noProof/>
              </w:rPr>
            </w:r>
            <w:r>
              <w:rPr>
                <w:rStyle w:val="Hyperlink"/>
                <w:noProof/>
              </w:rPr>
              <w:fldChar w:fldCharType="separate"/>
            </w:r>
            <w:r w:rsidR="00DF43B9">
              <w:rPr>
                <w:noProof/>
                <w:webHidden/>
              </w:rPr>
              <w:t>31</w:t>
            </w:r>
            <w:r>
              <w:rPr>
                <w:rStyle w:val="Hyperlink"/>
                <w:noProof/>
              </w:rPr>
              <w:fldChar w:fldCharType="end"/>
            </w:r>
          </w:hyperlink>
        </w:p>
        <w:p w:rsidR="00DF43B9" w:rsidRDefault="006D04C0">
          <w:pPr>
            <w:pStyle w:val="TOC2"/>
            <w:rPr>
              <w:rFonts w:asciiTheme="minorHAnsi" w:eastAsiaTheme="minorEastAsia" w:hAnsiTheme="minorHAnsi" w:cstheme="minorBidi"/>
              <w:sz w:val="22"/>
              <w:szCs w:val="22"/>
            </w:rPr>
          </w:pPr>
          <w:hyperlink w:anchor="_Toc305918823" w:history="1">
            <w:r w:rsidR="00DF43B9" w:rsidRPr="008A5243">
              <w:rPr>
                <w:rStyle w:val="Hyperlink"/>
              </w:rPr>
              <w:t>12.5</w:t>
            </w:r>
            <w:r w:rsidR="00DF43B9">
              <w:rPr>
                <w:rFonts w:asciiTheme="minorHAnsi" w:eastAsiaTheme="minorEastAsia" w:hAnsiTheme="minorHAnsi" w:cstheme="minorBidi"/>
                <w:sz w:val="22"/>
                <w:szCs w:val="22"/>
              </w:rPr>
              <w:tab/>
            </w:r>
            <w:r w:rsidR="00DF43B9" w:rsidRPr="008A5243">
              <w:rPr>
                <w:rStyle w:val="Hyperlink"/>
              </w:rPr>
              <w:t>PANIC alarm</w:t>
            </w:r>
            <w:r w:rsidR="00DF43B9">
              <w:rPr>
                <w:webHidden/>
              </w:rPr>
              <w:tab/>
            </w:r>
            <w:r>
              <w:rPr>
                <w:rStyle w:val="Hyperlink"/>
              </w:rPr>
              <w:fldChar w:fldCharType="begin"/>
            </w:r>
            <w:r w:rsidR="00DF43B9">
              <w:rPr>
                <w:webHidden/>
              </w:rPr>
              <w:instrText xml:space="preserve"> PAGEREF _Toc305918823 \h </w:instrText>
            </w:r>
            <w:r>
              <w:rPr>
                <w:rStyle w:val="Hyperlink"/>
              </w:rPr>
            </w:r>
            <w:r>
              <w:rPr>
                <w:rStyle w:val="Hyperlink"/>
              </w:rPr>
              <w:fldChar w:fldCharType="separate"/>
            </w:r>
            <w:r w:rsidR="00DF43B9">
              <w:rPr>
                <w:webHidden/>
              </w:rPr>
              <w:t>31</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24" w:history="1">
            <w:r w:rsidR="00DF43B9" w:rsidRPr="008A5243">
              <w:rPr>
                <w:rStyle w:val="Hyperlink"/>
              </w:rPr>
              <w:t>12.6</w:t>
            </w:r>
            <w:r w:rsidR="00DF43B9">
              <w:rPr>
                <w:rFonts w:asciiTheme="minorHAnsi" w:eastAsiaTheme="minorEastAsia" w:hAnsiTheme="minorHAnsi" w:cstheme="minorBidi"/>
                <w:sz w:val="22"/>
                <w:szCs w:val="22"/>
              </w:rPr>
              <w:tab/>
            </w:r>
            <w:r w:rsidR="00DF43B9" w:rsidRPr="008A5243">
              <w:rPr>
                <w:rStyle w:val="Hyperlink"/>
              </w:rPr>
              <w:t>Resetting Smoke/Fire/Anti-mask detectors</w:t>
            </w:r>
            <w:r w:rsidR="00DF43B9">
              <w:rPr>
                <w:webHidden/>
              </w:rPr>
              <w:tab/>
            </w:r>
            <w:r>
              <w:rPr>
                <w:rStyle w:val="Hyperlink"/>
              </w:rPr>
              <w:fldChar w:fldCharType="begin"/>
            </w:r>
            <w:r w:rsidR="00DF43B9">
              <w:rPr>
                <w:webHidden/>
              </w:rPr>
              <w:instrText xml:space="preserve"> PAGEREF _Toc305918824 \h </w:instrText>
            </w:r>
            <w:r>
              <w:rPr>
                <w:rStyle w:val="Hyperlink"/>
              </w:rPr>
            </w:r>
            <w:r>
              <w:rPr>
                <w:rStyle w:val="Hyperlink"/>
              </w:rPr>
              <w:fldChar w:fldCharType="separate"/>
            </w:r>
            <w:r w:rsidR="00DF43B9">
              <w:rPr>
                <w:webHidden/>
              </w:rPr>
              <w:t>32</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25" w:history="1">
            <w:r w:rsidR="00DF43B9" w:rsidRPr="008A5243">
              <w:rPr>
                <w:rStyle w:val="Hyperlink"/>
              </w:rPr>
              <w:t>12.7</w:t>
            </w:r>
            <w:r w:rsidR="00DF43B9">
              <w:rPr>
                <w:rFonts w:asciiTheme="minorHAnsi" w:eastAsiaTheme="minorEastAsia" w:hAnsiTheme="minorHAnsi" w:cstheme="minorBidi"/>
                <w:sz w:val="22"/>
                <w:szCs w:val="22"/>
              </w:rPr>
              <w:tab/>
            </w:r>
            <w:r w:rsidR="00DF43B9" w:rsidRPr="008A5243">
              <w:rPr>
                <w:rStyle w:val="Hyperlink"/>
              </w:rPr>
              <w:t>Turning the keypad chime ON/OFF</w:t>
            </w:r>
            <w:r w:rsidR="00DF43B9">
              <w:rPr>
                <w:webHidden/>
              </w:rPr>
              <w:tab/>
            </w:r>
            <w:r>
              <w:rPr>
                <w:rStyle w:val="Hyperlink"/>
              </w:rPr>
              <w:fldChar w:fldCharType="begin"/>
            </w:r>
            <w:r w:rsidR="00DF43B9">
              <w:rPr>
                <w:webHidden/>
              </w:rPr>
              <w:instrText xml:space="preserve"> PAGEREF _Toc305918825 \h </w:instrText>
            </w:r>
            <w:r>
              <w:rPr>
                <w:rStyle w:val="Hyperlink"/>
              </w:rPr>
            </w:r>
            <w:r>
              <w:rPr>
                <w:rStyle w:val="Hyperlink"/>
              </w:rPr>
              <w:fldChar w:fldCharType="separate"/>
            </w:r>
            <w:r w:rsidR="00DF43B9">
              <w:rPr>
                <w:webHidden/>
              </w:rPr>
              <w:t>32</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26" w:history="1">
            <w:r w:rsidR="00DF43B9" w:rsidRPr="008A5243">
              <w:rPr>
                <w:rStyle w:val="Hyperlink"/>
                <w:kern w:val="1"/>
                <w:lang w:eastAsia="he-IL"/>
              </w:rPr>
              <w:t>12.8</w:t>
            </w:r>
            <w:r w:rsidR="00DF43B9">
              <w:rPr>
                <w:rFonts w:asciiTheme="minorHAnsi" w:eastAsiaTheme="minorEastAsia" w:hAnsiTheme="minorHAnsi" w:cstheme="minorBidi"/>
                <w:sz w:val="22"/>
                <w:szCs w:val="22"/>
              </w:rPr>
              <w:tab/>
            </w:r>
            <w:r w:rsidR="00DF43B9" w:rsidRPr="008A5243">
              <w:rPr>
                <w:rStyle w:val="Hyperlink"/>
                <w:kern w:val="1"/>
                <w:lang w:eastAsia="he-IL"/>
              </w:rPr>
              <w:t>Comparison between the Hunter-Pro Series models</w:t>
            </w:r>
            <w:r w:rsidR="00DF43B9">
              <w:rPr>
                <w:webHidden/>
              </w:rPr>
              <w:tab/>
            </w:r>
            <w:r>
              <w:rPr>
                <w:rStyle w:val="Hyperlink"/>
              </w:rPr>
              <w:fldChar w:fldCharType="begin"/>
            </w:r>
            <w:r w:rsidR="00DF43B9">
              <w:rPr>
                <w:webHidden/>
              </w:rPr>
              <w:instrText xml:space="preserve"> PAGEREF _Toc305918826 \h </w:instrText>
            </w:r>
            <w:r>
              <w:rPr>
                <w:rStyle w:val="Hyperlink"/>
              </w:rPr>
            </w:r>
            <w:r>
              <w:rPr>
                <w:rStyle w:val="Hyperlink"/>
              </w:rPr>
              <w:fldChar w:fldCharType="separate"/>
            </w:r>
            <w:r w:rsidR="00DF43B9">
              <w:rPr>
                <w:webHidden/>
              </w:rPr>
              <w:t>32</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27" w:history="1">
            <w:r w:rsidR="00DF43B9" w:rsidRPr="008A5243">
              <w:rPr>
                <w:rStyle w:val="Hyperlink"/>
                <w:kern w:val="1"/>
                <w:lang w:eastAsia="he-IL"/>
              </w:rPr>
              <w:t>12.9</w:t>
            </w:r>
            <w:r w:rsidR="00DF43B9">
              <w:rPr>
                <w:rFonts w:asciiTheme="minorHAnsi" w:eastAsiaTheme="minorEastAsia" w:hAnsiTheme="minorHAnsi" w:cstheme="minorBidi"/>
                <w:sz w:val="22"/>
                <w:szCs w:val="22"/>
              </w:rPr>
              <w:tab/>
            </w:r>
            <w:r w:rsidR="00DF43B9" w:rsidRPr="008A5243">
              <w:rPr>
                <w:rStyle w:val="Hyperlink"/>
                <w:kern w:val="1"/>
                <w:lang w:eastAsia="he-IL"/>
              </w:rPr>
              <w:t>Comparison between the Hunter-Pro 896 &amp; Captain 8</w:t>
            </w:r>
            <w:r w:rsidR="00DF43B9">
              <w:rPr>
                <w:webHidden/>
              </w:rPr>
              <w:tab/>
            </w:r>
            <w:r>
              <w:rPr>
                <w:rStyle w:val="Hyperlink"/>
              </w:rPr>
              <w:fldChar w:fldCharType="begin"/>
            </w:r>
            <w:r w:rsidR="00DF43B9">
              <w:rPr>
                <w:webHidden/>
              </w:rPr>
              <w:instrText xml:space="preserve"> PAGEREF _Toc305918827 \h </w:instrText>
            </w:r>
            <w:r>
              <w:rPr>
                <w:rStyle w:val="Hyperlink"/>
              </w:rPr>
            </w:r>
            <w:r>
              <w:rPr>
                <w:rStyle w:val="Hyperlink"/>
              </w:rPr>
              <w:fldChar w:fldCharType="separate"/>
            </w:r>
            <w:r w:rsidR="00DF43B9">
              <w:rPr>
                <w:webHidden/>
              </w:rPr>
              <w:t>32</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828" w:history="1">
            <w:r w:rsidR="00DF43B9" w:rsidRPr="008A5243">
              <w:rPr>
                <w:rStyle w:val="Hyperlink"/>
              </w:rPr>
              <w:t>13</w:t>
            </w:r>
            <w:r w:rsidR="00DF43B9">
              <w:rPr>
                <w:rFonts w:asciiTheme="minorHAnsi" w:eastAsiaTheme="minorEastAsia" w:hAnsiTheme="minorHAnsi" w:cstheme="minorBidi"/>
                <w:caps w:val="0"/>
                <w:sz w:val="22"/>
                <w:szCs w:val="22"/>
              </w:rPr>
              <w:tab/>
            </w:r>
            <w:r w:rsidR="00DF43B9" w:rsidRPr="008A5243">
              <w:rPr>
                <w:rStyle w:val="Hyperlink"/>
              </w:rPr>
              <w:t>Manual System Tests (BACK key)</w:t>
            </w:r>
            <w:r w:rsidR="00DF43B9">
              <w:rPr>
                <w:webHidden/>
              </w:rPr>
              <w:tab/>
            </w:r>
            <w:r>
              <w:rPr>
                <w:rStyle w:val="Hyperlink"/>
              </w:rPr>
              <w:fldChar w:fldCharType="begin"/>
            </w:r>
            <w:r w:rsidR="00DF43B9">
              <w:rPr>
                <w:webHidden/>
              </w:rPr>
              <w:instrText xml:space="preserve"> PAGEREF _Toc305918828 \h </w:instrText>
            </w:r>
            <w:r>
              <w:rPr>
                <w:rStyle w:val="Hyperlink"/>
              </w:rPr>
            </w:r>
            <w:r>
              <w:rPr>
                <w:rStyle w:val="Hyperlink"/>
              </w:rPr>
              <w:fldChar w:fldCharType="separate"/>
            </w:r>
            <w:r w:rsidR="00DF43B9">
              <w:rPr>
                <w:webHidden/>
              </w:rPr>
              <w:t>33</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829" w:history="1">
            <w:r w:rsidR="00DF43B9" w:rsidRPr="008A5243">
              <w:rPr>
                <w:rStyle w:val="Hyperlink"/>
              </w:rPr>
              <w:t>14</w:t>
            </w:r>
            <w:r w:rsidR="00DF43B9">
              <w:rPr>
                <w:rFonts w:asciiTheme="minorHAnsi" w:eastAsiaTheme="minorEastAsia" w:hAnsiTheme="minorHAnsi" w:cstheme="minorBidi"/>
                <w:caps w:val="0"/>
                <w:sz w:val="22"/>
                <w:szCs w:val="22"/>
              </w:rPr>
              <w:tab/>
            </w:r>
            <w:r w:rsidR="00DF43B9" w:rsidRPr="008A5243">
              <w:rPr>
                <w:rStyle w:val="Hyperlink"/>
              </w:rPr>
              <w:t>Remote Control via the phone</w:t>
            </w:r>
            <w:r w:rsidR="00DF43B9">
              <w:rPr>
                <w:webHidden/>
              </w:rPr>
              <w:tab/>
            </w:r>
            <w:r>
              <w:rPr>
                <w:rStyle w:val="Hyperlink"/>
              </w:rPr>
              <w:fldChar w:fldCharType="begin"/>
            </w:r>
            <w:r w:rsidR="00DF43B9">
              <w:rPr>
                <w:webHidden/>
              </w:rPr>
              <w:instrText xml:space="preserve"> PAGEREF _Toc305918829 \h </w:instrText>
            </w:r>
            <w:r>
              <w:rPr>
                <w:rStyle w:val="Hyperlink"/>
              </w:rPr>
            </w:r>
            <w:r>
              <w:rPr>
                <w:rStyle w:val="Hyperlink"/>
              </w:rPr>
              <w:fldChar w:fldCharType="separate"/>
            </w:r>
            <w:r w:rsidR="00DF43B9">
              <w:rPr>
                <w:webHidden/>
              </w:rPr>
              <w:t>33</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30" w:history="1">
            <w:r w:rsidR="00DF43B9" w:rsidRPr="008A5243">
              <w:rPr>
                <w:rStyle w:val="Hyperlink"/>
              </w:rPr>
              <w:t>14.1</w:t>
            </w:r>
            <w:r w:rsidR="00DF43B9">
              <w:rPr>
                <w:rFonts w:asciiTheme="minorHAnsi" w:eastAsiaTheme="minorEastAsia" w:hAnsiTheme="minorHAnsi" w:cstheme="minorBidi"/>
                <w:sz w:val="22"/>
                <w:szCs w:val="22"/>
              </w:rPr>
              <w:tab/>
            </w:r>
            <w:r w:rsidR="00DF43B9" w:rsidRPr="008A5243">
              <w:rPr>
                <w:rStyle w:val="Hyperlink"/>
              </w:rPr>
              <w:t>Basic mode</w:t>
            </w:r>
            <w:r w:rsidR="00DF43B9">
              <w:rPr>
                <w:webHidden/>
              </w:rPr>
              <w:tab/>
            </w:r>
            <w:r>
              <w:rPr>
                <w:rStyle w:val="Hyperlink"/>
              </w:rPr>
              <w:fldChar w:fldCharType="begin"/>
            </w:r>
            <w:r w:rsidR="00DF43B9">
              <w:rPr>
                <w:webHidden/>
              </w:rPr>
              <w:instrText xml:space="preserve"> PAGEREF _Toc305918830 \h </w:instrText>
            </w:r>
            <w:r>
              <w:rPr>
                <w:rStyle w:val="Hyperlink"/>
              </w:rPr>
            </w:r>
            <w:r>
              <w:rPr>
                <w:rStyle w:val="Hyperlink"/>
              </w:rPr>
              <w:fldChar w:fldCharType="separate"/>
            </w:r>
            <w:r w:rsidR="00DF43B9">
              <w:rPr>
                <w:webHidden/>
              </w:rPr>
              <w:t>34</w:t>
            </w:r>
            <w:r>
              <w:rPr>
                <w:rStyle w:val="Hyperlink"/>
              </w:rPr>
              <w:fldChar w:fldCharType="end"/>
            </w:r>
          </w:hyperlink>
        </w:p>
        <w:p w:rsidR="00DF43B9" w:rsidRDefault="006D04C0">
          <w:pPr>
            <w:pStyle w:val="TOC2"/>
            <w:rPr>
              <w:rFonts w:asciiTheme="minorHAnsi" w:eastAsiaTheme="minorEastAsia" w:hAnsiTheme="minorHAnsi" w:cstheme="minorBidi"/>
              <w:sz w:val="22"/>
              <w:szCs w:val="22"/>
            </w:rPr>
          </w:pPr>
          <w:hyperlink w:anchor="_Toc305918831" w:history="1">
            <w:r w:rsidR="00DF43B9" w:rsidRPr="008A5243">
              <w:rPr>
                <w:rStyle w:val="Hyperlink"/>
              </w:rPr>
              <w:t>14.2</w:t>
            </w:r>
            <w:r w:rsidR="00DF43B9">
              <w:rPr>
                <w:rFonts w:asciiTheme="minorHAnsi" w:eastAsiaTheme="minorEastAsia" w:hAnsiTheme="minorHAnsi" w:cstheme="minorBidi"/>
                <w:sz w:val="22"/>
                <w:szCs w:val="22"/>
              </w:rPr>
              <w:tab/>
            </w:r>
            <w:r w:rsidR="00DF43B9" w:rsidRPr="008A5243">
              <w:rPr>
                <w:rStyle w:val="Hyperlink"/>
              </w:rPr>
              <w:t>Full mode</w:t>
            </w:r>
            <w:r w:rsidR="00DF43B9">
              <w:rPr>
                <w:webHidden/>
              </w:rPr>
              <w:tab/>
            </w:r>
            <w:r>
              <w:rPr>
                <w:rStyle w:val="Hyperlink"/>
              </w:rPr>
              <w:fldChar w:fldCharType="begin"/>
            </w:r>
            <w:r w:rsidR="00DF43B9">
              <w:rPr>
                <w:webHidden/>
              </w:rPr>
              <w:instrText xml:space="preserve"> PAGEREF _Toc305918831 \h </w:instrText>
            </w:r>
            <w:r>
              <w:rPr>
                <w:rStyle w:val="Hyperlink"/>
              </w:rPr>
            </w:r>
            <w:r>
              <w:rPr>
                <w:rStyle w:val="Hyperlink"/>
              </w:rPr>
              <w:fldChar w:fldCharType="separate"/>
            </w:r>
            <w:r w:rsidR="00DF43B9">
              <w:rPr>
                <w:webHidden/>
              </w:rPr>
              <w:t>34</w:t>
            </w:r>
            <w:r>
              <w:rPr>
                <w:rStyle w:val="Hyperlink"/>
              </w:rPr>
              <w:fldChar w:fldCharType="end"/>
            </w:r>
          </w:hyperlink>
        </w:p>
        <w:p w:rsidR="00DF43B9" w:rsidRDefault="006D04C0">
          <w:pPr>
            <w:pStyle w:val="TOC3"/>
            <w:rPr>
              <w:rFonts w:asciiTheme="minorHAnsi" w:eastAsiaTheme="minorEastAsia" w:hAnsiTheme="minorHAnsi" w:cstheme="minorBidi"/>
              <w:noProof/>
              <w:sz w:val="22"/>
              <w:szCs w:val="22"/>
            </w:rPr>
          </w:pPr>
          <w:hyperlink w:anchor="_Toc305918832" w:history="1">
            <w:r w:rsidR="00DF43B9" w:rsidRPr="008A5243">
              <w:rPr>
                <w:rStyle w:val="Hyperlink"/>
                <w:noProof/>
              </w:rPr>
              <w:t>14.2.1</w:t>
            </w:r>
            <w:r w:rsidR="00DF43B9">
              <w:rPr>
                <w:rFonts w:asciiTheme="minorHAnsi" w:eastAsiaTheme="minorEastAsia" w:hAnsiTheme="minorHAnsi" w:cstheme="minorBidi"/>
                <w:noProof/>
                <w:sz w:val="22"/>
                <w:szCs w:val="22"/>
              </w:rPr>
              <w:tab/>
            </w:r>
            <w:r w:rsidR="00DF43B9" w:rsidRPr="008A5243">
              <w:rPr>
                <w:rStyle w:val="Hyperlink"/>
                <w:noProof/>
              </w:rPr>
              <w:t>Examples</w:t>
            </w:r>
            <w:r w:rsidR="00DF43B9">
              <w:rPr>
                <w:noProof/>
                <w:webHidden/>
              </w:rPr>
              <w:tab/>
            </w:r>
            <w:r>
              <w:rPr>
                <w:rStyle w:val="Hyperlink"/>
                <w:noProof/>
              </w:rPr>
              <w:fldChar w:fldCharType="begin"/>
            </w:r>
            <w:r w:rsidR="00DF43B9">
              <w:rPr>
                <w:noProof/>
                <w:webHidden/>
              </w:rPr>
              <w:instrText xml:space="preserve"> PAGEREF _Toc305918832 \h </w:instrText>
            </w:r>
            <w:r>
              <w:rPr>
                <w:rStyle w:val="Hyperlink"/>
                <w:noProof/>
              </w:rPr>
            </w:r>
            <w:r>
              <w:rPr>
                <w:rStyle w:val="Hyperlink"/>
                <w:noProof/>
              </w:rPr>
              <w:fldChar w:fldCharType="separate"/>
            </w:r>
            <w:r w:rsidR="00DF43B9">
              <w:rPr>
                <w:noProof/>
                <w:webHidden/>
              </w:rPr>
              <w:t>35</w:t>
            </w:r>
            <w:r>
              <w:rPr>
                <w:rStyle w:val="Hyperlink"/>
                <w:noProof/>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833" w:history="1">
            <w:r w:rsidR="00DF43B9" w:rsidRPr="008A5243">
              <w:rPr>
                <w:rStyle w:val="Hyperlink"/>
              </w:rPr>
              <w:t>15</w:t>
            </w:r>
            <w:r w:rsidR="00DF43B9">
              <w:rPr>
                <w:rFonts w:asciiTheme="minorHAnsi" w:eastAsiaTheme="minorEastAsia" w:hAnsiTheme="minorHAnsi" w:cstheme="minorBidi"/>
                <w:caps w:val="0"/>
                <w:sz w:val="22"/>
                <w:szCs w:val="22"/>
              </w:rPr>
              <w:tab/>
            </w:r>
            <w:r w:rsidR="00DF43B9" w:rsidRPr="008A5243">
              <w:rPr>
                <w:rStyle w:val="Hyperlink"/>
              </w:rPr>
              <w:t>Troubleshooting</w:t>
            </w:r>
            <w:r w:rsidR="00DF43B9">
              <w:rPr>
                <w:webHidden/>
              </w:rPr>
              <w:tab/>
            </w:r>
            <w:r>
              <w:rPr>
                <w:rStyle w:val="Hyperlink"/>
              </w:rPr>
              <w:fldChar w:fldCharType="begin"/>
            </w:r>
            <w:r w:rsidR="00DF43B9">
              <w:rPr>
                <w:webHidden/>
              </w:rPr>
              <w:instrText xml:space="preserve"> PAGEREF _Toc305918833 \h </w:instrText>
            </w:r>
            <w:r>
              <w:rPr>
                <w:rStyle w:val="Hyperlink"/>
              </w:rPr>
            </w:r>
            <w:r>
              <w:rPr>
                <w:rStyle w:val="Hyperlink"/>
              </w:rPr>
              <w:fldChar w:fldCharType="separate"/>
            </w:r>
            <w:r w:rsidR="00DF43B9">
              <w:rPr>
                <w:webHidden/>
              </w:rPr>
              <w:t>36</w:t>
            </w:r>
            <w:r>
              <w:rPr>
                <w:rStyle w:val="Hyperlink"/>
              </w:rPr>
              <w:fldChar w:fldCharType="end"/>
            </w:r>
          </w:hyperlink>
        </w:p>
        <w:p w:rsidR="00DF43B9" w:rsidRDefault="006D04C0">
          <w:pPr>
            <w:pStyle w:val="TOC1"/>
            <w:rPr>
              <w:rFonts w:asciiTheme="minorHAnsi" w:eastAsiaTheme="minorEastAsia" w:hAnsiTheme="minorHAnsi" w:cstheme="minorBidi"/>
              <w:caps w:val="0"/>
              <w:sz w:val="22"/>
              <w:szCs w:val="22"/>
            </w:rPr>
          </w:pPr>
          <w:hyperlink w:anchor="_Toc305918834" w:history="1">
            <w:r w:rsidR="00DF43B9" w:rsidRPr="008A5243">
              <w:rPr>
                <w:rStyle w:val="Hyperlink"/>
              </w:rPr>
              <w:t>16</w:t>
            </w:r>
            <w:r w:rsidR="00DF43B9">
              <w:rPr>
                <w:rFonts w:asciiTheme="minorHAnsi" w:eastAsiaTheme="minorEastAsia" w:hAnsiTheme="minorHAnsi" w:cstheme="minorBidi"/>
                <w:caps w:val="0"/>
                <w:sz w:val="22"/>
                <w:szCs w:val="22"/>
              </w:rPr>
              <w:tab/>
            </w:r>
            <w:r w:rsidR="00DF43B9" w:rsidRPr="008A5243">
              <w:rPr>
                <w:rStyle w:val="Hyperlink"/>
              </w:rPr>
              <w:t>Appendix: Zone Location Table</w:t>
            </w:r>
            <w:r w:rsidR="00DF43B9">
              <w:rPr>
                <w:webHidden/>
              </w:rPr>
              <w:tab/>
            </w:r>
            <w:r>
              <w:rPr>
                <w:rStyle w:val="Hyperlink"/>
              </w:rPr>
              <w:fldChar w:fldCharType="begin"/>
            </w:r>
            <w:r w:rsidR="00DF43B9">
              <w:rPr>
                <w:webHidden/>
              </w:rPr>
              <w:instrText xml:space="preserve"> PAGEREF _Toc305918834 \h </w:instrText>
            </w:r>
            <w:r>
              <w:rPr>
                <w:rStyle w:val="Hyperlink"/>
              </w:rPr>
            </w:r>
            <w:r>
              <w:rPr>
                <w:rStyle w:val="Hyperlink"/>
              </w:rPr>
              <w:fldChar w:fldCharType="separate"/>
            </w:r>
            <w:r w:rsidR="00DF43B9">
              <w:rPr>
                <w:webHidden/>
              </w:rPr>
              <w:t>38</w:t>
            </w:r>
            <w:r>
              <w:rPr>
                <w:rStyle w:val="Hyperlink"/>
              </w:rPr>
              <w:fldChar w:fldCharType="end"/>
            </w:r>
          </w:hyperlink>
        </w:p>
        <w:p w:rsidR="00A208A5" w:rsidRPr="00D81313" w:rsidRDefault="006D04C0">
          <w:r w:rsidRPr="00D81313">
            <w:fldChar w:fldCharType="end"/>
          </w:r>
        </w:p>
      </w:sdtContent>
    </w:sdt>
    <w:p w:rsidR="00A208A5" w:rsidRPr="00D81313" w:rsidRDefault="00A208A5" w:rsidP="00A208A5"/>
    <w:p w:rsidR="00AD607F" w:rsidRPr="00D81313" w:rsidRDefault="00AD607F" w:rsidP="00A208A5">
      <w:r w:rsidRPr="00D81313">
        <w:br w:type="page"/>
      </w:r>
    </w:p>
    <w:p w:rsidR="00AD607F" w:rsidRPr="00DE0994" w:rsidRDefault="00AD607F" w:rsidP="008A0019">
      <w:pPr>
        <w:pStyle w:val="Heading1"/>
      </w:pPr>
      <w:bookmarkStart w:id="7" w:name="_Toc271029146"/>
      <w:bookmarkStart w:id="8" w:name="_Toc305918752"/>
      <w:r w:rsidRPr="00DE0994">
        <w:t>I</w:t>
      </w:r>
      <w:bookmarkEnd w:id="3"/>
      <w:r w:rsidRPr="00DE0994">
        <w:t>ntroduction</w:t>
      </w:r>
      <w:bookmarkEnd w:id="7"/>
      <w:bookmarkEnd w:id="8"/>
      <w:bookmarkEnd w:id="6"/>
      <w:bookmarkEnd w:id="5"/>
      <w:bookmarkEnd w:id="4"/>
    </w:p>
    <w:p w:rsidR="00AD607F" w:rsidRPr="00D81313" w:rsidRDefault="00AD607F" w:rsidP="005259A8">
      <w:r w:rsidRPr="00D81313">
        <w:t>Congratulations on your purchase of the HUNTER-PRO Series and Captain 8 intruder alarm systems. Much care has been taken in developing these systems, to provide you with unprecedented peace of mind</w:t>
      </w:r>
      <w:r w:rsidR="005259A8">
        <w:t xml:space="preserve"> and security</w:t>
      </w:r>
      <w:r w:rsidRPr="00D81313">
        <w:t>. The user-friendly menu with its advanced features will professionally help you to protect your premises.</w:t>
      </w:r>
    </w:p>
    <w:p w:rsidR="00DE0994" w:rsidRDefault="00DE0994" w:rsidP="00DE0994">
      <w:r>
        <w:t>We recommend</w:t>
      </w:r>
      <w:r w:rsidR="00AD607F" w:rsidRPr="00D81313">
        <w:t xml:space="preserve"> </w:t>
      </w:r>
      <w:r w:rsidRPr="00D81313">
        <w:t>reading</w:t>
      </w:r>
      <w:r w:rsidR="00AD607F" w:rsidRPr="00D81313">
        <w:t xml:space="preserve"> this guide </w:t>
      </w:r>
      <w:r>
        <w:t>in its entirely</w:t>
      </w:r>
      <w:r w:rsidR="00AD607F" w:rsidRPr="00D81313">
        <w:t xml:space="preserve"> in order to familiarize </w:t>
      </w:r>
      <w:r w:rsidRPr="00D81313">
        <w:t>you</w:t>
      </w:r>
      <w:r w:rsidR="00AD607F" w:rsidRPr="00D81313">
        <w:t xml:space="preserve"> with the system and take </w:t>
      </w:r>
      <w:r>
        <w:t>full advantage of its features.</w:t>
      </w:r>
    </w:p>
    <w:p w:rsidR="00AD607F" w:rsidRPr="00D81313" w:rsidRDefault="00AD607F" w:rsidP="00DE0994">
      <w:r w:rsidRPr="00D81313">
        <w:t xml:space="preserve">To assure optimal safety and security, you should perform a system test once a week. </w:t>
      </w:r>
      <w:r w:rsidR="00DE0994">
        <w:t xml:space="preserve">See section </w:t>
      </w:r>
      <w:r w:rsidR="006D04C0">
        <w:fldChar w:fldCharType="begin"/>
      </w:r>
      <w:r w:rsidR="00DE0994">
        <w:instrText xml:space="preserve"> REF _Ref304907261 \r \h </w:instrText>
      </w:r>
      <w:r w:rsidR="006D04C0">
        <w:fldChar w:fldCharType="separate"/>
      </w:r>
      <w:r w:rsidR="009B32A6">
        <w:rPr>
          <w:cs/>
        </w:rPr>
        <w:t>‎</w:t>
      </w:r>
      <w:r w:rsidR="009B32A6">
        <w:t>13</w:t>
      </w:r>
      <w:r w:rsidR="006D04C0">
        <w:fldChar w:fldCharType="end"/>
      </w:r>
      <w:r w:rsidR="00DE0994">
        <w:t xml:space="preserve"> for details.</w:t>
      </w:r>
    </w:p>
    <w:p w:rsidR="00AD607F" w:rsidRPr="00D81313" w:rsidRDefault="00AD607F" w:rsidP="003648F4">
      <w:r w:rsidRPr="00D81313">
        <w:t>For any further questions, please contact your local PIMA distributor.</w:t>
      </w:r>
    </w:p>
    <w:p w:rsidR="00AD607F" w:rsidRPr="00DE0994" w:rsidRDefault="00AD607F" w:rsidP="002F601E">
      <w:pPr>
        <w:pStyle w:val="Heading2"/>
      </w:pPr>
      <w:bookmarkStart w:id="9" w:name="_Toc271029147"/>
      <w:bookmarkStart w:id="10" w:name="_Toc305918753"/>
      <w:bookmarkStart w:id="11" w:name="_Toc164588233"/>
      <w:r w:rsidRPr="00DE0994">
        <w:t xml:space="preserve">Hunter-Pro </w:t>
      </w:r>
      <w:r w:rsidR="00E40713" w:rsidRPr="00DE0994">
        <w:t xml:space="preserve">&amp; Captain 8 </w:t>
      </w:r>
      <w:r w:rsidRPr="00DE0994">
        <w:t>m</w:t>
      </w:r>
      <w:r w:rsidR="00A641EE" w:rsidRPr="00DE0994">
        <w:t>utual</w:t>
      </w:r>
      <w:r w:rsidRPr="00DE0994">
        <w:t xml:space="preserve"> features</w:t>
      </w:r>
      <w:bookmarkEnd w:id="9"/>
      <w:bookmarkEnd w:id="10"/>
      <w:r w:rsidRPr="00DE0994">
        <w:t xml:space="preserve"> </w:t>
      </w:r>
      <w:bookmarkEnd w:id="11"/>
    </w:p>
    <w:p w:rsidR="00AD607F" w:rsidRPr="00D81313" w:rsidRDefault="00AD607F" w:rsidP="00DD104B">
      <w:pPr>
        <w:pStyle w:val="ListBullet"/>
      </w:pPr>
      <w:r w:rsidRPr="00D81313">
        <w:t>Hybrid systems wi</w:t>
      </w:r>
      <w:r w:rsidR="00436518">
        <w:t>th hardwired and wireless zones;</w:t>
      </w:r>
    </w:p>
    <w:p w:rsidR="009B3BB8" w:rsidRPr="00D81313" w:rsidRDefault="00436518" w:rsidP="00436518">
      <w:pPr>
        <w:pStyle w:val="ListBullet"/>
      </w:pPr>
      <w:r>
        <w:t>O</w:t>
      </w:r>
      <w:r w:rsidR="009B3BB8" w:rsidRPr="00D81313">
        <w:t xml:space="preserve">perating modes: </w:t>
      </w:r>
      <w:r>
        <w:t>f</w:t>
      </w:r>
      <w:r w:rsidR="009B3BB8" w:rsidRPr="00D81313">
        <w:t>ull or partial</w:t>
      </w:r>
      <w:r>
        <w:t>,</w:t>
      </w:r>
      <w:r w:rsidR="009B3BB8" w:rsidRPr="00D81313">
        <w:t xml:space="preserve"> </w:t>
      </w:r>
      <w:r>
        <w:t>“</w:t>
      </w:r>
      <w:r w:rsidRPr="00D81313">
        <w:t>HOME</w:t>
      </w:r>
      <w:r w:rsidR="009B3BB8" w:rsidRPr="00D81313">
        <w:t xml:space="preserve"> 1</w:t>
      </w:r>
      <w:r>
        <w:t>”</w:t>
      </w:r>
      <w:r w:rsidR="009B3BB8" w:rsidRPr="00D81313">
        <w:t xml:space="preserve"> &amp; </w:t>
      </w:r>
      <w:r>
        <w:t>“</w:t>
      </w:r>
      <w:r w:rsidRPr="00D81313">
        <w:t xml:space="preserve">HOME </w:t>
      </w:r>
      <w:r w:rsidR="009B3BB8" w:rsidRPr="00D81313">
        <w:t>2</w:t>
      </w:r>
      <w:r>
        <w:t>”;</w:t>
      </w:r>
    </w:p>
    <w:p w:rsidR="00AD607F" w:rsidRPr="00D81313" w:rsidRDefault="006F2B05" w:rsidP="006F2B05">
      <w:pPr>
        <w:pStyle w:val="ListBullet"/>
      </w:pPr>
      <w:r>
        <w:t xml:space="preserve">Equipped with </w:t>
      </w:r>
      <w:r w:rsidRPr="00D81313">
        <w:t xml:space="preserve">menu-driven </w:t>
      </w:r>
      <w:r w:rsidR="00AD607F" w:rsidRPr="00D81313">
        <w:t xml:space="preserve">LCD </w:t>
      </w:r>
      <w:r>
        <w:t>and</w:t>
      </w:r>
      <w:r w:rsidR="00E40713" w:rsidRPr="00D81313">
        <w:t xml:space="preserve"> Graphic </w:t>
      </w:r>
      <w:r w:rsidRPr="00D81313">
        <w:t>keypads</w:t>
      </w:r>
      <w:r>
        <w:t>,</w:t>
      </w:r>
      <w:r w:rsidR="00363305" w:rsidRPr="00D81313">
        <w:t xml:space="preserve"> and </w:t>
      </w:r>
      <w:r>
        <w:t xml:space="preserve">cost-effective </w:t>
      </w:r>
      <w:r w:rsidR="00E40713" w:rsidRPr="00D81313">
        <w:t xml:space="preserve">LED </w:t>
      </w:r>
      <w:r>
        <w:t>keypads;</w:t>
      </w:r>
    </w:p>
    <w:p w:rsidR="00AD607F" w:rsidRPr="00D81313" w:rsidRDefault="006F2B05" w:rsidP="006F2B05">
      <w:pPr>
        <w:pStyle w:val="ListBullet"/>
      </w:pPr>
      <w:r>
        <w:t>O</w:t>
      </w:r>
      <w:r w:rsidRPr="00D81313">
        <w:t>ption</w:t>
      </w:r>
      <w:r>
        <w:t>al use of p</w:t>
      </w:r>
      <w:r w:rsidR="00AD607F" w:rsidRPr="00D81313">
        <w:t>artition</w:t>
      </w:r>
      <w:r>
        <w:t>s for perimeter zones and separate locations;</w:t>
      </w:r>
    </w:p>
    <w:p w:rsidR="00AD607F" w:rsidRPr="00D81313" w:rsidRDefault="006F2B05" w:rsidP="006F2B05">
      <w:pPr>
        <w:pStyle w:val="ListBullet"/>
      </w:pPr>
      <w:r>
        <w:t>Various a</w:t>
      </w:r>
      <w:r w:rsidR="00AD607F" w:rsidRPr="00D81313">
        <w:t xml:space="preserve">utomatic </w:t>
      </w:r>
      <w:r w:rsidR="00E40713" w:rsidRPr="00D81313">
        <w:t>arming</w:t>
      </w:r>
      <w:r>
        <w:t>;</w:t>
      </w:r>
      <w:r w:rsidR="00AD607F" w:rsidRPr="00D81313">
        <w:t xml:space="preserve"> </w:t>
      </w:r>
    </w:p>
    <w:p w:rsidR="00AD607F" w:rsidRPr="00D81313" w:rsidRDefault="00AD607F" w:rsidP="006F2B05">
      <w:pPr>
        <w:pStyle w:val="ListBullet"/>
      </w:pPr>
      <w:r w:rsidRPr="00D81313">
        <w:t>Various codes &amp; access options</w:t>
      </w:r>
      <w:r w:rsidR="006F2B05">
        <w:t xml:space="preserve"> including</w:t>
      </w:r>
      <w:r w:rsidRPr="00D81313">
        <w:t xml:space="preserve"> RFID tag</w:t>
      </w:r>
      <w:r w:rsidR="006F2B05">
        <w:t>/keychain and</w:t>
      </w:r>
      <w:r w:rsidRPr="00D81313">
        <w:t xml:space="preserve"> key fob</w:t>
      </w:r>
      <w:r w:rsidR="006F2B05">
        <w:t>;</w:t>
      </w:r>
    </w:p>
    <w:p w:rsidR="00AD607F" w:rsidRPr="00D81313" w:rsidRDefault="00A80066" w:rsidP="00A80066">
      <w:pPr>
        <w:pStyle w:val="ListBullet"/>
      </w:pPr>
      <w:r>
        <w:t>Authorization setting</w:t>
      </w:r>
      <w:r w:rsidR="00AD607F" w:rsidRPr="00D81313">
        <w:t>s</w:t>
      </w:r>
      <w:r>
        <w:t xml:space="preserve"> per user;</w:t>
      </w:r>
      <w:r w:rsidR="00AD607F" w:rsidRPr="00D81313">
        <w:t xml:space="preserve"> </w:t>
      </w:r>
    </w:p>
    <w:p w:rsidR="009B3BB8" w:rsidRPr="00D81313" w:rsidRDefault="009B3BB8" w:rsidP="00A80066">
      <w:pPr>
        <w:pStyle w:val="ListBullet"/>
      </w:pPr>
      <w:r w:rsidRPr="00D81313">
        <w:t xml:space="preserve">Up to </w:t>
      </w:r>
      <w:r w:rsidR="00A80066">
        <w:t>four</w:t>
      </w:r>
      <w:r w:rsidRPr="00D81313">
        <w:t xml:space="preserve"> phone numbers to </w:t>
      </w:r>
      <w:r w:rsidR="00882DDE">
        <w:t xml:space="preserve">call </w:t>
      </w:r>
      <w:r w:rsidRPr="00D81313">
        <w:t xml:space="preserve">the Monitoring Station and </w:t>
      </w:r>
      <w:r w:rsidR="00A80066">
        <w:t>four</w:t>
      </w:r>
      <w:r w:rsidRPr="00D81313">
        <w:t xml:space="preserve"> to </w:t>
      </w:r>
      <w:r w:rsidR="00A80066">
        <w:t>the owner;</w:t>
      </w:r>
    </w:p>
    <w:p w:rsidR="00AD607F" w:rsidRPr="00D81313" w:rsidRDefault="00882DDE" w:rsidP="00882DDE">
      <w:pPr>
        <w:pStyle w:val="ListBullet"/>
      </w:pPr>
      <w:r>
        <w:t>Optional d</w:t>
      </w:r>
      <w:r w:rsidR="00AD607F" w:rsidRPr="00D81313">
        <w:t xml:space="preserve">isarming time frame </w:t>
      </w:r>
      <w:r>
        <w:t>per user;</w:t>
      </w:r>
    </w:p>
    <w:p w:rsidR="00AD607F" w:rsidRPr="00D81313" w:rsidRDefault="00AD607F" w:rsidP="00955070">
      <w:pPr>
        <w:pStyle w:val="ListBullet"/>
      </w:pPr>
      <w:r w:rsidRPr="00D81313">
        <w:t>Con</w:t>
      </w:r>
      <w:r w:rsidR="00955070">
        <w:t>stant</w:t>
      </w:r>
      <w:r w:rsidRPr="00D81313">
        <w:t xml:space="preserve"> zone, battery and </w:t>
      </w:r>
      <w:r w:rsidR="00955070">
        <w:t>phone line testing;</w:t>
      </w:r>
    </w:p>
    <w:p w:rsidR="00AD607F" w:rsidRPr="00D81313" w:rsidRDefault="00955070" w:rsidP="00955070">
      <w:pPr>
        <w:pStyle w:val="ListBullet"/>
      </w:pPr>
      <w:r>
        <w:t>C</w:t>
      </w:r>
      <w:r w:rsidR="00AD607F" w:rsidRPr="00D81313">
        <w:t>ommunication channels: phone, Long-r</w:t>
      </w:r>
      <w:r>
        <w:t>ange Radio, GSM, GPRS, Ethernet;</w:t>
      </w:r>
    </w:p>
    <w:p w:rsidR="00E74015" w:rsidRPr="00D81313" w:rsidRDefault="00E74015" w:rsidP="002E76A2">
      <w:pPr>
        <w:pStyle w:val="ListBullet"/>
        <w:ind w:right="283"/>
      </w:pPr>
      <w:r w:rsidRPr="00D81313">
        <w:t>Various ways to arm and disarm the system: keypad, key switch, RFID tag</w:t>
      </w:r>
      <w:r>
        <w:t>/keychain,</w:t>
      </w:r>
      <w:r w:rsidRPr="00D81313">
        <w:t xml:space="preserve"> </w:t>
      </w:r>
      <w:r>
        <w:t>auto-arming;</w:t>
      </w:r>
    </w:p>
    <w:p w:rsidR="00AD607F" w:rsidRPr="00D81313" w:rsidRDefault="00AD607F" w:rsidP="00955070">
      <w:pPr>
        <w:pStyle w:val="ListBullet"/>
      </w:pPr>
      <w:r w:rsidRPr="00D81313">
        <w:t xml:space="preserve">Full </w:t>
      </w:r>
      <w:r w:rsidR="00955070" w:rsidRPr="00D81313">
        <w:t xml:space="preserve">wireless detectors </w:t>
      </w:r>
      <w:r w:rsidR="00955070">
        <w:t>supervision;</w:t>
      </w:r>
    </w:p>
    <w:p w:rsidR="00AD607F" w:rsidRPr="00D81313" w:rsidRDefault="00E74015" w:rsidP="00E74015">
      <w:pPr>
        <w:pStyle w:val="ListBullet"/>
      </w:pPr>
      <w:r>
        <w:t>Optional alarm v</w:t>
      </w:r>
      <w:r w:rsidR="00AD607F" w:rsidRPr="00D81313">
        <w:t>oice messages</w:t>
      </w:r>
      <w:r>
        <w:t xml:space="preserve"> and</w:t>
      </w:r>
      <w:r w:rsidR="00AD607F" w:rsidRPr="00D81313">
        <w:t xml:space="preserve"> listen</w:t>
      </w:r>
      <w:r>
        <w:t xml:space="preserve"> </w:t>
      </w:r>
      <w:r w:rsidR="00AD607F" w:rsidRPr="00D81313">
        <w:t>in microphone</w:t>
      </w:r>
      <w:r>
        <w:t>;</w:t>
      </w:r>
    </w:p>
    <w:p w:rsidR="00AD607F" w:rsidRPr="00D81313" w:rsidRDefault="00AD607F" w:rsidP="00DD104B">
      <w:pPr>
        <w:pStyle w:val="ListBullet"/>
      </w:pPr>
      <w:r w:rsidRPr="00D81313">
        <w:t>Various methods for preventing false alarms</w:t>
      </w:r>
      <w:r w:rsidR="00E74015">
        <w:t>;</w:t>
      </w:r>
    </w:p>
    <w:p w:rsidR="00AD607F" w:rsidRPr="00D81313" w:rsidRDefault="00E74015" w:rsidP="00E74015">
      <w:pPr>
        <w:pStyle w:val="ListBullet"/>
      </w:pPr>
      <w:r>
        <w:t>Full</w:t>
      </w:r>
      <w:r w:rsidR="00AD607F" w:rsidRPr="00D81313">
        <w:t xml:space="preserve"> log</w:t>
      </w:r>
      <w:r w:rsidR="002E76A2">
        <w:t>, part is non-volatile</w:t>
      </w:r>
      <w:r w:rsidR="00AD607F" w:rsidRPr="00D81313">
        <w:t>.</w:t>
      </w:r>
    </w:p>
    <w:p w:rsidR="00711EC9" w:rsidRPr="00D81313" w:rsidRDefault="00711EC9" w:rsidP="00DE0994">
      <w:pPr>
        <w:pStyle w:val="Heading2"/>
        <w:spacing w:before="120"/>
      </w:pPr>
      <w:bookmarkStart w:id="12" w:name="_Toc271029148"/>
      <w:bookmarkStart w:id="13" w:name="_Toc305918754"/>
      <w:bookmarkStart w:id="14" w:name="_Toc164588234"/>
      <w:bookmarkStart w:id="15" w:name="_Ref165609065"/>
      <w:r w:rsidRPr="00D81313">
        <w:t xml:space="preserve">Hunter-Pro Series </w:t>
      </w:r>
      <w:r w:rsidR="00E74015">
        <w:t xml:space="preserve">unique </w:t>
      </w:r>
      <w:r w:rsidRPr="00D81313">
        <w:t>features</w:t>
      </w:r>
      <w:bookmarkEnd w:id="12"/>
      <w:bookmarkEnd w:id="13"/>
      <w:r w:rsidRPr="00D81313">
        <w:t xml:space="preserve"> </w:t>
      </w:r>
    </w:p>
    <w:p w:rsidR="005F6E67" w:rsidRPr="00D81313" w:rsidRDefault="005259A8" w:rsidP="00DD104B">
      <w:pPr>
        <w:pStyle w:val="ListBullet"/>
      </w:pPr>
      <w:r>
        <w:rPr>
          <w:noProof/>
        </w:rPr>
        <w:drawing>
          <wp:anchor distT="0" distB="0" distL="114300" distR="114300" simplePos="0" relativeHeight="251657728" behindDoc="1" locked="0" layoutInCell="1" allowOverlap="1">
            <wp:simplePos x="0" y="0"/>
            <wp:positionH relativeFrom="column">
              <wp:posOffset>3009265</wp:posOffset>
            </wp:positionH>
            <wp:positionV relativeFrom="paragraph">
              <wp:posOffset>8890</wp:posOffset>
            </wp:positionV>
            <wp:extent cx="833755" cy="679450"/>
            <wp:effectExtent l="19050" t="0" r="4445" b="0"/>
            <wp:wrapTight wrapText="bothSides">
              <wp:wrapPolygon edited="0">
                <wp:start x="-494" y="0"/>
                <wp:lineTo x="-494" y="21196"/>
                <wp:lineTo x="21715" y="21196"/>
                <wp:lineTo x="21715" y="0"/>
                <wp:lineTo x="-494" y="0"/>
              </wp:wrapPolygon>
            </wp:wrapTight>
            <wp:docPr id="231" name="Picture 49" descr="HP system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P system new.jpg"/>
                    <pic:cNvPicPr>
                      <a:picLocks noChangeAspect="1" noChangeArrowheads="1"/>
                    </pic:cNvPicPr>
                  </pic:nvPicPr>
                  <pic:blipFill>
                    <a:blip r:embed="rId8"/>
                    <a:srcRect/>
                    <a:stretch>
                      <a:fillRect/>
                    </a:stretch>
                  </pic:blipFill>
                  <pic:spPr bwMode="auto">
                    <a:xfrm>
                      <a:off x="0" y="0"/>
                      <a:ext cx="833755" cy="679450"/>
                    </a:xfrm>
                    <a:prstGeom prst="rect">
                      <a:avLst/>
                    </a:prstGeom>
                    <a:noFill/>
                  </pic:spPr>
                </pic:pic>
              </a:graphicData>
            </a:graphic>
          </wp:anchor>
        </w:drawing>
      </w:r>
      <w:r w:rsidR="005F6E67" w:rsidRPr="00D81313">
        <w:t xml:space="preserve">8 to </w:t>
      </w:r>
      <w:r w:rsidR="00FD36CB" w:rsidRPr="00D81313">
        <w:t>32/96/</w:t>
      </w:r>
      <w:r w:rsidR="00E74015">
        <w:t>144 zones;</w:t>
      </w:r>
    </w:p>
    <w:p w:rsidR="00E74015" w:rsidRPr="00D81313" w:rsidRDefault="00E74015" w:rsidP="00E74015">
      <w:pPr>
        <w:pStyle w:val="ListBullet"/>
      </w:pPr>
      <w:r w:rsidRPr="00D81313">
        <w:t>Up to 3</w:t>
      </w:r>
      <w:r>
        <w:t>2/96/144 user codes and RFID tags;</w:t>
      </w:r>
    </w:p>
    <w:p w:rsidR="005F6E67" w:rsidRPr="00D81313" w:rsidRDefault="00E74015" w:rsidP="00E74015">
      <w:pPr>
        <w:pStyle w:val="ListBullet"/>
      </w:pPr>
      <w:r>
        <w:t>P</w:t>
      </w:r>
      <w:r w:rsidR="005F6E67" w:rsidRPr="00D81313">
        <w:t>hone remote control</w:t>
      </w:r>
      <w:r>
        <w:t>;</w:t>
      </w:r>
      <w:r w:rsidR="005F6E67" w:rsidRPr="00D81313">
        <w:t xml:space="preserve"> </w:t>
      </w:r>
    </w:p>
    <w:p w:rsidR="005F6E67" w:rsidRPr="00D81313" w:rsidRDefault="005F6E67" w:rsidP="00DD104B">
      <w:pPr>
        <w:pStyle w:val="ListBullet"/>
      </w:pPr>
      <w:r w:rsidRPr="00D81313">
        <w:t>Various partitioning options:</w:t>
      </w:r>
    </w:p>
    <w:p w:rsidR="005F6E67" w:rsidRPr="00D81313" w:rsidRDefault="005F6E67" w:rsidP="00E74015">
      <w:pPr>
        <w:pStyle w:val="ListBullet2"/>
      </w:pPr>
      <w:r w:rsidRPr="00D81313">
        <w:t>Up to 16 partitions</w:t>
      </w:r>
      <w:r w:rsidR="00E74015">
        <w:t>;</w:t>
      </w:r>
    </w:p>
    <w:p w:rsidR="005F6E67" w:rsidRPr="00D81313" w:rsidRDefault="005F6E67" w:rsidP="00E74015">
      <w:pPr>
        <w:pStyle w:val="ListBullet2"/>
      </w:pPr>
      <w:r w:rsidRPr="00D81313">
        <w:t xml:space="preserve">Up to </w:t>
      </w:r>
      <w:proofErr w:type="gramStart"/>
      <w:r w:rsidRPr="00D81313">
        <w:t>8</w:t>
      </w:r>
      <w:proofErr w:type="gramEnd"/>
      <w:r w:rsidRPr="00D81313">
        <w:t xml:space="preserve"> subsystems</w:t>
      </w:r>
      <w:r w:rsidR="00E74015">
        <w:t>.</w:t>
      </w:r>
    </w:p>
    <w:p w:rsidR="00AD607F" w:rsidRPr="00D81313" w:rsidRDefault="005F6E67" w:rsidP="00E74015">
      <w:pPr>
        <w:pStyle w:val="Heading2"/>
        <w:keepLines/>
      </w:pPr>
      <w:r w:rsidRPr="00D81313">
        <w:rPr>
          <w:noProof/>
        </w:rPr>
        <w:drawing>
          <wp:anchor distT="0" distB="0" distL="114300" distR="114300" simplePos="0" relativeHeight="251658752" behindDoc="0" locked="0" layoutInCell="1" allowOverlap="1">
            <wp:simplePos x="0" y="0"/>
            <wp:positionH relativeFrom="column">
              <wp:posOffset>2844165</wp:posOffset>
            </wp:positionH>
            <wp:positionV relativeFrom="paragraph">
              <wp:posOffset>247650</wp:posOffset>
            </wp:positionV>
            <wp:extent cx="400050" cy="787400"/>
            <wp:effectExtent l="19050" t="0" r="0" b="0"/>
            <wp:wrapSquare wrapText="bothSides"/>
            <wp:docPr id="228" name="Picture 31" descr="CAPTAIN-I BOX (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AIN-I BOX (Transparent).jpg"/>
                    <pic:cNvPicPr>
                      <a:picLocks noChangeAspect="1" noChangeArrowheads="1"/>
                    </pic:cNvPicPr>
                  </pic:nvPicPr>
                  <pic:blipFill>
                    <a:blip r:embed="rId25"/>
                    <a:srcRect/>
                    <a:stretch>
                      <a:fillRect/>
                    </a:stretch>
                  </pic:blipFill>
                  <pic:spPr bwMode="auto">
                    <a:xfrm>
                      <a:off x="0" y="0"/>
                      <a:ext cx="400050" cy="787400"/>
                    </a:xfrm>
                    <a:prstGeom prst="rect">
                      <a:avLst/>
                    </a:prstGeom>
                    <a:noFill/>
                  </pic:spPr>
                </pic:pic>
              </a:graphicData>
            </a:graphic>
          </wp:anchor>
        </w:drawing>
      </w:r>
      <w:bookmarkStart w:id="16" w:name="_Toc271029149"/>
      <w:bookmarkStart w:id="17" w:name="_Toc305918755"/>
      <w:r w:rsidR="00AD607F" w:rsidRPr="00D81313">
        <w:t xml:space="preserve">Captain 8 </w:t>
      </w:r>
      <w:r w:rsidR="00E74015">
        <w:t>unique</w:t>
      </w:r>
      <w:r w:rsidR="00AD607F" w:rsidRPr="00D81313">
        <w:t xml:space="preserve"> features</w:t>
      </w:r>
      <w:bookmarkEnd w:id="16"/>
      <w:bookmarkEnd w:id="17"/>
      <w:r w:rsidR="00AD607F" w:rsidRPr="00D81313">
        <w:t xml:space="preserve"> </w:t>
      </w:r>
    </w:p>
    <w:p w:rsidR="00AD607F" w:rsidRPr="00D81313" w:rsidRDefault="00E74015" w:rsidP="00E74015">
      <w:pPr>
        <w:pStyle w:val="ListBullet"/>
        <w:keepNext/>
        <w:keepLines/>
        <w:ind w:left="357" w:hanging="357"/>
      </w:pPr>
      <w:r>
        <w:t>8-16 zones;</w:t>
      </w:r>
    </w:p>
    <w:p w:rsidR="00E74015" w:rsidRPr="00D81313" w:rsidRDefault="00E74015" w:rsidP="00E74015">
      <w:pPr>
        <w:pStyle w:val="ListBullet"/>
      </w:pPr>
      <w:r>
        <w:t>Up to 30 user codes &amp; RFID tags;</w:t>
      </w:r>
    </w:p>
    <w:p w:rsidR="00E74015" w:rsidRPr="00D81313" w:rsidRDefault="00E74015" w:rsidP="00E74015">
      <w:pPr>
        <w:pStyle w:val="ListBullet"/>
        <w:keepNext/>
        <w:keepLines/>
      </w:pPr>
      <w:r w:rsidRPr="00D81313">
        <w:t>Various partitioning options:</w:t>
      </w:r>
    </w:p>
    <w:p w:rsidR="00E74015" w:rsidRPr="00D81313" w:rsidRDefault="005259A8" w:rsidP="00E74015">
      <w:pPr>
        <w:pStyle w:val="ListBullet2"/>
      </w:pPr>
      <w:r>
        <w:t>Up to 4 partitions;</w:t>
      </w:r>
    </w:p>
    <w:p w:rsidR="00E74015" w:rsidRPr="00D81313" w:rsidRDefault="00E74015" w:rsidP="006C3078">
      <w:pPr>
        <w:pStyle w:val="ListBullet2"/>
      </w:pPr>
      <w:r w:rsidRPr="00D81313">
        <w:t xml:space="preserve">Up to </w:t>
      </w:r>
      <w:proofErr w:type="gramStart"/>
      <w:r w:rsidR="006C3078">
        <w:t>4</w:t>
      </w:r>
      <w:proofErr w:type="gramEnd"/>
      <w:r w:rsidRPr="00D81313">
        <w:t xml:space="preserve"> subsystems.</w:t>
      </w:r>
    </w:p>
    <w:p w:rsidR="009B5D2D" w:rsidRPr="00D81313" w:rsidRDefault="009B5D2D" w:rsidP="002F601E">
      <w:pPr>
        <w:pStyle w:val="Heading2"/>
        <w:rPr>
          <w:rStyle w:val="Hyperlink"/>
          <w:rFonts w:cs="Arial"/>
          <w:color w:val="auto"/>
          <w:u w:val="none"/>
        </w:rPr>
      </w:pPr>
      <w:bookmarkStart w:id="18" w:name="_Toc271029150"/>
      <w:bookmarkStart w:id="19" w:name="_Toc305918756"/>
      <w:r w:rsidRPr="00D81313">
        <w:rPr>
          <w:rStyle w:val="Hyperlink"/>
          <w:rFonts w:cs="Arial"/>
          <w:color w:val="auto"/>
          <w:u w:val="none"/>
        </w:rPr>
        <w:t>Safety &amp; Security</w:t>
      </w:r>
      <w:bookmarkEnd w:id="18"/>
      <w:bookmarkEnd w:id="19"/>
    </w:p>
    <w:tbl>
      <w:tblPr>
        <w:tblW w:w="0" w:type="auto"/>
        <w:tblLook w:val="01E0"/>
      </w:tblPr>
      <w:tblGrid>
        <w:gridCol w:w="666"/>
        <w:gridCol w:w="6354"/>
      </w:tblGrid>
      <w:tr w:rsidR="009B5D2D" w:rsidRPr="00D81313" w:rsidTr="009B5D2D">
        <w:tc>
          <w:tcPr>
            <w:tcW w:w="534" w:type="dxa"/>
            <w:vAlign w:val="center"/>
          </w:tcPr>
          <w:p w:rsidR="009B5D2D" w:rsidRPr="00D81313" w:rsidRDefault="009B5D2D" w:rsidP="009B5D2D">
            <w:pPr>
              <w:pStyle w:val="Notetext"/>
              <w:rPr>
                <w:noProof w:val="0"/>
                <w:highlight w:val="yellow"/>
              </w:rPr>
            </w:pPr>
            <w:r w:rsidRPr="00D81313">
              <w:drawing>
                <wp:inline distT="0" distB="0" distL="0" distR="0">
                  <wp:extent cx="266700" cy="266700"/>
                  <wp:effectExtent l="19050" t="0" r="0" b="0"/>
                  <wp:docPr id="2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268884" cy="268884"/>
                          </a:xfrm>
                          <a:prstGeom prst="rect">
                            <a:avLst/>
                          </a:prstGeom>
                          <a:noFill/>
                          <a:ln w="9525">
                            <a:noFill/>
                            <a:miter lim="800000"/>
                            <a:headEnd/>
                            <a:tailEnd/>
                          </a:ln>
                        </pic:spPr>
                      </pic:pic>
                    </a:graphicData>
                  </a:graphic>
                </wp:inline>
              </w:drawing>
            </w:r>
          </w:p>
        </w:tc>
        <w:tc>
          <w:tcPr>
            <w:tcW w:w="6372" w:type="dxa"/>
            <w:vAlign w:val="center"/>
          </w:tcPr>
          <w:p w:rsidR="009B5D2D" w:rsidRPr="00D81313" w:rsidRDefault="009B5D2D" w:rsidP="00432F60">
            <w:pPr>
              <w:pStyle w:val="Notetext"/>
              <w:rPr>
                <w:noProof w:val="0"/>
                <w:highlight w:val="yellow"/>
              </w:rPr>
            </w:pPr>
            <w:r w:rsidRPr="00D81313">
              <w:rPr>
                <w:noProof w:val="0"/>
              </w:rPr>
              <w:t xml:space="preserve">Both the HUNTER-PRO Series &amp; </w:t>
            </w:r>
            <w:r w:rsidR="00E74015">
              <w:rPr>
                <w:noProof w:val="0"/>
              </w:rPr>
              <w:t xml:space="preserve">the </w:t>
            </w:r>
            <w:r w:rsidRPr="00D81313">
              <w:rPr>
                <w:noProof w:val="0"/>
              </w:rPr>
              <w:t xml:space="preserve">Captain 8 </w:t>
            </w:r>
            <w:r w:rsidR="00A64660">
              <w:rPr>
                <w:noProof w:val="0"/>
              </w:rPr>
              <w:t>s</w:t>
            </w:r>
            <w:r w:rsidRPr="00D81313">
              <w:rPr>
                <w:noProof w:val="0"/>
              </w:rPr>
              <w:t xml:space="preserve">ystems have been registered in accordance with </w:t>
            </w:r>
            <w:r w:rsidR="00432F60">
              <w:rPr>
                <w:noProof w:val="0"/>
              </w:rPr>
              <w:t xml:space="preserve">the </w:t>
            </w:r>
            <w:r w:rsidRPr="00D81313">
              <w:rPr>
                <w:noProof w:val="0"/>
              </w:rPr>
              <w:t>EN60950 standard.</w:t>
            </w:r>
          </w:p>
        </w:tc>
      </w:tr>
    </w:tbl>
    <w:p w:rsidR="009B5D2D" w:rsidRPr="00D81313" w:rsidRDefault="009B5D2D" w:rsidP="00327105">
      <w:r w:rsidRPr="00D81313">
        <w:t>We advise you the following:</w:t>
      </w:r>
    </w:p>
    <w:p w:rsidR="009B5D2D" w:rsidRPr="00432F60" w:rsidRDefault="009B5D2D" w:rsidP="00980B14">
      <w:pPr>
        <w:pStyle w:val="NoteBullet"/>
        <w:rPr>
          <w:rFonts w:ascii="Tahoma" w:hAnsi="Tahoma" w:cs="Tahoma"/>
          <w:sz w:val="16"/>
          <w:szCs w:val="16"/>
        </w:rPr>
      </w:pPr>
      <w:r w:rsidRPr="00432F60">
        <w:rPr>
          <w:rFonts w:ascii="Tahoma" w:hAnsi="Tahoma" w:cs="Tahoma"/>
          <w:sz w:val="16"/>
          <w:szCs w:val="16"/>
        </w:rPr>
        <w:t>The alarm system as well as its wiring should be placed in a hidden and safe location, protected from rain or moisture.</w:t>
      </w:r>
    </w:p>
    <w:p w:rsidR="009B5D2D" w:rsidRPr="00432F60" w:rsidRDefault="009B5D2D" w:rsidP="00980B14">
      <w:pPr>
        <w:pStyle w:val="NoteBullet"/>
        <w:rPr>
          <w:rFonts w:ascii="Tahoma" w:hAnsi="Tahoma" w:cs="Tahoma"/>
          <w:sz w:val="16"/>
          <w:szCs w:val="16"/>
        </w:rPr>
      </w:pPr>
      <w:r w:rsidRPr="00432F60">
        <w:rPr>
          <w:rFonts w:ascii="Tahoma" w:hAnsi="Tahoma" w:cs="Tahoma"/>
          <w:sz w:val="16"/>
          <w:szCs w:val="16"/>
        </w:rPr>
        <w:t>The alarm system may have hazards of electric shock and fire. Do not try to open the alarm system’s case: dangerous high voltages are present inside it. Refer servicing to qualified personnel only.</w:t>
      </w:r>
    </w:p>
    <w:p w:rsidR="009B5D2D" w:rsidRPr="00432F60" w:rsidRDefault="009B5D2D" w:rsidP="00980B14">
      <w:pPr>
        <w:pStyle w:val="NoteBullet"/>
        <w:rPr>
          <w:rFonts w:ascii="Tahoma" w:hAnsi="Tahoma" w:cs="Tahoma"/>
          <w:sz w:val="16"/>
          <w:szCs w:val="16"/>
        </w:rPr>
      </w:pPr>
      <w:r w:rsidRPr="00432F60">
        <w:rPr>
          <w:rFonts w:ascii="Tahoma" w:hAnsi="Tahoma" w:cs="Tahoma"/>
          <w:sz w:val="16"/>
          <w:szCs w:val="16"/>
        </w:rPr>
        <w:t>This alar</w:t>
      </w:r>
      <w:r w:rsidR="00327105" w:rsidRPr="00432F60">
        <w:rPr>
          <w:rFonts w:ascii="Tahoma" w:hAnsi="Tahoma" w:cs="Tahoma"/>
          <w:sz w:val="16"/>
          <w:szCs w:val="16"/>
        </w:rPr>
        <w:t xml:space="preserve">m system should be used with </w:t>
      </w:r>
      <w:r w:rsidRPr="00432F60">
        <w:rPr>
          <w:rFonts w:ascii="Tahoma" w:hAnsi="Tahoma" w:cs="Tahoma"/>
          <w:sz w:val="16"/>
          <w:szCs w:val="16"/>
        </w:rPr>
        <w:t>230V</w:t>
      </w:r>
      <w:r w:rsidR="00327105" w:rsidRPr="00432F60">
        <w:rPr>
          <w:rFonts w:ascii="Tahoma" w:hAnsi="Tahoma" w:cs="Tahoma"/>
          <w:sz w:val="16"/>
          <w:szCs w:val="16"/>
        </w:rPr>
        <w:t xml:space="preserve">AC </w:t>
      </w:r>
      <w:proofErr w:type="spellStart"/>
      <w:r w:rsidRPr="00432F60">
        <w:rPr>
          <w:rFonts w:ascii="Tahoma" w:hAnsi="Tahoma" w:cs="Tahoma"/>
          <w:sz w:val="16"/>
          <w:szCs w:val="16"/>
        </w:rPr>
        <w:t>50Hz</w:t>
      </w:r>
      <w:proofErr w:type="spellEnd"/>
      <w:r w:rsidRPr="00432F60">
        <w:rPr>
          <w:rFonts w:ascii="Tahoma" w:hAnsi="Tahoma" w:cs="Tahoma"/>
          <w:sz w:val="16"/>
          <w:szCs w:val="16"/>
        </w:rPr>
        <w:t xml:space="preserve">, protected by anti-electric shock breaker. To prevent electric shocks and fire hazards, do </w:t>
      </w:r>
      <w:r w:rsidR="00A641EE" w:rsidRPr="00432F60">
        <w:rPr>
          <w:rFonts w:ascii="Tahoma" w:hAnsi="Tahoma" w:cs="Tahoma"/>
          <w:sz w:val="16"/>
          <w:szCs w:val="16"/>
        </w:rPr>
        <w:t>NOT use any other power source.</w:t>
      </w:r>
    </w:p>
    <w:p w:rsidR="00AD607F" w:rsidRPr="00D81313" w:rsidRDefault="00AD607F" w:rsidP="002F601E">
      <w:pPr>
        <w:pStyle w:val="Heading2"/>
      </w:pPr>
      <w:bookmarkStart w:id="20" w:name="_Toc271029151"/>
      <w:bookmarkStart w:id="21" w:name="_Toc305918757"/>
      <w:r w:rsidRPr="00D81313">
        <w:t>Signs</w:t>
      </w:r>
      <w:bookmarkEnd w:id="14"/>
      <w:bookmarkEnd w:id="15"/>
      <w:r w:rsidRPr="00D81313">
        <w:t xml:space="preserve"> and conventions in this guide</w:t>
      </w:r>
      <w:bookmarkEnd w:id="20"/>
      <w:bookmarkEnd w:id="21"/>
    </w:p>
    <w:tbl>
      <w:tblPr>
        <w:tblW w:w="0" w:type="auto"/>
        <w:tblBorders>
          <w:insideH w:val="single" w:sz="4" w:space="0" w:color="auto"/>
        </w:tblBorders>
        <w:tblLayout w:type="fixed"/>
        <w:tblLook w:val="01E0"/>
      </w:tblPr>
      <w:tblGrid>
        <w:gridCol w:w="726"/>
        <w:gridCol w:w="6279"/>
      </w:tblGrid>
      <w:tr w:rsidR="00AD607F" w:rsidRPr="00D81313" w:rsidTr="00432F60">
        <w:tc>
          <w:tcPr>
            <w:tcW w:w="726" w:type="dxa"/>
            <w:vAlign w:val="center"/>
          </w:tcPr>
          <w:p w:rsidR="00AD607F" w:rsidRPr="00D81313" w:rsidRDefault="004C7DEE" w:rsidP="00432F60">
            <w:pPr>
              <w:spacing w:before="0"/>
              <w:jc w:val="center"/>
            </w:pPr>
            <w:r w:rsidRPr="00D81313">
              <w:rPr>
                <w:rFonts w:ascii="Wingdings" w:hAnsi="Wingdings"/>
                <w:sz w:val="20"/>
                <w:szCs w:val="20"/>
              </w:rPr>
              <w:t></w:t>
            </w:r>
          </w:p>
        </w:tc>
        <w:tc>
          <w:tcPr>
            <w:tcW w:w="6279" w:type="dxa"/>
            <w:vAlign w:val="center"/>
          </w:tcPr>
          <w:p w:rsidR="00AD607F" w:rsidRPr="00D81313" w:rsidRDefault="00AD607F" w:rsidP="00432F60">
            <w:pPr>
              <w:spacing w:before="0"/>
            </w:pPr>
            <w:r w:rsidRPr="00D81313">
              <w:t>Press a key briefly</w:t>
            </w:r>
          </w:p>
        </w:tc>
      </w:tr>
      <w:tr w:rsidR="00AD607F" w:rsidRPr="00D81313" w:rsidTr="00432F60">
        <w:tc>
          <w:tcPr>
            <w:tcW w:w="726" w:type="dxa"/>
            <w:vAlign w:val="center"/>
          </w:tcPr>
          <w:p w:rsidR="00AD607F" w:rsidRPr="00432F60" w:rsidRDefault="00AD607F" w:rsidP="00432F60">
            <w:pPr>
              <w:spacing w:before="0"/>
              <w:jc w:val="center"/>
              <w:rPr>
                <w:sz w:val="20"/>
                <w:szCs w:val="20"/>
              </w:rPr>
            </w:pPr>
            <w:r w:rsidRPr="00432F60">
              <w:rPr>
                <w:rFonts w:ascii="Wingdings" w:hAnsi="Wingdings"/>
                <w:sz w:val="20"/>
                <w:szCs w:val="20"/>
              </w:rPr>
              <w:t></w:t>
            </w:r>
          </w:p>
        </w:tc>
        <w:tc>
          <w:tcPr>
            <w:tcW w:w="6279" w:type="dxa"/>
            <w:vAlign w:val="center"/>
          </w:tcPr>
          <w:p w:rsidR="00AD607F" w:rsidRPr="00D81313" w:rsidRDefault="00AD607F" w:rsidP="00584F73">
            <w:pPr>
              <w:spacing w:before="0"/>
            </w:pPr>
            <w:r w:rsidRPr="00D81313">
              <w:t xml:space="preserve">Press a key </w:t>
            </w:r>
            <w:r w:rsidR="00584F73">
              <w:t xml:space="preserve">for 2 seconds, </w:t>
            </w:r>
            <w:r w:rsidRPr="00D81313">
              <w:t>until confirmation beep sounds</w:t>
            </w:r>
          </w:p>
        </w:tc>
      </w:tr>
      <w:tr w:rsidR="00AD607F" w:rsidRPr="00D81313" w:rsidTr="00432F60">
        <w:tc>
          <w:tcPr>
            <w:tcW w:w="726" w:type="dxa"/>
            <w:vAlign w:val="center"/>
          </w:tcPr>
          <w:p w:rsidR="00AD607F" w:rsidRPr="00D81313" w:rsidRDefault="00B734F6" w:rsidP="00432F60">
            <w:pPr>
              <w:spacing w:before="0"/>
            </w:pPr>
            <w:r w:rsidRPr="00D81313">
              <w:rPr>
                <w:noProof/>
              </w:rPr>
              <w:drawing>
                <wp:inline distT="0" distB="0" distL="0" distR="0">
                  <wp:extent cx="242887" cy="242887"/>
                  <wp:effectExtent l="19050" t="0" r="476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239367" cy="239367"/>
                          </a:xfrm>
                          <a:prstGeom prst="rect">
                            <a:avLst/>
                          </a:prstGeom>
                          <a:noFill/>
                          <a:ln w="9525">
                            <a:noFill/>
                            <a:miter lim="800000"/>
                            <a:headEnd/>
                            <a:tailEnd/>
                          </a:ln>
                        </pic:spPr>
                      </pic:pic>
                    </a:graphicData>
                  </a:graphic>
                </wp:inline>
              </w:drawing>
            </w:r>
          </w:p>
        </w:tc>
        <w:tc>
          <w:tcPr>
            <w:tcW w:w="6279" w:type="dxa"/>
            <w:vAlign w:val="center"/>
          </w:tcPr>
          <w:p w:rsidR="00AD607F" w:rsidRPr="00D81313" w:rsidRDefault="00AD607F" w:rsidP="00432F60">
            <w:pPr>
              <w:spacing w:before="0"/>
            </w:pPr>
            <w:r w:rsidRPr="00D81313">
              <w:t>Warning</w:t>
            </w:r>
          </w:p>
        </w:tc>
      </w:tr>
      <w:tr w:rsidR="00AD607F" w:rsidRPr="00D81313" w:rsidTr="00432F60">
        <w:trPr>
          <w:trHeight w:val="269"/>
        </w:trPr>
        <w:tc>
          <w:tcPr>
            <w:tcW w:w="726" w:type="dxa"/>
            <w:vAlign w:val="center"/>
          </w:tcPr>
          <w:p w:rsidR="00AD607F" w:rsidRPr="00D81313" w:rsidRDefault="00B734F6" w:rsidP="00432F60">
            <w:pPr>
              <w:spacing w:before="0"/>
            </w:pPr>
            <w:r w:rsidRPr="00D81313">
              <w:rPr>
                <w:noProof/>
              </w:rPr>
              <w:drawing>
                <wp:inline distT="0" distB="0" distL="0" distR="0">
                  <wp:extent cx="266700" cy="210553"/>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l="5023" t="8009" r="3680" b="4375"/>
                          <a:stretch>
                            <a:fillRect/>
                          </a:stretch>
                        </pic:blipFill>
                        <pic:spPr bwMode="auto">
                          <a:xfrm>
                            <a:off x="0" y="0"/>
                            <a:ext cx="266700" cy="210553"/>
                          </a:xfrm>
                          <a:prstGeom prst="rect">
                            <a:avLst/>
                          </a:prstGeom>
                          <a:noFill/>
                          <a:ln w="9525">
                            <a:noFill/>
                            <a:miter lim="800000"/>
                            <a:headEnd/>
                            <a:tailEnd/>
                          </a:ln>
                        </pic:spPr>
                      </pic:pic>
                    </a:graphicData>
                  </a:graphic>
                </wp:inline>
              </w:drawing>
            </w:r>
          </w:p>
        </w:tc>
        <w:tc>
          <w:tcPr>
            <w:tcW w:w="6279" w:type="dxa"/>
            <w:vAlign w:val="center"/>
          </w:tcPr>
          <w:p w:rsidR="00AD607F" w:rsidRPr="00D81313" w:rsidRDefault="00AD607F" w:rsidP="00432F60">
            <w:pPr>
              <w:spacing w:before="0"/>
            </w:pPr>
            <w:r w:rsidRPr="00D81313">
              <w:t>Note</w:t>
            </w:r>
          </w:p>
        </w:tc>
      </w:tr>
      <w:tr w:rsidR="00AD607F" w:rsidRPr="00D81313" w:rsidTr="00432F60">
        <w:trPr>
          <w:trHeight w:val="118"/>
        </w:trPr>
        <w:tc>
          <w:tcPr>
            <w:tcW w:w="726" w:type="dxa"/>
            <w:vAlign w:val="center"/>
          </w:tcPr>
          <w:p w:rsidR="00AD607F" w:rsidRPr="00D81313" w:rsidRDefault="00DF3BF3" w:rsidP="00432F60">
            <w:pPr>
              <w:spacing w:before="0"/>
            </w:pPr>
            <w:r w:rsidRPr="00D81313">
              <w:rPr>
                <w:noProof/>
              </w:rPr>
              <w:drawing>
                <wp:inline distT="0" distB="0" distL="0" distR="0">
                  <wp:extent cx="356977" cy="155863"/>
                  <wp:effectExtent l="0" t="0" r="4973" b="0"/>
                  <wp:docPr id="2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60000" cy="157183"/>
                          </a:xfrm>
                          <a:prstGeom prst="rect">
                            <a:avLst/>
                          </a:prstGeom>
                          <a:noFill/>
                          <a:ln>
                            <a:noFill/>
                          </a:ln>
                        </pic:spPr>
                      </pic:pic>
                    </a:graphicData>
                  </a:graphic>
                </wp:inline>
              </w:drawing>
            </w:r>
          </w:p>
        </w:tc>
        <w:tc>
          <w:tcPr>
            <w:tcW w:w="6279" w:type="dxa"/>
            <w:vAlign w:val="center"/>
          </w:tcPr>
          <w:p w:rsidR="00AD607F" w:rsidRPr="00D81313" w:rsidRDefault="00AD607F" w:rsidP="00432F60">
            <w:pPr>
              <w:spacing w:before="0"/>
            </w:pPr>
            <w:r w:rsidRPr="00D81313">
              <w:t xml:space="preserve">In programming mode, </w:t>
            </w:r>
            <w:r w:rsidR="00432F60">
              <w:t>move</w:t>
            </w:r>
            <w:r w:rsidRPr="00D81313">
              <w:t>s the cursor to the right.</w:t>
            </w:r>
          </w:p>
        </w:tc>
      </w:tr>
      <w:tr w:rsidR="00AD607F" w:rsidRPr="00D81313" w:rsidTr="00432F60">
        <w:trPr>
          <w:trHeight w:val="179"/>
        </w:trPr>
        <w:tc>
          <w:tcPr>
            <w:tcW w:w="726" w:type="dxa"/>
            <w:vAlign w:val="center"/>
          </w:tcPr>
          <w:p w:rsidR="00AD607F" w:rsidRPr="00D81313" w:rsidRDefault="00B734F6" w:rsidP="00432F60">
            <w:pPr>
              <w:spacing w:before="0"/>
            </w:pPr>
            <w:r w:rsidRPr="00D81313">
              <w:rPr>
                <w:noProof/>
              </w:rPr>
              <w:drawing>
                <wp:inline distT="0" distB="0" distL="0" distR="0">
                  <wp:extent cx="353784" cy="155864"/>
                  <wp:effectExtent l="0" t="0" r="816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29"/>
                          <a:srcRect/>
                          <a:stretch>
                            <a:fillRect/>
                          </a:stretch>
                        </pic:blipFill>
                        <pic:spPr bwMode="auto">
                          <a:xfrm>
                            <a:off x="0" y="0"/>
                            <a:ext cx="360000" cy="158602"/>
                          </a:xfrm>
                          <a:prstGeom prst="rect">
                            <a:avLst/>
                          </a:prstGeom>
                          <a:noFill/>
                          <a:ln w="9525">
                            <a:noFill/>
                            <a:miter lim="800000"/>
                            <a:headEnd/>
                            <a:tailEnd/>
                          </a:ln>
                        </pic:spPr>
                      </pic:pic>
                    </a:graphicData>
                  </a:graphic>
                </wp:inline>
              </w:drawing>
            </w:r>
          </w:p>
        </w:tc>
        <w:tc>
          <w:tcPr>
            <w:tcW w:w="6279" w:type="dxa"/>
            <w:vAlign w:val="center"/>
          </w:tcPr>
          <w:p w:rsidR="00AD607F" w:rsidRPr="00D81313" w:rsidRDefault="00AD607F" w:rsidP="00432F60">
            <w:pPr>
              <w:spacing w:before="0"/>
            </w:pPr>
            <w:r w:rsidRPr="00D81313">
              <w:t xml:space="preserve">In programming mode, </w:t>
            </w:r>
            <w:r w:rsidR="00432F60">
              <w:t>mov</w:t>
            </w:r>
            <w:r w:rsidRPr="00D81313">
              <w:t>es the cursor to the left.</w:t>
            </w:r>
          </w:p>
        </w:tc>
      </w:tr>
      <w:tr w:rsidR="00AD607F" w:rsidRPr="00D81313" w:rsidTr="00432F60">
        <w:tc>
          <w:tcPr>
            <w:tcW w:w="726" w:type="dxa"/>
            <w:vAlign w:val="center"/>
          </w:tcPr>
          <w:p w:rsidR="00AD607F" w:rsidRPr="00D81313" w:rsidRDefault="00B734F6" w:rsidP="00432F60">
            <w:pPr>
              <w:spacing w:before="0"/>
            </w:pPr>
            <w:r w:rsidRPr="00D81313">
              <w:rPr>
                <w:noProof/>
              </w:rPr>
              <w:drawing>
                <wp:inline distT="0" distB="0" distL="0" distR="0">
                  <wp:extent cx="358542" cy="161059"/>
                  <wp:effectExtent l="0" t="0" r="3408"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360000" cy="161714"/>
                          </a:xfrm>
                          <a:prstGeom prst="rect">
                            <a:avLst/>
                          </a:prstGeom>
                          <a:noFill/>
                          <a:ln w="9525">
                            <a:noFill/>
                            <a:miter lim="800000"/>
                            <a:headEnd/>
                            <a:tailEnd/>
                          </a:ln>
                        </pic:spPr>
                      </pic:pic>
                    </a:graphicData>
                  </a:graphic>
                </wp:inline>
              </w:drawing>
            </w:r>
          </w:p>
        </w:tc>
        <w:tc>
          <w:tcPr>
            <w:tcW w:w="6279" w:type="dxa"/>
            <w:vAlign w:val="center"/>
          </w:tcPr>
          <w:p w:rsidR="00AD607F" w:rsidRPr="00D81313" w:rsidRDefault="00AD607F" w:rsidP="00432F60">
            <w:pPr>
              <w:spacing w:before="0"/>
            </w:pPr>
            <w:r w:rsidRPr="00D81313">
              <w:t>Enter, Save</w:t>
            </w:r>
          </w:p>
        </w:tc>
      </w:tr>
      <w:tr w:rsidR="00AD607F" w:rsidRPr="00D81313" w:rsidTr="00432F60">
        <w:tc>
          <w:tcPr>
            <w:tcW w:w="726" w:type="dxa"/>
            <w:vAlign w:val="center"/>
          </w:tcPr>
          <w:p w:rsidR="00AD607F" w:rsidRPr="00D81313" w:rsidRDefault="00B734F6" w:rsidP="00432F60">
            <w:pPr>
              <w:spacing w:before="0"/>
            </w:pPr>
            <w:r w:rsidRPr="00D81313">
              <w:rPr>
                <w:noProof/>
              </w:rPr>
              <w:drawing>
                <wp:inline distT="0" distB="0" distL="0" distR="0">
                  <wp:extent cx="359792" cy="155864"/>
                  <wp:effectExtent l="0" t="0" r="2158"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31"/>
                          <a:srcRect/>
                          <a:stretch>
                            <a:fillRect/>
                          </a:stretch>
                        </pic:blipFill>
                        <pic:spPr bwMode="auto">
                          <a:xfrm>
                            <a:off x="0" y="0"/>
                            <a:ext cx="360000" cy="155954"/>
                          </a:xfrm>
                          <a:prstGeom prst="rect">
                            <a:avLst/>
                          </a:prstGeom>
                          <a:noFill/>
                          <a:ln w="9525">
                            <a:noFill/>
                            <a:miter lim="800000"/>
                            <a:headEnd/>
                            <a:tailEnd/>
                          </a:ln>
                        </pic:spPr>
                      </pic:pic>
                    </a:graphicData>
                  </a:graphic>
                </wp:inline>
              </w:drawing>
            </w:r>
          </w:p>
        </w:tc>
        <w:tc>
          <w:tcPr>
            <w:tcW w:w="6279" w:type="dxa"/>
            <w:vAlign w:val="center"/>
          </w:tcPr>
          <w:p w:rsidR="00AD607F" w:rsidRPr="00D81313" w:rsidRDefault="00AD607F" w:rsidP="00432F60">
            <w:pPr>
              <w:spacing w:before="0"/>
            </w:pPr>
            <w:r w:rsidRPr="00D81313">
              <w:t>In programming mode, enables (‘+’) or disables (‘-‘) a parameter; erase character.</w:t>
            </w:r>
          </w:p>
        </w:tc>
      </w:tr>
      <w:tr w:rsidR="00AD607F" w:rsidRPr="00D81313" w:rsidTr="00E22E96">
        <w:tc>
          <w:tcPr>
            <w:tcW w:w="726" w:type="dxa"/>
          </w:tcPr>
          <w:p w:rsidR="00AD607F" w:rsidRPr="00D81313" w:rsidRDefault="00B734F6" w:rsidP="00432F60">
            <w:pPr>
              <w:spacing w:before="0"/>
              <w:jc w:val="center"/>
            </w:pPr>
            <w:r w:rsidRPr="00D81313">
              <w:rPr>
                <w:noProof/>
              </w:rPr>
              <w:drawing>
                <wp:inline distT="0" distB="0" distL="0" distR="0">
                  <wp:extent cx="358866" cy="161060"/>
                  <wp:effectExtent l="0" t="0" r="3084"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32"/>
                          <a:srcRect/>
                          <a:stretch>
                            <a:fillRect/>
                          </a:stretch>
                        </pic:blipFill>
                        <pic:spPr bwMode="auto">
                          <a:xfrm>
                            <a:off x="0" y="0"/>
                            <a:ext cx="360000" cy="161569"/>
                          </a:xfrm>
                          <a:prstGeom prst="rect">
                            <a:avLst/>
                          </a:prstGeom>
                          <a:noFill/>
                          <a:ln w="9525">
                            <a:noFill/>
                            <a:miter lim="800000"/>
                            <a:headEnd/>
                            <a:tailEnd/>
                          </a:ln>
                        </pic:spPr>
                      </pic:pic>
                    </a:graphicData>
                  </a:graphic>
                </wp:inline>
              </w:drawing>
            </w:r>
          </w:p>
        </w:tc>
        <w:tc>
          <w:tcPr>
            <w:tcW w:w="6279" w:type="dxa"/>
          </w:tcPr>
          <w:p w:rsidR="00AD607F" w:rsidRPr="00632BA2" w:rsidRDefault="00632BA2" w:rsidP="006C3078">
            <w:pPr>
              <w:rPr>
                <w:szCs w:val="16"/>
              </w:rPr>
            </w:pPr>
            <w:r w:rsidRPr="00632BA2">
              <w:rPr>
                <w:rFonts w:hint="cs"/>
                <w:szCs w:val="16"/>
              </w:rPr>
              <w:t>P</w:t>
            </w:r>
            <w:r w:rsidRPr="00632BA2">
              <w:rPr>
                <w:szCs w:val="16"/>
              </w:rPr>
              <w:t>ress briefly</w:t>
            </w:r>
            <w:r w:rsidR="00AD607F" w:rsidRPr="00632BA2">
              <w:rPr>
                <w:szCs w:val="16"/>
              </w:rPr>
              <w:t xml:space="preserve">: Cancel; </w:t>
            </w:r>
            <w:r w:rsidR="00DF3BF3" w:rsidRPr="00632BA2">
              <w:rPr>
                <w:szCs w:val="16"/>
              </w:rPr>
              <w:t>R</w:t>
            </w:r>
            <w:r w:rsidR="00AD607F" w:rsidRPr="00632BA2">
              <w:rPr>
                <w:szCs w:val="16"/>
              </w:rPr>
              <w:t>eturn</w:t>
            </w:r>
            <w:r w:rsidR="00432F60" w:rsidRPr="00632BA2">
              <w:rPr>
                <w:szCs w:val="16"/>
              </w:rPr>
              <w:t>.</w:t>
            </w:r>
            <w:r w:rsidR="00AD607F" w:rsidRPr="00632BA2">
              <w:rPr>
                <w:szCs w:val="16"/>
              </w:rPr>
              <w:br/>
            </w:r>
            <w:r w:rsidRPr="00632BA2">
              <w:rPr>
                <w:szCs w:val="16"/>
              </w:rPr>
              <w:t>Press for 2 seconds</w:t>
            </w:r>
            <w:r w:rsidR="00AD607F" w:rsidRPr="00632BA2">
              <w:rPr>
                <w:szCs w:val="16"/>
              </w:rPr>
              <w:t xml:space="preserve">: </w:t>
            </w:r>
            <w:r w:rsidR="00A94003" w:rsidRPr="00632BA2">
              <w:rPr>
                <w:szCs w:val="16"/>
              </w:rPr>
              <w:t>S</w:t>
            </w:r>
            <w:r w:rsidR="006C3078">
              <w:rPr>
                <w:szCs w:val="16"/>
              </w:rPr>
              <w:t>ilence</w:t>
            </w:r>
            <w:r w:rsidR="00AD607F" w:rsidRPr="00632BA2">
              <w:rPr>
                <w:szCs w:val="16"/>
              </w:rPr>
              <w:t xml:space="preserve"> </w:t>
            </w:r>
            <w:r w:rsidR="00A94003" w:rsidRPr="00632BA2">
              <w:rPr>
                <w:szCs w:val="16"/>
              </w:rPr>
              <w:t xml:space="preserve">the </w:t>
            </w:r>
            <w:r w:rsidR="00AD607F" w:rsidRPr="00632BA2">
              <w:rPr>
                <w:szCs w:val="16"/>
              </w:rPr>
              <w:t xml:space="preserve">keypad </w:t>
            </w:r>
            <w:r w:rsidRPr="00632BA2">
              <w:rPr>
                <w:szCs w:val="16"/>
              </w:rPr>
              <w:t>chime</w:t>
            </w:r>
            <w:r w:rsidR="00AD607F" w:rsidRPr="00632BA2">
              <w:rPr>
                <w:szCs w:val="16"/>
              </w:rPr>
              <w:t xml:space="preserve"> in faults.</w:t>
            </w:r>
          </w:p>
        </w:tc>
      </w:tr>
      <w:tr w:rsidR="009A1147" w:rsidRPr="00D81313" w:rsidTr="00E22E96">
        <w:tc>
          <w:tcPr>
            <w:tcW w:w="726" w:type="dxa"/>
          </w:tcPr>
          <w:p w:rsidR="009A1147" w:rsidRPr="00D81313" w:rsidRDefault="009A1147" w:rsidP="00432F60">
            <w:pPr>
              <w:spacing w:before="0"/>
              <w:jc w:val="center"/>
              <w:rPr>
                <w:noProof/>
              </w:rPr>
            </w:pPr>
          </w:p>
        </w:tc>
        <w:tc>
          <w:tcPr>
            <w:tcW w:w="6279" w:type="dxa"/>
          </w:tcPr>
          <w:p w:rsidR="009A1147" w:rsidRPr="00632BA2" w:rsidRDefault="009A1147" w:rsidP="006C3078">
            <w:pPr>
              <w:rPr>
                <w:szCs w:val="16"/>
              </w:rPr>
            </w:pPr>
            <w:r w:rsidRPr="009A1147">
              <w:rPr>
                <w:szCs w:val="16"/>
              </w:rPr>
              <w:t>The numbers that are printed above and below the keypad</w:t>
            </w:r>
            <w:r>
              <w:rPr>
                <w:szCs w:val="16"/>
              </w:rPr>
              <w:t>’s</w:t>
            </w:r>
            <w:r w:rsidRPr="009A1147">
              <w:rPr>
                <w:szCs w:val="16"/>
              </w:rPr>
              <w:t xml:space="preserve"> screen</w:t>
            </w:r>
            <w:r>
              <w:rPr>
                <w:szCs w:val="16"/>
              </w:rPr>
              <w:t xml:space="preserve"> stand for </w:t>
            </w:r>
            <w:r w:rsidRPr="009A1147">
              <w:rPr>
                <w:szCs w:val="16"/>
              </w:rPr>
              <w:t>zone</w:t>
            </w:r>
            <w:r>
              <w:rPr>
                <w:szCs w:val="16"/>
              </w:rPr>
              <w:t xml:space="preserve"> number</w:t>
            </w:r>
            <w:r w:rsidRPr="009A1147">
              <w:rPr>
                <w:szCs w:val="16"/>
              </w:rPr>
              <w:t>s</w:t>
            </w:r>
            <w:r w:rsidR="006C3078">
              <w:rPr>
                <w:szCs w:val="16"/>
              </w:rPr>
              <w:t xml:space="preserve"> and</w:t>
            </w:r>
            <w:r w:rsidRPr="009A1147">
              <w:rPr>
                <w:szCs w:val="16"/>
              </w:rPr>
              <w:t xml:space="preserve"> partition</w:t>
            </w:r>
            <w:r w:rsidR="006C3078">
              <w:rPr>
                <w:szCs w:val="16"/>
              </w:rPr>
              <w:t xml:space="preserve"> number</w:t>
            </w:r>
            <w:r w:rsidRPr="009A1147">
              <w:rPr>
                <w:szCs w:val="16"/>
              </w:rPr>
              <w:t>s.</w:t>
            </w:r>
          </w:p>
        </w:tc>
      </w:tr>
    </w:tbl>
    <w:p w:rsidR="00E22E96" w:rsidRPr="00D81313" w:rsidRDefault="00A94003" w:rsidP="00432F60">
      <w:pPr>
        <w:pStyle w:val="Heading2"/>
        <w:keepLines/>
      </w:pPr>
      <w:bookmarkStart w:id="22" w:name="_Toc305918758"/>
      <w:r w:rsidRPr="00D81313">
        <w:t>System c</w:t>
      </w:r>
      <w:r w:rsidR="00E22E96" w:rsidRPr="00D81313">
        <w:t>odes</w:t>
      </w:r>
      <w:bookmarkEnd w:id="22"/>
    </w:p>
    <w:p w:rsidR="00F95E3F" w:rsidRPr="00D81313" w:rsidRDefault="00F95E3F" w:rsidP="00432F60">
      <w:pPr>
        <w:pStyle w:val="Heading3"/>
      </w:pPr>
      <w:bookmarkStart w:id="23" w:name="_Ref302478166"/>
      <w:bookmarkStart w:id="24" w:name="_Toc305918759"/>
      <w:r w:rsidRPr="00D81313">
        <w:t>The Master code</w:t>
      </w:r>
      <w:bookmarkEnd w:id="23"/>
      <w:bookmarkEnd w:id="24"/>
    </w:p>
    <w:p w:rsidR="00AD607F" w:rsidRPr="00D81313" w:rsidRDefault="00F95E3F" w:rsidP="006174C6">
      <w:pPr>
        <w:pStyle w:val="ListBullet"/>
        <w:keepNext/>
        <w:keepLines/>
      </w:pPr>
      <w:r w:rsidRPr="00D81313">
        <w:t xml:space="preserve">The </w:t>
      </w:r>
      <w:r w:rsidR="00AD607F" w:rsidRPr="00D81313">
        <w:t xml:space="preserve">Master </w:t>
      </w:r>
      <w:r w:rsidRPr="00D81313">
        <w:t>c</w:t>
      </w:r>
      <w:r w:rsidR="00AD607F" w:rsidRPr="00D81313">
        <w:t>ode</w:t>
      </w:r>
      <w:r w:rsidRPr="00D81313">
        <w:t xml:space="preserve"> is</w:t>
      </w:r>
      <w:r w:rsidR="00AD607F" w:rsidRPr="00D81313">
        <w:t xml:space="preserve"> </w:t>
      </w:r>
      <w:r w:rsidR="00DF3BF3" w:rsidRPr="00D81313">
        <w:t>a</w:t>
      </w:r>
      <w:r w:rsidR="00AD607F" w:rsidRPr="00D81313">
        <w:t xml:space="preserve"> </w:t>
      </w:r>
      <w:r w:rsidRPr="00D81313">
        <w:t xml:space="preserve">super user </w:t>
      </w:r>
      <w:r w:rsidR="00AD607F" w:rsidRPr="00D81313">
        <w:t xml:space="preserve">code with all </w:t>
      </w:r>
      <w:r w:rsidR="00D77874" w:rsidRPr="00D81313">
        <w:t xml:space="preserve">the </w:t>
      </w:r>
      <w:r w:rsidRPr="00D81313">
        <w:t xml:space="preserve">access </w:t>
      </w:r>
      <w:r w:rsidR="00AD607F" w:rsidRPr="00D81313">
        <w:t>authorizations.</w:t>
      </w:r>
    </w:p>
    <w:p w:rsidR="009A1147" w:rsidRDefault="00C81CED" w:rsidP="009A1147">
      <w:pPr>
        <w:pStyle w:val="ListBullet"/>
        <w:keepNext/>
        <w:ind w:left="357" w:hanging="357"/>
        <w:rPr>
          <w:strike/>
        </w:rPr>
      </w:pPr>
      <w:r>
        <w:t xml:space="preserve">It is mainly used for </w:t>
      </w:r>
      <w:r w:rsidR="00F95E3F" w:rsidRPr="00D81313">
        <w:t>chang</w:t>
      </w:r>
      <w:r>
        <w:t>ing</w:t>
      </w:r>
      <w:r w:rsidR="009A1147">
        <w:t xml:space="preserve"> </w:t>
      </w:r>
      <w:r w:rsidR="00F95E3F" w:rsidRPr="00135CFF">
        <w:t xml:space="preserve">the </w:t>
      </w:r>
      <w:r w:rsidR="004D1D12" w:rsidRPr="00135CFF">
        <w:t>“Master C</w:t>
      </w:r>
      <w:r w:rsidR="00F95E3F" w:rsidRPr="00135CFF">
        <w:t>ode</w:t>
      </w:r>
      <w:r w:rsidR="004D1D12" w:rsidRPr="00135CFF">
        <w:t>”</w:t>
      </w:r>
      <w:r w:rsidR="00F95E3F" w:rsidRPr="00135CFF">
        <w:t xml:space="preserve"> </w:t>
      </w:r>
      <w:r w:rsidR="009A1147">
        <w:t>itself.</w:t>
      </w:r>
    </w:p>
    <w:p w:rsidR="006174C6" w:rsidRDefault="006174C6" w:rsidP="006174C6">
      <w:pPr>
        <w:pStyle w:val="ListBullet"/>
      </w:pPr>
      <w:r>
        <w:t xml:space="preserve">The default factory </w:t>
      </w:r>
      <w:r>
        <w:rPr>
          <w:bCs/>
        </w:rPr>
        <w:t>Master Code is 5555</w:t>
      </w:r>
      <w:r>
        <w:t>.</w:t>
      </w:r>
    </w:p>
    <w:tbl>
      <w:tblPr>
        <w:tblW w:w="0" w:type="auto"/>
        <w:tblLook w:val="01E0"/>
      </w:tblPr>
      <w:tblGrid>
        <w:gridCol w:w="636"/>
        <w:gridCol w:w="6384"/>
      </w:tblGrid>
      <w:tr w:rsidR="00494C00" w:rsidRPr="00D81313" w:rsidTr="006174C6">
        <w:tc>
          <w:tcPr>
            <w:tcW w:w="636" w:type="dxa"/>
            <w:vAlign w:val="center"/>
          </w:tcPr>
          <w:p w:rsidR="00494C00" w:rsidRPr="00D81313" w:rsidRDefault="00494C00" w:rsidP="00494C00">
            <w:pPr>
              <w:spacing w:before="120" w:after="120"/>
              <w:rPr>
                <w:rFonts w:ascii="Verdana" w:hAnsi="Verdana"/>
                <w:b/>
                <w:bCs/>
                <w:sz w:val="15"/>
                <w:szCs w:val="15"/>
              </w:rPr>
            </w:pPr>
            <w:r w:rsidRPr="00D81313">
              <w:rPr>
                <w:rFonts w:ascii="Verdana" w:hAnsi="Verdana"/>
                <w:b/>
                <w:bCs/>
                <w:noProof/>
                <w:sz w:val="15"/>
                <w:szCs w:val="15"/>
              </w:rPr>
              <w:drawing>
                <wp:inline distT="0" distB="0" distL="0" distR="0">
                  <wp:extent cx="244612" cy="253001"/>
                  <wp:effectExtent l="19050" t="0" r="3038" b="0"/>
                  <wp:docPr id="147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243876" cy="252239"/>
                          </a:xfrm>
                          <a:prstGeom prst="rect">
                            <a:avLst/>
                          </a:prstGeom>
                          <a:noFill/>
                          <a:ln w="9525">
                            <a:noFill/>
                            <a:miter lim="800000"/>
                            <a:headEnd/>
                            <a:tailEnd/>
                          </a:ln>
                        </pic:spPr>
                      </pic:pic>
                    </a:graphicData>
                  </a:graphic>
                </wp:inline>
              </w:drawing>
            </w:r>
          </w:p>
        </w:tc>
        <w:tc>
          <w:tcPr>
            <w:tcW w:w="6384" w:type="dxa"/>
            <w:vAlign w:val="center"/>
          </w:tcPr>
          <w:p w:rsidR="00494C00" w:rsidRPr="00D81313" w:rsidRDefault="00494C00" w:rsidP="00494C00">
            <w:pPr>
              <w:pStyle w:val="NoteTextBoldbullet"/>
              <w:numPr>
                <w:ilvl w:val="0"/>
                <w:numId w:val="0"/>
              </w:numPr>
              <w:spacing w:before="120" w:after="120"/>
            </w:pPr>
            <w:r>
              <w:t>Replace the default Master code immediately after installation to prevent unauthorized and illegal operations.</w:t>
            </w:r>
          </w:p>
        </w:tc>
      </w:tr>
    </w:tbl>
    <w:p w:rsidR="00F95E3F" w:rsidRPr="00D81313" w:rsidRDefault="00F95E3F" w:rsidP="008A0019">
      <w:pPr>
        <w:pStyle w:val="Heading3"/>
      </w:pPr>
      <w:bookmarkStart w:id="25" w:name="_Ref302481171"/>
      <w:bookmarkStart w:id="26" w:name="_Toc305918760"/>
      <w:r w:rsidRPr="00D81313">
        <w:t>User codes</w:t>
      </w:r>
      <w:bookmarkEnd w:id="25"/>
      <w:bookmarkEnd w:id="26"/>
    </w:p>
    <w:p w:rsidR="003657B0" w:rsidRDefault="0004719C" w:rsidP="00DB27C9">
      <w:pPr>
        <w:pStyle w:val="ListBullet"/>
        <w:ind w:right="283"/>
      </w:pPr>
      <w:r>
        <w:t xml:space="preserve">The </w:t>
      </w:r>
      <w:r w:rsidRPr="00135CFF">
        <w:t>U</w:t>
      </w:r>
      <w:r>
        <w:t xml:space="preserve">ser code is the user’s ID. It includes the User details, access authorizations, disarming </w:t>
      </w:r>
      <w:proofErr w:type="gramStart"/>
      <w:r>
        <w:t>time frame</w:t>
      </w:r>
      <w:proofErr w:type="gramEnd"/>
      <w:r>
        <w:t xml:space="preserve"> and it is reported and logged together with any action the User is taking</w:t>
      </w:r>
      <w:r w:rsidR="00E05157">
        <w:t>.</w:t>
      </w:r>
    </w:p>
    <w:p w:rsidR="00AD607F" w:rsidRDefault="004D1D12" w:rsidP="00DB27C9">
      <w:pPr>
        <w:pStyle w:val="ListBullet"/>
        <w:ind w:right="567"/>
      </w:pPr>
      <w:r>
        <w:t>A U</w:t>
      </w:r>
      <w:r w:rsidR="000A1E22" w:rsidRPr="00D81313">
        <w:t xml:space="preserve">ser </w:t>
      </w:r>
      <w:r w:rsidR="00AD607F" w:rsidRPr="00D81313">
        <w:t xml:space="preserve">code </w:t>
      </w:r>
      <w:r w:rsidR="000A1E22" w:rsidRPr="00D81313">
        <w:t xml:space="preserve">can be restricted to only parts of the user menu, i.e., can </w:t>
      </w:r>
      <w:r w:rsidR="009A1147">
        <w:t>only set these menus</w:t>
      </w:r>
      <w:r w:rsidR="000A1E22" w:rsidRPr="00D81313">
        <w:t>.</w:t>
      </w:r>
    </w:p>
    <w:p w:rsidR="00B0407E" w:rsidRDefault="00B0407E" w:rsidP="00B0407E">
      <w:pPr>
        <w:pStyle w:val="Heading3"/>
        <w:keepLines w:val="0"/>
        <w:tabs>
          <w:tab w:val="clear" w:pos="1276"/>
          <w:tab w:val="right" w:pos="1162"/>
          <w:tab w:val="center" w:pos="4320"/>
          <w:tab w:val="right" w:pos="8640"/>
        </w:tabs>
        <w:suppressAutoHyphens w:val="0"/>
        <w:adjustRightInd/>
        <w:ind w:left="1134" w:hanging="794"/>
        <w:jc w:val="both"/>
        <w:textAlignment w:val="auto"/>
      </w:pPr>
      <w:r>
        <w:t>Short Code</w:t>
      </w:r>
    </w:p>
    <w:p w:rsidR="00B0407E" w:rsidRDefault="00B0407E" w:rsidP="00B0407E">
      <w:pPr>
        <w:pStyle w:val="ListBullet"/>
        <w:keepLines/>
        <w:numPr>
          <w:ilvl w:val="0"/>
          <w:numId w:val="21"/>
        </w:numPr>
        <w:ind w:left="357" w:right="0" w:hanging="357"/>
      </w:pPr>
      <w:proofErr w:type="gramStart"/>
      <w:r>
        <w:t>A convenient, 2-digit code used only for arming the system.</w:t>
      </w:r>
      <w:proofErr w:type="gramEnd"/>
    </w:p>
    <w:p w:rsidR="00B0407E" w:rsidRPr="00E17A75" w:rsidRDefault="00B0407E" w:rsidP="00B0407E">
      <w:pPr>
        <w:pStyle w:val="Heading3"/>
        <w:keepLines w:val="0"/>
        <w:tabs>
          <w:tab w:val="clear" w:pos="1276"/>
          <w:tab w:val="right" w:pos="1162"/>
          <w:tab w:val="center" w:pos="4320"/>
          <w:tab w:val="right" w:pos="8640"/>
        </w:tabs>
        <w:suppressAutoHyphens w:val="0"/>
        <w:adjustRightInd/>
        <w:ind w:left="1134" w:hanging="794"/>
        <w:jc w:val="both"/>
        <w:textAlignment w:val="auto"/>
        <w:rPr>
          <w:rFonts w:ascii="Tahoma" w:hAnsi="Tahoma"/>
        </w:rPr>
      </w:pPr>
      <w:r>
        <w:t>Duress Code</w:t>
      </w:r>
    </w:p>
    <w:p w:rsidR="00B0407E" w:rsidRDefault="00B0407E" w:rsidP="00B0407E">
      <w:pPr>
        <w:pStyle w:val="Bullets"/>
      </w:pPr>
      <w:proofErr w:type="gramStart"/>
      <w:r>
        <w:t>A code for using in distress situations.</w:t>
      </w:r>
      <w:proofErr w:type="gramEnd"/>
    </w:p>
    <w:p w:rsidR="00B0407E" w:rsidRDefault="00B0407E" w:rsidP="00B0407E">
      <w:pPr>
        <w:pStyle w:val="Bullets"/>
      </w:pPr>
      <w:r>
        <w:t>Entering the code disarms the system when armed and generates a silent alarm to the Monitoring Station (if one is a subscriber) and to your phone.</w:t>
      </w:r>
    </w:p>
    <w:p w:rsidR="00B0407E" w:rsidRDefault="00B0407E" w:rsidP="00B0407E">
      <w:pPr>
        <w:pStyle w:val="Bullets"/>
      </w:pPr>
      <w:r>
        <w:t>The code is a 4-6 digit code.</w:t>
      </w:r>
    </w:p>
    <w:p w:rsidR="00AD607F" w:rsidRPr="00D81313" w:rsidRDefault="009A1147" w:rsidP="002F601E">
      <w:pPr>
        <w:pStyle w:val="Heading2"/>
      </w:pPr>
      <w:bookmarkStart w:id="27" w:name="_Toc271029152"/>
      <w:bookmarkStart w:id="28" w:name="_Toc305918761"/>
      <w:r>
        <w:t>T</w:t>
      </w:r>
      <w:r w:rsidR="00A70B94" w:rsidRPr="00D81313">
        <w:t xml:space="preserve">he </w:t>
      </w:r>
      <w:r w:rsidR="00AD607F" w:rsidRPr="00D81313">
        <w:t>User Menu</w:t>
      </w:r>
      <w:bookmarkEnd w:id="27"/>
      <w:bookmarkEnd w:id="28"/>
    </w:p>
    <w:p w:rsidR="00731CE1" w:rsidRPr="00D81313" w:rsidRDefault="00AD607F" w:rsidP="009A1147">
      <w:pPr>
        <w:pStyle w:val="ListBullet"/>
      </w:pPr>
      <w:r w:rsidRPr="00D81313">
        <w:t xml:space="preserve">The User menu is where parameters such as Time &amp; Date, User codes and User authorizations are </w:t>
      </w:r>
      <w:r w:rsidR="009A1147">
        <w:t>set</w:t>
      </w:r>
      <w:r w:rsidRPr="00D81313">
        <w:t>.</w:t>
      </w:r>
    </w:p>
    <w:p w:rsidR="00AD607F" w:rsidRPr="009A1147" w:rsidRDefault="00AD607F" w:rsidP="009A1147">
      <w:pPr>
        <w:pStyle w:val="ListBullet"/>
        <w:ind w:right="141"/>
      </w:pPr>
      <w:r w:rsidRPr="00D81313">
        <w:t xml:space="preserve">It is accessed </w:t>
      </w:r>
      <w:r w:rsidR="009A1147">
        <w:t xml:space="preserve">by pressing </w:t>
      </w:r>
      <w:r w:rsidR="009A1147" w:rsidRPr="00D81313">
        <w:rPr>
          <w:noProof/>
        </w:rPr>
        <w:drawing>
          <wp:inline distT="0" distB="0" distL="0" distR="0">
            <wp:extent cx="329565" cy="137160"/>
            <wp:effectExtent l="0" t="0" r="0" b="0"/>
            <wp:docPr id="14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A1147">
        <w:t xml:space="preserve"> for 2 seconds and entering a</w:t>
      </w:r>
      <w:r w:rsidRPr="00D81313">
        <w:t xml:space="preserve"> User code</w:t>
      </w:r>
      <w:r w:rsidR="009A1147">
        <w:t xml:space="preserve">. See section </w:t>
      </w:r>
      <w:r w:rsidR="006D04C0">
        <w:fldChar w:fldCharType="begin"/>
      </w:r>
      <w:r w:rsidR="009A1147">
        <w:instrText xml:space="preserve"> REF _Ref302551790 \r \h </w:instrText>
      </w:r>
      <w:r w:rsidR="006D04C0">
        <w:fldChar w:fldCharType="separate"/>
      </w:r>
      <w:r w:rsidR="009B32A6">
        <w:rPr>
          <w:cs/>
        </w:rPr>
        <w:t>‎</w:t>
      </w:r>
      <w:r w:rsidR="009B32A6">
        <w:t>9.4</w:t>
      </w:r>
      <w:r w:rsidR="006D04C0">
        <w:fldChar w:fldCharType="end"/>
      </w:r>
      <w:r w:rsidR="009A1147">
        <w:t xml:space="preserve"> for restrictions.</w:t>
      </w:r>
    </w:p>
    <w:p w:rsidR="00AD607F" w:rsidRPr="00D81313" w:rsidRDefault="009A1147" w:rsidP="009A1147">
      <w:pPr>
        <w:pStyle w:val="ListBullet"/>
      </w:pPr>
      <w:r>
        <w:t xml:space="preserve">By default, </w:t>
      </w:r>
      <w:r w:rsidRPr="00D81313">
        <w:t>entering a User code arm</w:t>
      </w:r>
      <w:r>
        <w:t>s</w:t>
      </w:r>
      <w:r w:rsidRPr="00D81313">
        <w:t xml:space="preserve"> or disarm</w:t>
      </w:r>
      <w:r>
        <w:t>s</w:t>
      </w:r>
      <w:r w:rsidRPr="00D81313">
        <w:t xml:space="preserve"> the alarm system (toggle mode)</w:t>
      </w:r>
      <w:r>
        <w:t>. T</w:t>
      </w:r>
      <w:r w:rsidR="00AD607F" w:rsidRPr="00D81313">
        <w:t xml:space="preserve">he </w:t>
      </w:r>
      <w:r w:rsidR="00C16CDB">
        <w:t>Installer</w:t>
      </w:r>
      <w:r>
        <w:t xml:space="preserve"> can program the system, so entering the code</w:t>
      </w:r>
      <w:r w:rsidR="00AD607F" w:rsidRPr="00D81313">
        <w:t xml:space="preserve"> display</w:t>
      </w:r>
      <w:r>
        <w:t>s</w:t>
      </w:r>
      <w:r w:rsidR="00AD607F" w:rsidRPr="00D81313">
        <w:t xml:space="preserve"> the User menu. </w:t>
      </w:r>
    </w:p>
    <w:p w:rsidR="00E22E96" w:rsidRPr="00D81313" w:rsidRDefault="00310165" w:rsidP="00F84B4A">
      <w:pPr>
        <w:pStyle w:val="ListBullet"/>
      </w:pPr>
      <w:r w:rsidRPr="00D81313">
        <w:t xml:space="preserve">After entering the </w:t>
      </w:r>
      <w:r w:rsidR="00F1067B" w:rsidRPr="00D81313">
        <w:t>U</w:t>
      </w:r>
      <w:r w:rsidRPr="00D81313">
        <w:t>ser menu, t</w:t>
      </w:r>
      <w:r w:rsidR="00AD607F" w:rsidRPr="00D81313">
        <w:t xml:space="preserve">he sub-menus are accessed directly, by pressing the keypad keys. </w:t>
      </w:r>
      <w:r w:rsidR="00F1067B" w:rsidRPr="00D81313">
        <w:t>Each</w:t>
      </w:r>
      <w:r w:rsidR="00AD607F" w:rsidRPr="00D81313">
        <w:t xml:space="preserve"> key </w:t>
      </w:r>
      <w:r w:rsidRPr="00D81313">
        <w:t>menu</w:t>
      </w:r>
      <w:r w:rsidR="00AD607F" w:rsidRPr="00D81313">
        <w:t xml:space="preserve"> </w:t>
      </w:r>
      <w:r w:rsidRPr="00D81313">
        <w:t>is</w:t>
      </w:r>
      <w:r w:rsidR="00AD607F" w:rsidRPr="00D81313">
        <w:t xml:space="preserve"> printed above </w:t>
      </w:r>
      <w:r w:rsidRPr="00D81313">
        <w:t>it</w:t>
      </w:r>
      <w:bookmarkStart w:id="29" w:name="_Toc74902448"/>
      <w:bookmarkStart w:id="30" w:name="_Toc164588235"/>
      <w:bookmarkStart w:id="31" w:name="_Toc271029153"/>
      <w:r w:rsidR="00F1067B" w:rsidRPr="00D81313">
        <w:t>, e.g. “Time”, “Codes”</w:t>
      </w:r>
      <w:r w:rsidR="00E22E96" w:rsidRPr="00D81313">
        <w:t>.</w:t>
      </w:r>
    </w:p>
    <w:p w:rsidR="00AD607F" w:rsidRPr="00D81313" w:rsidRDefault="00AD607F" w:rsidP="002F601E">
      <w:pPr>
        <w:pStyle w:val="Heading2"/>
        <w:rPr>
          <w:sz w:val="16"/>
        </w:rPr>
      </w:pPr>
      <w:bookmarkStart w:id="32" w:name="_Toc305918762"/>
      <w:r w:rsidRPr="00D81313">
        <w:t>The LCD Keypad</w:t>
      </w:r>
      <w:bookmarkEnd w:id="29"/>
      <w:bookmarkEnd w:id="30"/>
      <w:bookmarkEnd w:id="31"/>
      <w:bookmarkEnd w:id="32"/>
    </w:p>
    <w:p w:rsidR="00AD607F" w:rsidRPr="00D81313" w:rsidRDefault="00AD607F" w:rsidP="00DD104B">
      <w:pPr>
        <w:pStyle w:val="ListBullet"/>
      </w:pPr>
      <w:r w:rsidRPr="00D81313">
        <w:t xml:space="preserve">RXN-400, RXN-410 and RXN-410 RFID are PIMA’s LCD keypads. They are designed for maximum simplicity and durability and present decorative design. </w:t>
      </w:r>
      <w:r w:rsidRPr="00D81313">
        <w:br/>
        <w:t xml:space="preserve">The </w:t>
      </w:r>
      <w:r w:rsidR="00DF6B02" w:rsidRPr="00D81313">
        <w:t>RXN-400 &amp; RXN-410</w:t>
      </w:r>
      <w:r w:rsidRPr="00D81313">
        <w:t xml:space="preserve"> are identical, except for their screen size</w:t>
      </w:r>
      <w:r w:rsidR="00DF6B02" w:rsidRPr="00D81313">
        <w:t xml:space="preserve">: </w:t>
      </w:r>
      <w:proofErr w:type="spellStart"/>
      <w:r w:rsidR="00DF6B02" w:rsidRPr="00D81313">
        <w:t>410’s</w:t>
      </w:r>
      <w:proofErr w:type="spellEnd"/>
      <w:r w:rsidR="00DF6B02" w:rsidRPr="00D81313">
        <w:t xml:space="preserve"> is larger.</w:t>
      </w:r>
    </w:p>
    <w:p w:rsidR="00AD607F" w:rsidRPr="00D81313" w:rsidRDefault="00AD607F" w:rsidP="00DD104B">
      <w:pPr>
        <w:pStyle w:val="ListBullet"/>
      </w:pPr>
      <w:r w:rsidRPr="00D81313">
        <w:t xml:space="preserve">The screen is made of </w:t>
      </w:r>
      <w:proofErr w:type="gramStart"/>
      <w:r w:rsidRPr="00D81313">
        <w:t>2</w:t>
      </w:r>
      <w:proofErr w:type="gramEnd"/>
      <w:r w:rsidRPr="00D81313">
        <w:t xml:space="preserve"> lines with 16 characters in each. The upper line displays the time and the date (depending on the display type). Both lines display data regarding the system, such as events, faults and zone status. </w:t>
      </w:r>
    </w:p>
    <w:tbl>
      <w:tblPr>
        <w:tblW w:w="0" w:type="auto"/>
        <w:tblLook w:val="01E0"/>
      </w:tblPr>
      <w:tblGrid>
        <w:gridCol w:w="678"/>
        <w:gridCol w:w="6342"/>
      </w:tblGrid>
      <w:tr w:rsidR="00AD607F" w:rsidRPr="00D81313" w:rsidTr="00095236">
        <w:tc>
          <w:tcPr>
            <w:tcW w:w="678" w:type="dxa"/>
            <w:vAlign w:val="center"/>
          </w:tcPr>
          <w:p w:rsidR="00AD607F" w:rsidRPr="00D81313" w:rsidRDefault="00B734F6" w:rsidP="009B5D2D">
            <w:pPr>
              <w:spacing w:before="120" w:after="120"/>
              <w:rPr>
                <w:rFonts w:ascii="Verdana" w:hAnsi="Verdana"/>
                <w:sz w:val="15"/>
                <w:szCs w:val="15"/>
              </w:rPr>
            </w:pPr>
            <w:r w:rsidRPr="00D81313">
              <w:rPr>
                <w:rFonts w:ascii="Verdana" w:hAnsi="Verdana"/>
                <w:noProof/>
                <w:sz w:val="15"/>
                <w:szCs w:val="15"/>
              </w:rPr>
              <w:drawing>
                <wp:inline distT="0" distB="0" distL="0" distR="0">
                  <wp:extent cx="273050" cy="254000"/>
                  <wp:effectExtent l="19050" t="0" r="0" b="0"/>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l="5023" t="8009" r="3680" b="4375"/>
                          <a:stretch>
                            <a:fillRect/>
                          </a:stretch>
                        </pic:blipFill>
                        <pic:spPr bwMode="auto">
                          <a:xfrm>
                            <a:off x="0" y="0"/>
                            <a:ext cx="273844" cy="254739"/>
                          </a:xfrm>
                          <a:prstGeom prst="rect">
                            <a:avLst/>
                          </a:prstGeom>
                          <a:noFill/>
                          <a:ln w="9525">
                            <a:noFill/>
                            <a:miter lim="800000"/>
                            <a:headEnd/>
                            <a:tailEnd/>
                          </a:ln>
                        </pic:spPr>
                      </pic:pic>
                    </a:graphicData>
                  </a:graphic>
                </wp:inline>
              </w:drawing>
            </w:r>
          </w:p>
        </w:tc>
        <w:tc>
          <w:tcPr>
            <w:tcW w:w="6342" w:type="dxa"/>
            <w:vAlign w:val="center"/>
          </w:tcPr>
          <w:p w:rsidR="00AD607F" w:rsidRPr="00D81313" w:rsidRDefault="00AD607F" w:rsidP="005259A8">
            <w:pPr>
              <w:pStyle w:val="NoteBullet"/>
              <w:spacing w:before="120"/>
            </w:pPr>
            <w:r w:rsidRPr="00D81313">
              <w:t xml:space="preserve">Up to </w:t>
            </w:r>
            <w:proofErr w:type="gramStart"/>
            <w:r w:rsidRPr="00D81313">
              <w:t>8</w:t>
            </w:r>
            <w:proofErr w:type="gramEnd"/>
            <w:r w:rsidRPr="00D81313">
              <w:t xml:space="preserve"> supervised keypads can be connected to the system simultaneously</w:t>
            </w:r>
            <w:r w:rsidR="00F719E7" w:rsidRPr="00D81313">
              <w:t>.</w:t>
            </w:r>
          </w:p>
          <w:p w:rsidR="00AD607F" w:rsidRPr="00D81313" w:rsidRDefault="00AD607F" w:rsidP="00DE0994">
            <w:pPr>
              <w:pStyle w:val="NoteBullet"/>
              <w:spacing w:after="120"/>
            </w:pPr>
            <w:r w:rsidRPr="00D81313">
              <w:t xml:space="preserve">The message “Other Keypad in Use” is displayed when another keypad is in </w:t>
            </w:r>
            <w:r w:rsidR="00DF6B02" w:rsidRPr="00D81313">
              <w:t>use</w:t>
            </w:r>
            <w:r w:rsidR="00095236" w:rsidRPr="00D81313">
              <w:t>,</w:t>
            </w:r>
            <w:r w:rsidRPr="00D81313">
              <w:t xml:space="preserve"> or when the system is remotely controlled.</w:t>
            </w:r>
          </w:p>
        </w:tc>
      </w:tr>
    </w:tbl>
    <w:p w:rsidR="00AD607F" w:rsidRPr="00D81313" w:rsidRDefault="00095236" w:rsidP="00F719E7">
      <w:pPr>
        <w:jc w:val="center"/>
      </w:pPr>
      <w:r w:rsidRPr="00D81313">
        <w:rPr>
          <w:noProof/>
        </w:rPr>
        <w:drawing>
          <wp:inline distT="0" distB="0" distL="0" distR="0">
            <wp:extent cx="2229402" cy="1553919"/>
            <wp:effectExtent l="19050" t="0" r="0" b="0"/>
            <wp:docPr id="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srcRect/>
                    <a:stretch>
                      <a:fillRect/>
                    </a:stretch>
                  </pic:blipFill>
                  <pic:spPr bwMode="auto">
                    <a:xfrm>
                      <a:off x="0" y="0"/>
                      <a:ext cx="2236031" cy="1558539"/>
                    </a:xfrm>
                    <a:prstGeom prst="rect">
                      <a:avLst/>
                    </a:prstGeom>
                    <a:noFill/>
                    <a:ln w="9525">
                      <a:noFill/>
                      <a:miter lim="800000"/>
                      <a:headEnd/>
                      <a:tailEnd/>
                    </a:ln>
                  </pic:spPr>
                </pic:pic>
              </a:graphicData>
            </a:graphic>
          </wp:inline>
        </w:drawing>
      </w:r>
    </w:p>
    <w:p w:rsidR="00AD607F" w:rsidRPr="00D81313" w:rsidRDefault="00AD607F" w:rsidP="00095236">
      <w:pPr>
        <w:pStyle w:val="Figures"/>
      </w:pPr>
      <w:bookmarkStart w:id="33" w:name="_Ref242678060"/>
      <w:r w:rsidRPr="00D81313">
        <w:t xml:space="preserve">RXN-410 </w:t>
      </w:r>
      <w:r w:rsidR="00DF6B02" w:rsidRPr="00D81313">
        <w:t>with</w:t>
      </w:r>
      <w:r w:rsidRPr="00D81313">
        <w:t xml:space="preserve"> </w:t>
      </w:r>
      <w:r w:rsidR="00095236" w:rsidRPr="00D81313">
        <w:t>the “Fast”</w:t>
      </w:r>
      <w:r w:rsidRPr="00D81313">
        <w:t xml:space="preserve"> display </w:t>
      </w:r>
      <w:bookmarkEnd w:id="33"/>
      <w:r w:rsidR="00DF6B02" w:rsidRPr="00D81313">
        <w:t>type</w:t>
      </w:r>
    </w:p>
    <w:p w:rsidR="00A5033F" w:rsidRPr="00D81313" w:rsidRDefault="00A5033F" w:rsidP="00AB6583">
      <w:pPr>
        <w:pStyle w:val="Heading1"/>
      </w:pPr>
      <w:bookmarkStart w:id="34" w:name="_Toc164588239"/>
      <w:bookmarkStart w:id="35" w:name="_Toc271029156"/>
      <w:bookmarkStart w:id="36" w:name="_Toc305918763"/>
      <w:bookmarkStart w:id="37" w:name="OLE_LINK2"/>
      <w:bookmarkStart w:id="38" w:name="_Toc271029154"/>
      <w:r w:rsidRPr="00D81313">
        <w:t xml:space="preserve">Arming </w:t>
      </w:r>
      <w:bookmarkEnd w:id="34"/>
      <w:r w:rsidRPr="00D81313">
        <w:t>&amp; Disarming</w:t>
      </w:r>
      <w:bookmarkEnd w:id="35"/>
      <w:r w:rsidR="00AB6583">
        <w:t xml:space="preserve"> </w:t>
      </w:r>
      <w:r w:rsidR="00721164">
        <w:t xml:space="preserve">the system </w:t>
      </w:r>
      <w:r w:rsidR="00AB6583">
        <w:t>(</w:t>
      </w:r>
      <w:r w:rsidR="00AB6583" w:rsidRPr="00D81313">
        <w:t xml:space="preserve">Key </w:t>
      </w:r>
      <w:r w:rsidR="006C3078">
        <w:t>#</w:t>
      </w:r>
      <w:r w:rsidR="00AB6583" w:rsidRPr="00D81313">
        <w:t>1</w:t>
      </w:r>
      <w:r w:rsidR="00AB6583">
        <w:t>)</w:t>
      </w:r>
      <w:bookmarkEnd w:id="36"/>
    </w:p>
    <w:p w:rsidR="00083B08" w:rsidRPr="00D81313" w:rsidRDefault="00083B08" w:rsidP="00083B08">
      <w:pPr>
        <w:pStyle w:val="ListBullet"/>
      </w:pPr>
      <w:r w:rsidRPr="00D81313">
        <w:t>The system can be armed in one of 4 ways:</w:t>
      </w:r>
    </w:p>
    <w:p w:rsidR="00083B08" w:rsidRPr="00D81313" w:rsidRDefault="00721164" w:rsidP="00721164">
      <w:pPr>
        <w:pStyle w:val="ListNumber"/>
        <w:tabs>
          <w:tab w:val="clear" w:pos="360"/>
          <w:tab w:val="num" w:pos="709"/>
        </w:tabs>
        <w:ind w:left="709"/>
      </w:pPr>
      <w:r>
        <w:t>Via</w:t>
      </w:r>
      <w:r w:rsidR="00083B08" w:rsidRPr="00D81313">
        <w:t xml:space="preserve"> the keypad;</w:t>
      </w:r>
    </w:p>
    <w:p w:rsidR="00083B08" w:rsidRPr="00D81313" w:rsidRDefault="00083B08" w:rsidP="00721164">
      <w:pPr>
        <w:pStyle w:val="ListNumber"/>
        <w:tabs>
          <w:tab w:val="clear" w:pos="360"/>
          <w:tab w:val="num" w:pos="709"/>
        </w:tabs>
        <w:ind w:left="709" w:hanging="357"/>
        <w:contextualSpacing w:val="0"/>
      </w:pPr>
      <w:r w:rsidRPr="00D81313">
        <w:t>Automatically;</w:t>
      </w:r>
    </w:p>
    <w:p w:rsidR="00083B08" w:rsidRPr="00D81313" w:rsidRDefault="00083B08" w:rsidP="00255CF3">
      <w:pPr>
        <w:pStyle w:val="ListNumber"/>
        <w:tabs>
          <w:tab w:val="clear" w:pos="360"/>
          <w:tab w:val="num" w:pos="709"/>
        </w:tabs>
        <w:ind w:left="709" w:hanging="357"/>
        <w:contextualSpacing w:val="0"/>
      </w:pPr>
      <w:r w:rsidRPr="00D81313">
        <w:t>Using Key fob</w:t>
      </w:r>
      <w:r w:rsidR="00721164">
        <w:t>,</w:t>
      </w:r>
      <w:r w:rsidRPr="00D81313">
        <w:t xml:space="preserve"> key switch</w:t>
      </w:r>
      <w:r w:rsidR="00721164">
        <w:t xml:space="preserve"> and RFID tag/keychain</w:t>
      </w:r>
      <w:r w:rsidRPr="00D81313">
        <w:t>;</w:t>
      </w:r>
    </w:p>
    <w:p w:rsidR="00083B08" w:rsidRPr="00D81313" w:rsidRDefault="00083B08" w:rsidP="00721164">
      <w:pPr>
        <w:pStyle w:val="ListNumber"/>
        <w:tabs>
          <w:tab w:val="clear" w:pos="360"/>
          <w:tab w:val="num" w:pos="709"/>
        </w:tabs>
        <w:ind w:left="709" w:hanging="357"/>
        <w:contextualSpacing w:val="0"/>
      </w:pPr>
      <w:proofErr w:type="gramStart"/>
      <w:r w:rsidRPr="00D81313">
        <w:t xml:space="preserve">In Hunter-Pro only: </w:t>
      </w:r>
      <w:r w:rsidR="00255CF3">
        <w:t>by</w:t>
      </w:r>
      <w:r w:rsidR="00255CF3" w:rsidRPr="00D81313">
        <w:t xml:space="preserve"> </w:t>
      </w:r>
      <w:r w:rsidR="006C3078">
        <w:t xml:space="preserve">a </w:t>
      </w:r>
      <w:r w:rsidR="00255CF3" w:rsidRPr="00D81313">
        <w:t xml:space="preserve">remote control </w:t>
      </w:r>
      <w:r w:rsidR="00255CF3">
        <w:t xml:space="preserve">and </w:t>
      </w:r>
      <w:r w:rsidRPr="00D81313">
        <w:t>via the phone.</w:t>
      </w:r>
      <w:proofErr w:type="gramEnd"/>
    </w:p>
    <w:p w:rsidR="00083B08" w:rsidRPr="00D81313" w:rsidRDefault="00083B08" w:rsidP="006C3078">
      <w:pPr>
        <w:pStyle w:val="ListBullet"/>
      </w:pPr>
      <w:r w:rsidRPr="00D81313">
        <w:t xml:space="preserve">As a rule, arming should be carried out </w:t>
      </w:r>
      <w:r w:rsidR="00721164" w:rsidRPr="00D81313">
        <w:t xml:space="preserve">only </w:t>
      </w:r>
      <w:r w:rsidRPr="00D81313">
        <w:t xml:space="preserve">when all the zones are closed, but those on the exit route, and there are no alarms (e.g., fire, panic) </w:t>
      </w:r>
      <w:r w:rsidR="006C3078">
        <w:t>or</w:t>
      </w:r>
      <w:r w:rsidRPr="00D81313">
        <w:t xml:space="preserve"> faults (e.g., low battery):</w:t>
      </w:r>
    </w:p>
    <w:p w:rsidR="00083B08" w:rsidRPr="00D81313" w:rsidRDefault="00083B08" w:rsidP="00980B14">
      <w:pPr>
        <w:pStyle w:val="ListBullet2"/>
      </w:pPr>
      <w:r w:rsidRPr="00D81313">
        <w:t>In the “Fast zone” display type, no zone is indicated with a rectangle</w:t>
      </w:r>
      <w:r w:rsidRPr="00D81313">
        <w:rPr>
          <w:szCs w:val="20"/>
        </w:rPr>
        <w:t xml:space="preserve"> </w:t>
      </w:r>
      <w:r w:rsidRPr="00D81313">
        <w:rPr>
          <w:rFonts w:ascii="LCD Display Grid 2" w:hAnsi="LCD Display Grid 2" w:cs="LCD Display Grid 2"/>
          <w:szCs w:val="20"/>
        </w:rPr>
        <w:t>_</w:t>
      </w:r>
      <w:r w:rsidRPr="00D81313">
        <w:rPr>
          <w:szCs w:val="20"/>
        </w:rPr>
        <w:t xml:space="preserve">  ;</w:t>
      </w:r>
    </w:p>
    <w:p w:rsidR="00083B08" w:rsidRPr="00D81313" w:rsidRDefault="00083B08" w:rsidP="00721164">
      <w:pPr>
        <w:pStyle w:val="ListBullet2"/>
      </w:pPr>
      <w:r w:rsidRPr="00D81313">
        <w:t xml:space="preserve">In the “Scan open zones” </w:t>
      </w:r>
      <w:r w:rsidR="00721164" w:rsidRPr="00D81313">
        <w:t xml:space="preserve">display </w:t>
      </w:r>
      <w:r w:rsidRPr="00D81313">
        <w:t>type, no zone is indicated with “OP” (open).</w:t>
      </w:r>
    </w:p>
    <w:p w:rsidR="00083B08" w:rsidRPr="00D81313" w:rsidRDefault="00721164" w:rsidP="006C3078">
      <w:pPr>
        <w:pStyle w:val="ListBullet"/>
        <w:ind w:left="357" w:right="-142" w:hanging="357"/>
      </w:pPr>
      <w:r>
        <w:t>Z</w:t>
      </w:r>
      <w:r w:rsidR="00083B08" w:rsidRPr="00D81313">
        <w:t xml:space="preserve">ones </w:t>
      </w:r>
      <w:r>
        <w:t>like</w:t>
      </w:r>
      <w:r w:rsidR="00083B08" w:rsidRPr="00D81313">
        <w:t xml:space="preserve"> exit door</w:t>
      </w:r>
      <w:r>
        <w:t>s and areas near the keypad</w:t>
      </w:r>
      <w:r w:rsidR="00083B08" w:rsidRPr="00D81313">
        <w:t xml:space="preserve"> are delayed on the exit and the entry</w:t>
      </w:r>
      <w:r w:rsidR="006C3078">
        <w:t xml:space="preserve">, </w:t>
      </w:r>
      <w:r w:rsidR="00083B08" w:rsidRPr="00D81313">
        <w:t>so whoever arm</w:t>
      </w:r>
      <w:r w:rsidR="006C3078">
        <w:t>s</w:t>
      </w:r>
      <w:r w:rsidR="00083B08" w:rsidRPr="00D81313">
        <w:t xml:space="preserve"> (or disarm</w:t>
      </w:r>
      <w:r w:rsidR="006C3078">
        <w:t>s</w:t>
      </w:r>
      <w:r w:rsidR="00083B08" w:rsidRPr="00D81313">
        <w:t xml:space="preserve">) the system will have enough time to </w:t>
      </w:r>
      <w:r w:rsidR="00DB289F" w:rsidRPr="00D81313">
        <w:t>walk from the keypad to the door</w:t>
      </w:r>
      <w:r w:rsidR="00083B08" w:rsidRPr="00D81313">
        <w:t xml:space="preserve">, </w:t>
      </w:r>
      <w:r w:rsidR="0076500D" w:rsidRPr="00D81313">
        <w:t xml:space="preserve">(or </w:t>
      </w:r>
      <w:r w:rsidR="00DB289F" w:rsidRPr="00D81313">
        <w:t>the other way, when entering</w:t>
      </w:r>
      <w:r w:rsidR="0076500D" w:rsidRPr="00D81313">
        <w:t xml:space="preserve">) </w:t>
      </w:r>
      <w:r w:rsidR="00083B08" w:rsidRPr="00D81313">
        <w:t xml:space="preserve">without triggering </w:t>
      </w:r>
      <w:r w:rsidR="006C3078">
        <w:t>any detector</w:t>
      </w:r>
      <w:r w:rsidR="00083B08" w:rsidRPr="00D81313">
        <w:t>.</w:t>
      </w:r>
    </w:p>
    <w:p w:rsidR="00083B08" w:rsidRPr="00D81313" w:rsidRDefault="00083B08" w:rsidP="00083B08">
      <w:pPr>
        <w:pStyle w:val="ListBullet"/>
        <w:ind w:left="357" w:right="-142" w:hanging="357"/>
      </w:pPr>
      <w:r w:rsidRPr="00D81313">
        <w:t xml:space="preserve">The Exit &amp; Entry delay times are separate and programmed by the Installer. The Installer can </w:t>
      </w:r>
      <w:r w:rsidR="00DB289F" w:rsidRPr="00D81313">
        <w:t xml:space="preserve">also </w:t>
      </w:r>
      <w:r w:rsidRPr="00D81313">
        <w:t>program two different Entry delays to different zones.</w:t>
      </w:r>
    </w:p>
    <w:p w:rsidR="00A5033F" w:rsidRPr="00D81313" w:rsidRDefault="00A5033F" w:rsidP="00A5033F">
      <w:pPr>
        <w:pStyle w:val="Heading2"/>
      </w:pPr>
      <w:bookmarkStart w:id="39" w:name="_Toc305918764"/>
      <w:r w:rsidRPr="00D81313">
        <w:t>Arming</w:t>
      </w:r>
      <w:bookmarkEnd w:id="39"/>
    </w:p>
    <w:bookmarkEnd w:id="37"/>
    <w:p w:rsidR="00D026CB" w:rsidRPr="00D81313" w:rsidRDefault="00290EF6" w:rsidP="001B6C8A">
      <w:pPr>
        <w:pStyle w:val="ListBullet"/>
        <w:ind w:left="357" w:hanging="357"/>
        <w:rPr>
          <w:b/>
          <w:bCs/>
        </w:rPr>
      </w:pPr>
      <w:r>
        <w:t>To arm your system, enter a</w:t>
      </w:r>
      <w:r w:rsidR="00D026CB" w:rsidRPr="00D81313">
        <w:t xml:space="preserve"> user code (see section </w:t>
      </w:r>
      <w:r w:rsidR="006D04C0">
        <w:fldChar w:fldCharType="begin"/>
      </w:r>
      <w:r w:rsidR="00E837F4">
        <w:instrText xml:space="preserve"> REF _Ref302551790 \r \h </w:instrText>
      </w:r>
      <w:r w:rsidR="006D04C0">
        <w:fldChar w:fldCharType="separate"/>
      </w:r>
      <w:r w:rsidR="009B32A6">
        <w:rPr>
          <w:cs/>
        </w:rPr>
        <w:t>‎</w:t>
      </w:r>
      <w:r w:rsidR="009B32A6">
        <w:t>9.4</w:t>
      </w:r>
      <w:r w:rsidR="006D04C0">
        <w:fldChar w:fldCharType="end"/>
      </w:r>
      <w:r w:rsidR="00E837F4">
        <w:t xml:space="preserve"> </w:t>
      </w:r>
      <w:r w:rsidR="00D026CB" w:rsidRPr="00D81313">
        <w:t xml:space="preserve">for restrictions) or </w:t>
      </w:r>
      <w:r w:rsidR="00756468">
        <w:t xml:space="preserve">the </w:t>
      </w:r>
      <w:r w:rsidR="00D026CB" w:rsidRPr="00D81313">
        <w:t xml:space="preserve">Short code (a code programmed by the Installer. See section </w:t>
      </w:r>
      <w:r w:rsidR="006D04C0" w:rsidRPr="00D81313">
        <w:fldChar w:fldCharType="begin"/>
      </w:r>
      <w:r w:rsidR="00D026CB" w:rsidRPr="00D81313">
        <w:instrText xml:space="preserve"> REF _Ref268764361 \r \h </w:instrText>
      </w:r>
      <w:r w:rsidR="006D04C0" w:rsidRPr="00D81313">
        <w:fldChar w:fldCharType="separate"/>
      </w:r>
      <w:r w:rsidR="009B32A6">
        <w:rPr>
          <w:cs/>
        </w:rPr>
        <w:t>‎</w:t>
      </w:r>
      <w:r w:rsidR="009B32A6">
        <w:t>9.12</w:t>
      </w:r>
      <w:r w:rsidR="006D04C0" w:rsidRPr="00D81313">
        <w:fldChar w:fldCharType="end"/>
      </w:r>
      <w:r w:rsidR="00D026CB" w:rsidRPr="00D81313">
        <w:t>).</w:t>
      </w:r>
    </w:p>
    <w:p w:rsidR="00D026CB" w:rsidRPr="00D81313" w:rsidRDefault="00290EF6" w:rsidP="00290EF6">
      <w:pPr>
        <w:pStyle w:val="ListBullet"/>
        <w:ind w:left="357" w:hanging="357"/>
      </w:pPr>
      <w:r>
        <w:t>If</w:t>
      </w:r>
      <w:r w:rsidR="00D026CB" w:rsidRPr="00D81313">
        <w:t xml:space="preserve"> </w:t>
      </w:r>
      <w:r w:rsidR="00083B08" w:rsidRPr="00D81313">
        <w:t xml:space="preserve">no zone is open and there are no faults, </w:t>
      </w:r>
      <w:r w:rsidR="00D026CB" w:rsidRPr="00D81313">
        <w:t xml:space="preserve">the </w:t>
      </w:r>
      <w:r w:rsidR="00083B08" w:rsidRPr="00D81313">
        <w:t>E</w:t>
      </w:r>
      <w:r w:rsidR="00D026CB" w:rsidRPr="00D81313">
        <w:t>xit delay countdown starts, the keypad buzzer sounds beeps and the green ARMED LED flashes</w:t>
      </w:r>
      <w:r w:rsidR="00D026CB" w:rsidRPr="00D81313">
        <w:rPr>
          <w:b/>
          <w:bCs/>
        </w:rPr>
        <w:t>.</w:t>
      </w:r>
      <w:r w:rsidR="00D026CB" w:rsidRPr="00D81313">
        <w:t xml:space="preserve"> </w:t>
      </w:r>
      <w:r w:rsidR="009D5BEF" w:rsidRPr="00D81313">
        <w:t>You can now exit</w:t>
      </w:r>
      <w:r w:rsidR="00D026CB" w:rsidRPr="00D81313">
        <w:t xml:space="preserve"> the premises and close the door behind you</w:t>
      </w:r>
      <w:r w:rsidR="006C3078">
        <w:rPr>
          <w:rStyle w:val="FootnoteReference"/>
        </w:rPr>
        <w:footnoteReference w:id="2"/>
      </w:r>
      <w:r w:rsidR="00D026CB" w:rsidRPr="00D81313">
        <w:t>.</w:t>
      </w:r>
    </w:p>
    <w:p w:rsidR="00D026CB" w:rsidRPr="00D81313" w:rsidRDefault="00290EF6" w:rsidP="00290EF6">
      <w:pPr>
        <w:pStyle w:val="ListBullet"/>
        <w:ind w:left="357" w:hanging="357"/>
      </w:pPr>
      <w:r>
        <w:t>When the Exit delay ends,</w:t>
      </w:r>
      <w:r w:rsidR="00D026CB" w:rsidRPr="00D81313">
        <w:t xml:space="preserve"> the system becomes </w:t>
      </w:r>
      <w:r w:rsidR="00756468">
        <w:t>a</w:t>
      </w:r>
      <w:r w:rsidR="00D026CB" w:rsidRPr="00D81313">
        <w:t>rmed</w:t>
      </w:r>
      <w:r>
        <w:t>:</w:t>
      </w:r>
      <w:r w:rsidR="00D026CB" w:rsidRPr="00D81313">
        <w:t xml:space="preserve"> the green ARMED LED stops to flash and stays on, the beeps stop, the message “System Armed” is briefly displayed and then the date and time are displayed. </w:t>
      </w:r>
    </w:p>
    <w:p w:rsidR="00A5033F" w:rsidRPr="00632BA2" w:rsidRDefault="00756468" w:rsidP="00A5033F">
      <w:pPr>
        <w:pStyle w:val="Heading3"/>
      </w:pPr>
      <w:bookmarkStart w:id="40" w:name="_Toc271029157"/>
      <w:bookmarkStart w:id="41" w:name="_Toc305918765"/>
      <w:r w:rsidRPr="00632BA2">
        <w:t>Via</w:t>
      </w:r>
      <w:r w:rsidR="00A5033F" w:rsidRPr="00632BA2">
        <w:t xml:space="preserve"> the keypad</w:t>
      </w:r>
      <w:bookmarkEnd w:id="40"/>
      <w:bookmarkEnd w:id="41"/>
    </w:p>
    <w:p w:rsidR="001A5678" w:rsidRDefault="00255CF3" w:rsidP="007F5138">
      <w:pPr>
        <w:ind w:right="-142"/>
      </w:pPr>
      <w:r w:rsidRPr="00D81313">
        <w:rPr>
          <w:rFonts w:ascii="Wingdings" w:hAnsi="Wingdings"/>
          <w:sz w:val="20"/>
          <w:szCs w:val="20"/>
        </w:rPr>
        <w:t></w:t>
      </w:r>
      <w:r w:rsidRPr="00255CF3">
        <w:t xml:space="preserve"> </w:t>
      </w:r>
      <w:r w:rsidR="00290EF6" w:rsidRPr="00290EF6">
        <w:rPr>
          <w:bdr w:val="single" w:sz="4" w:space="0" w:color="auto"/>
        </w:rPr>
        <w:t xml:space="preserve">User </w:t>
      </w:r>
      <w:proofErr w:type="gramStart"/>
      <w:r w:rsidR="00290EF6" w:rsidRPr="00290EF6">
        <w:rPr>
          <w:bdr w:val="single" w:sz="4" w:space="0" w:color="auto"/>
        </w:rPr>
        <w:t>code</w:t>
      </w:r>
      <w:r w:rsidR="001A5678" w:rsidRPr="00632BA2">
        <w:t xml:space="preserve"> </w:t>
      </w:r>
      <w:proofErr w:type="gramEnd"/>
      <w:r w:rsidRPr="00632BA2">
        <w:rPr>
          <w:noProof/>
        </w:rPr>
        <w:drawing>
          <wp:inline distT="0" distB="0" distL="0" distR="0">
            <wp:extent cx="906570" cy="255855"/>
            <wp:effectExtent l="19050" t="0" r="7830" b="0"/>
            <wp:docPr id="1475"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35"/>
                    <a:srcRect/>
                    <a:stretch>
                      <a:fillRect/>
                    </a:stretch>
                  </pic:blipFill>
                  <pic:spPr bwMode="auto">
                    <a:xfrm>
                      <a:off x="0" y="0"/>
                      <a:ext cx="909104" cy="256570"/>
                    </a:xfrm>
                    <a:prstGeom prst="rect">
                      <a:avLst/>
                    </a:prstGeom>
                    <a:noFill/>
                    <a:ln w="9525">
                      <a:noFill/>
                      <a:miter lim="800000"/>
                      <a:headEnd/>
                      <a:tailEnd/>
                    </a:ln>
                  </pic:spPr>
                </pic:pic>
              </a:graphicData>
            </a:graphic>
          </wp:inline>
        </w:drawing>
      </w:r>
      <w:r w:rsidRPr="00632BA2">
        <w:t>...</w:t>
      </w:r>
      <w:r w:rsidRPr="00255CF3">
        <w:rPr>
          <w:noProof/>
        </w:rPr>
        <w:drawing>
          <wp:inline distT="0" distB="0" distL="0" distR="0">
            <wp:extent cx="915779" cy="262816"/>
            <wp:effectExtent l="19050" t="0" r="0" b="0"/>
            <wp:docPr id="22"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36"/>
                    <a:srcRect/>
                    <a:stretch>
                      <a:fillRect/>
                    </a:stretch>
                  </pic:blipFill>
                  <pic:spPr bwMode="auto">
                    <a:xfrm>
                      <a:off x="0" y="0"/>
                      <a:ext cx="924965" cy="265452"/>
                    </a:xfrm>
                    <a:prstGeom prst="rect">
                      <a:avLst/>
                    </a:prstGeom>
                    <a:noFill/>
                    <a:ln w="9525">
                      <a:noFill/>
                      <a:miter lim="800000"/>
                      <a:headEnd/>
                      <a:tailEnd/>
                    </a:ln>
                  </pic:spPr>
                </pic:pic>
              </a:graphicData>
            </a:graphic>
          </wp:inline>
        </w:drawing>
      </w:r>
    </w:p>
    <w:p w:rsidR="006C3078" w:rsidRPr="00632BA2" w:rsidRDefault="006C3078" w:rsidP="006C3078">
      <w:pPr>
        <w:pStyle w:val="ListBullet"/>
        <w:spacing w:before="120"/>
        <w:ind w:left="357" w:hanging="357"/>
      </w:pPr>
      <w:r>
        <w:t>The Exit delay time span is set by the Installer.</w:t>
      </w:r>
    </w:p>
    <w:p w:rsidR="00083B08" w:rsidRPr="00632BA2" w:rsidRDefault="00083B08" w:rsidP="00F968E6">
      <w:pPr>
        <w:pStyle w:val="Heading3"/>
        <w:spacing w:after="0"/>
        <w:ind w:hanging="851"/>
      </w:pPr>
      <w:bookmarkStart w:id="42" w:name="_Toc305918766"/>
      <w:r w:rsidRPr="00632BA2">
        <w:t>Fast arming</w:t>
      </w:r>
      <w:bookmarkEnd w:id="42"/>
    </w:p>
    <w:p w:rsidR="00083B08" w:rsidRPr="00632BA2" w:rsidRDefault="00083B08" w:rsidP="007F5138">
      <w:pPr>
        <w:spacing w:before="0"/>
        <w:ind w:right="141"/>
      </w:pPr>
      <w:r w:rsidRPr="00632BA2">
        <w:rPr>
          <w:rFonts w:ascii="Wingdings" w:hAnsi="Wingdings"/>
          <w:sz w:val="20"/>
          <w:szCs w:val="20"/>
        </w:rPr>
        <w:t></w:t>
      </w:r>
      <w:r w:rsidRPr="00632BA2">
        <w:t xml:space="preserve"> </w:t>
      </w:r>
      <w:r w:rsidRPr="00632BA2">
        <w:rPr>
          <w:noProof/>
        </w:rPr>
        <w:drawing>
          <wp:inline distT="0" distB="0" distL="0" distR="0">
            <wp:extent cx="349192" cy="143123"/>
            <wp:effectExtent l="0" t="0" r="0" b="0"/>
            <wp:docPr id="14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srcRect/>
                    <a:stretch>
                      <a:fillRect/>
                    </a:stretch>
                  </pic:blipFill>
                  <pic:spPr bwMode="auto">
                    <a:xfrm>
                      <a:off x="0" y="0"/>
                      <a:ext cx="354330" cy="145229"/>
                    </a:xfrm>
                    <a:prstGeom prst="rect">
                      <a:avLst/>
                    </a:prstGeom>
                    <a:noFill/>
                    <a:ln w="9525">
                      <a:noFill/>
                      <a:miter lim="800000"/>
                      <a:headEnd/>
                      <a:tailEnd/>
                    </a:ln>
                  </pic:spPr>
                </pic:pic>
              </a:graphicData>
            </a:graphic>
          </wp:inline>
        </w:drawing>
      </w:r>
      <w:r w:rsidRPr="00632BA2">
        <w:t xml:space="preserve"> until </w:t>
      </w:r>
      <w:r w:rsidR="001B6C8A">
        <w:t xml:space="preserve">the Exit delay </w:t>
      </w:r>
      <w:proofErr w:type="gramStart"/>
      <w:r w:rsidR="001B6C8A">
        <w:t xml:space="preserve">starts </w:t>
      </w:r>
      <w:r w:rsidR="00C16CDB" w:rsidRPr="00632BA2">
        <w:t xml:space="preserve"> </w:t>
      </w:r>
      <w:r w:rsidR="00C16CDB" w:rsidRPr="00632BA2">
        <w:rPr>
          <w:b/>
          <w:bCs/>
        </w:rPr>
        <w:t>-</w:t>
      </w:r>
      <w:proofErr w:type="gramEnd"/>
      <w:r w:rsidR="00C16CDB" w:rsidRPr="00632BA2">
        <w:rPr>
          <w:b/>
          <w:bCs/>
        </w:rPr>
        <w:t>OR-</w:t>
      </w:r>
      <w:r w:rsidR="001B6C8A">
        <w:rPr>
          <w:b/>
          <w:bCs/>
        </w:rPr>
        <w:t xml:space="preserve">  </w:t>
      </w:r>
      <w:r w:rsidR="007F5138" w:rsidRPr="00D81313">
        <w:rPr>
          <w:rFonts w:ascii="Wingdings" w:hAnsi="Wingdings"/>
          <w:sz w:val="20"/>
          <w:szCs w:val="20"/>
        </w:rPr>
        <w:t></w:t>
      </w:r>
      <w:r w:rsidR="00C16CDB" w:rsidRPr="00632BA2">
        <w:t xml:space="preserve"> </w:t>
      </w:r>
      <w:r w:rsidR="00C16CDB" w:rsidRPr="00632BA2">
        <w:rPr>
          <w:bdr w:val="single" w:sz="4" w:space="0" w:color="auto"/>
        </w:rPr>
        <w:t>Short code</w:t>
      </w:r>
      <w:r w:rsidR="00F968E6">
        <w:t xml:space="preserve"> </w:t>
      </w:r>
      <w:r w:rsidR="00F968E6" w:rsidRPr="00632BA2">
        <w:rPr>
          <w:noProof/>
        </w:rPr>
        <w:drawing>
          <wp:inline distT="0" distB="0" distL="0" distR="0">
            <wp:extent cx="906570" cy="255855"/>
            <wp:effectExtent l="19050" t="0" r="7830" b="0"/>
            <wp:docPr id="245"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35"/>
                    <a:srcRect/>
                    <a:stretch>
                      <a:fillRect/>
                    </a:stretch>
                  </pic:blipFill>
                  <pic:spPr bwMode="auto">
                    <a:xfrm>
                      <a:off x="0" y="0"/>
                      <a:ext cx="909104" cy="256570"/>
                    </a:xfrm>
                    <a:prstGeom prst="rect">
                      <a:avLst/>
                    </a:prstGeom>
                    <a:noFill/>
                    <a:ln w="9525">
                      <a:noFill/>
                      <a:miter lim="800000"/>
                      <a:headEnd/>
                      <a:tailEnd/>
                    </a:ln>
                  </pic:spPr>
                </pic:pic>
              </a:graphicData>
            </a:graphic>
          </wp:inline>
        </w:drawing>
      </w:r>
      <w:r w:rsidR="00F968E6" w:rsidRPr="00632BA2">
        <w:t>...</w:t>
      </w:r>
      <w:r w:rsidR="00F968E6" w:rsidRPr="00632BA2">
        <w:rPr>
          <w:noProof/>
        </w:rPr>
        <w:drawing>
          <wp:inline distT="0" distB="0" distL="0" distR="0">
            <wp:extent cx="915779" cy="262816"/>
            <wp:effectExtent l="19050" t="0" r="0" b="0"/>
            <wp:docPr id="247"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36"/>
                    <a:srcRect/>
                    <a:stretch>
                      <a:fillRect/>
                    </a:stretch>
                  </pic:blipFill>
                  <pic:spPr bwMode="auto">
                    <a:xfrm>
                      <a:off x="0" y="0"/>
                      <a:ext cx="924965" cy="265452"/>
                    </a:xfrm>
                    <a:prstGeom prst="rect">
                      <a:avLst/>
                    </a:prstGeom>
                    <a:noFill/>
                    <a:ln w="9525">
                      <a:noFill/>
                      <a:miter lim="800000"/>
                      <a:headEnd/>
                      <a:tailEnd/>
                    </a:ln>
                  </pic:spPr>
                </pic:pic>
              </a:graphicData>
            </a:graphic>
          </wp:inline>
        </w:drawing>
      </w:r>
    </w:p>
    <w:p w:rsidR="00083B08" w:rsidRPr="00632BA2" w:rsidRDefault="00083B08" w:rsidP="007F5138">
      <w:pPr>
        <w:pStyle w:val="ListBullet"/>
        <w:spacing w:before="120"/>
        <w:ind w:left="357" w:hanging="357"/>
      </w:pPr>
      <w:r w:rsidRPr="00632BA2">
        <w:t>Fast</w:t>
      </w:r>
      <w:r w:rsidR="001B6C8A">
        <w:t>/single keystroke arming</w:t>
      </w:r>
      <w:r w:rsidRPr="00632BA2">
        <w:t xml:space="preserve"> </w:t>
      </w:r>
      <w:r w:rsidR="00C16CDB" w:rsidRPr="00632BA2">
        <w:t xml:space="preserve">must be </w:t>
      </w:r>
      <w:r w:rsidRPr="00632BA2">
        <w:t>enabled by the Installer.</w:t>
      </w:r>
    </w:p>
    <w:p w:rsidR="00C16CDB" w:rsidRPr="00632BA2" w:rsidRDefault="00C16CDB" w:rsidP="00C16CDB">
      <w:pPr>
        <w:pStyle w:val="ListBullet"/>
      </w:pPr>
      <w:r w:rsidRPr="00632BA2">
        <w:t xml:space="preserve">To set the Short code, see section </w:t>
      </w:r>
      <w:fldSimple w:instr=" REF _Ref268764361 \r \h  \* MERGEFORMAT ">
        <w:r w:rsidR="009B32A6">
          <w:rPr>
            <w:cs/>
          </w:rPr>
          <w:t>‎</w:t>
        </w:r>
        <w:r w:rsidR="009B32A6">
          <w:t>9.12</w:t>
        </w:r>
      </w:fldSimple>
      <w:r w:rsidRPr="00632BA2">
        <w:t>.</w:t>
      </w:r>
    </w:p>
    <w:p w:rsidR="00A5033F" w:rsidRPr="00632BA2" w:rsidRDefault="00A5033F" w:rsidP="002115D2">
      <w:pPr>
        <w:pStyle w:val="Heading2"/>
      </w:pPr>
      <w:bookmarkStart w:id="43" w:name="_Toc271029162"/>
      <w:bookmarkStart w:id="44" w:name="_Toc305918767"/>
      <w:r w:rsidRPr="00632BA2">
        <w:t>Disarming</w:t>
      </w:r>
      <w:bookmarkEnd w:id="43"/>
      <w:bookmarkEnd w:id="44"/>
    </w:p>
    <w:p w:rsidR="00CE3186" w:rsidRPr="00632BA2" w:rsidRDefault="00F968E6" w:rsidP="00F968E6">
      <w:pPr>
        <w:rPr>
          <w:lang w:val="fr-FR"/>
        </w:rPr>
      </w:pPr>
      <w:proofErr w:type="gramStart"/>
      <w:r w:rsidRPr="00D81313">
        <w:rPr>
          <w:rFonts w:ascii="Wingdings" w:hAnsi="Wingdings"/>
          <w:sz w:val="20"/>
          <w:szCs w:val="20"/>
        </w:rPr>
        <w:t></w:t>
      </w:r>
      <w:r w:rsidRPr="00F968E6">
        <w:t xml:space="preserve"> </w:t>
      </w:r>
      <w:r w:rsidR="00D56FBE" w:rsidRPr="00290EF6">
        <w:rPr>
          <w:bdr w:val="single" w:sz="4" w:space="0" w:color="auto"/>
        </w:rPr>
        <w:t>User code</w:t>
      </w:r>
      <w:r w:rsidR="00D56FBE" w:rsidRPr="00632BA2">
        <w:rPr>
          <w:noProof/>
        </w:rPr>
        <w:t xml:space="preserve"> </w:t>
      </w:r>
      <w:r w:rsidRPr="00F968E6">
        <w:rPr>
          <w:noProof/>
        </w:rPr>
        <w:drawing>
          <wp:inline distT="0" distB="0" distL="0" distR="0">
            <wp:extent cx="920412" cy="262800"/>
            <wp:effectExtent l="19050" t="0" r="0" b="0"/>
            <wp:docPr id="24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a:srcRect/>
                    <a:stretch>
                      <a:fillRect/>
                    </a:stretch>
                  </pic:blipFill>
                  <pic:spPr bwMode="auto">
                    <a:xfrm>
                      <a:off x="0" y="0"/>
                      <a:ext cx="920412" cy="262800"/>
                    </a:xfrm>
                    <a:prstGeom prst="rect">
                      <a:avLst/>
                    </a:prstGeom>
                    <a:noFill/>
                    <a:ln w="9525">
                      <a:noFill/>
                      <a:miter lim="800000"/>
                      <a:headEnd/>
                      <a:tailEnd/>
                    </a:ln>
                  </pic:spPr>
                </pic:pic>
              </a:graphicData>
            </a:graphic>
          </wp:inline>
        </w:drawing>
      </w:r>
      <w:r>
        <w:rPr>
          <w:lang w:val="fr-FR"/>
        </w:rPr>
        <w:t>…</w:t>
      </w:r>
      <w:proofErr w:type="gramEnd"/>
      <w:r>
        <w:rPr>
          <w:lang w:val="fr-FR"/>
        </w:rPr>
        <w:t xml:space="preserve"> </w:t>
      </w:r>
      <w:r w:rsidRPr="00632BA2">
        <w:rPr>
          <w:noProof/>
        </w:rPr>
        <w:drawing>
          <wp:inline distT="0" distB="0" distL="0" distR="0">
            <wp:extent cx="901275" cy="249240"/>
            <wp:effectExtent l="19050" t="0" r="0" b="0"/>
            <wp:docPr id="249"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39"/>
                    <a:srcRect/>
                    <a:stretch>
                      <a:fillRect/>
                    </a:stretch>
                  </pic:blipFill>
                  <pic:spPr bwMode="auto">
                    <a:xfrm>
                      <a:off x="0" y="0"/>
                      <a:ext cx="901971" cy="249432"/>
                    </a:xfrm>
                    <a:prstGeom prst="rect">
                      <a:avLst/>
                    </a:prstGeom>
                    <a:noFill/>
                    <a:ln w="9525">
                      <a:noFill/>
                      <a:miter lim="800000"/>
                      <a:headEnd/>
                      <a:tailEnd/>
                    </a:ln>
                  </pic:spPr>
                </pic:pic>
              </a:graphicData>
            </a:graphic>
          </wp:inline>
        </w:drawing>
      </w:r>
    </w:p>
    <w:p w:rsidR="009D5BEF" w:rsidRDefault="00F968E6" w:rsidP="00F968E6">
      <w:pPr>
        <w:pStyle w:val="ListBullet"/>
        <w:spacing w:before="120"/>
        <w:ind w:left="357" w:hanging="357"/>
      </w:pPr>
      <w:r>
        <w:t>To d</w:t>
      </w:r>
      <w:r w:rsidR="00F30E34" w:rsidRPr="00F968E6">
        <w:t>isarm the system</w:t>
      </w:r>
      <w:r w:rsidR="001B6C8A">
        <w:t>,</w:t>
      </w:r>
      <w:r w:rsidR="00F30E34" w:rsidRPr="00F968E6">
        <w:t xml:space="preserve"> </w:t>
      </w:r>
      <w:r w:rsidR="00312F3D" w:rsidRPr="00F968E6">
        <w:t xml:space="preserve">enter </w:t>
      </w:r>
      <w:r>
        <w:t>a</w:t>
      </w:r>
      <w:r w:rsidR="00312F3D" w:rsidRPr="00F968E6">
        <w:t xml:space="preserve"> user code.</w:t>
      </w:r>
    </w:p>
    <w:p w:rsidR="00F968E6" w:rsidRPr="00F968E6" w:rsidRDefault="00F968E6" w:rsidP="007F5138">
      <w:pPr>
        <w:pStyle w:val="ListBullet"/>
        <w:spacing w:before="120"/>
        <w:ind w:left="357" w:hanging="357"/>
      </w:pPr>
      <w:r w:rsidRPr="00F968E6">
        <w:t xml:space="preserve">If </w:t>
      </w:r>
      <w:r w:rsidR="007F5138">
        <w:t>an “Access denied” message is displayed</w:t>
      </w:r>
      <w:r w:rsidRPr="00F968E6">
        <w:t xml:space="preserve">, the user may be trying to disarm it outside her/his </w:t>
      </w:r>
      <w:r>
        <w:t>“D</w:t>
      </w:r>
      <w:r w:rsidRPr="00F968E6">
        <w:t>isarming time frame</w:t>
      </w:r>
      <w:r>
        <w:t>”</w:t>
      </w:r>
      <w:r w:rsidRPr="00F968E6">
        <w:t xml:space="preserve">. See section </w:t>
      </w:r>
      <w:fldSimple w:instr=" REF _Ref302316060 \r \h  \* MERGEFORMAT ">
        <w:r w:rsidR="009B32A6">
          <w:rPr>
            <w:cs/>
          </w:rPr>
          <w:t>‎</w:t>
        </w:r>
        <w:r w:rsidR="009B32A6">
          <w:t>9.5</w:t>
        </w:r>
      </w:fldSimple>
    </w:p>
    <w:p w:rsidR="00A5033F" w:rsidRPr="00D81313" w:rsidRDefault="00A5033F" w:rsidP="002115D2">
      <w:pPr>
        <w:pStyle w:val="Heading3"/>
      </w:pPr>
      <w:bookmarkStart w:id="45" w:name="_Toc271029163"/>
      <w:bookmarkStart w:id="46" w:name="_Ref302487456"/>
      <w:bookmarkStart w:id="47" w:name="_Toc305918768"/>
      <w:r w:rsidRPr="00D81313">
        <w:t xml:space="preserve">With the </w:t>
      </w:r>
      <w:r w:rsidR="00F30E34" w:rsidRPr="00D81313">
        <w:t>DURESS</w:t>
      </w:r>
      <w:r w:rsidRPr="00D81313">
        <w:t xml:space="preserve"> code</w:t>
      </w:r>
      <w:bookmarkEnd w:id="45"/>
      <w:bookmarkEnd w:id="46"/>
      <w:bookmarkEnd w:id="47"/>
    </w:p>
    <w:p w:rsidR="00A5033F" w:rsidRPr="00D81313" w:rsidRDefault="00A5033F" w:rsidP="00A5033F">
      <w:proofErr w:type="gramStart"/>
      <w:r w:rsidRPr="00D81313">
        <w:rPr>
          <w:rFonts w:ascii="Wingdings" w:hAnsi="Wingdings"/>
          <w:sz w:val="20"/>
          <w:szCs w:val="20"/>
        </w:rPr>
        <w:t></w:t>
      </w:r>
      <w:r w:rsidRPr="00D81313">
        <w:t xml:space="preserve"> </w:t>
      </w:r>
      <w:r w:rsidR="00F84B4A" w:rsidRPr="00D81313">
        <w:rPr>
          <w:bdr w:val="single" w:sz="4" w:space="0" w:color="auto"/>
        </w:rPr>
        <w:t>DURESS</w:t>
      </w:r>
      <w:r w:rsidRPr="00D81313">
        <w:rPr>
          <w:bdr w:val="single" w:sz="4" w:space="0" w:color="auto"/>
        </w:rPr>
        <w:t xml:space="preserve"> code</w:t>
      </w:r>
      <w:r w:rsidR="00F968E6" w:rsidRPr="00F968E6">
        <w:t xml:space="preserve"> </w:t>
      </w:r>
      <w:r w:rsidR="00F968E6" w:rsidRPr="00F968E6">
        <w:rPr>
          <w:noProof/>
        </w:rPr>
        <w:drawing>
          <wp:inline distT="0" distB="0" distL="0" distR="0">
            <wp:extent cx="920412" cy="262800"/>
            <wp:effectExtent l="19050" t="0" r="0" b="0"/>
            <wp:docPr id="25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a:srcRect/>
                    <a:stretch>
                      <a:fillRect/>
                    </a:stretch>
                  </pic:blipFill>
                  <pic:spPr bwMode="auto">
                    <a:xfrm>
                      <a:off x="0" y="0"/>
                      <a:ext cx="920412" cy="262800"/>
                    </a:xfrm>
                    <a:prstGeom prst="rect">
                      <a:avLst/>
                    </a:prstGeom>
                    <a:noFill/>
                    <a:ln w="9525">
                      <a:noFill/>
                      <a:miter lim="800000"/>
                      <a:headEnd/>
                      <a:tailEnd/>
                    </a:ln>
                  </pic:spPr>
                </pic:pic>
              </a:graphicData>
            </a:graphic>
          </wp:inline>
        </w:drawing>
      </w:r>
      <w:r w:rsidR="00F968E6">
        <w:rPr>
          <w:lang w:val="fr-FR"/>
        </w:rPr>
        <w:t>…</w:t>
      </w:r>
      <w:proofErr w:type="gramEnd"/>
      <w:r w:rsidR="00F968E6">
        <w:rPr>
          <w:lang w:val="fr-FR"/>
        </w:rPr>
        <w:t xml:space="preserve"> </w:t>
      </w:r>
      <w:r w:rsidR="00F968E6" w:rsidRPr="00632BA2">
        <w:rPr>
          <w:noProof/>
        </w:rPr>
        <w:drawing>
          <wp:inline distT="0" distB="0" distL="0" distR="0">
            <wp:extent cx="901275" cy="249240"/>
            <wp:effectExtent l="19050" t="0" r="0" b="0"/>
            <wp:docPr id="253"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39"/>
                    <a:srcRect/>
                    <a:stretch>
                      <a:fillRect/>
                    </a:stretch>
                  </pic:blipFill>
                  <pic:spPr bwMode="auto">
                    <a:xfrm>
                      <a:off x="0" y="0"/>
                      <a:ext cx="901971" cy="249432"/>
                    </a:xfrm>
                    <a:prstGeom prst="rect">
                      <a:avLst/>
                    </a:prstGeom>
                    <a:noFill/>
                    <a:ln w="9525">
                      <a:noFill/>
                      <a:miter lim="800000"/>
                      <a:headEnd/>
                      <a:tailEnd/>
                    </a:ln>
                  </pic:spPr>
                </pic:pic>
              </a:graphicData>
            </a:graphic>
          </wp:inline>
        </w:drawing>
      </w:r>
    </w:p>
    <w:p w:rsidR="00F30E34" w:rsidRDefault="00B701EE" w:rsidP="00B701EE">
      <w:pPr>
        <w:pStyle w:val="ListBullet"/>
        <w:ind w:right="141"/>
      </w:pPr>
      <w:r>
        <w:t>The D</w:t>
      </w:r>
      <w:r w:rsidRPr="00D81313">
        <w:t>URESS</w:t>
      </w:r>
      <w:r>
        <w:t xml:space="preserve"> </w:t>
      </w:r>
      <w:r w:rsidRPr="00D81313">
        <w:t>code</w:t>
      </w:r>
      <w:r>
        <w:t xml:space="preserve"> is a code to be used in threat situations, where you are being </w:t>
      </w:r>
      <w:r w:rsidRPr="00B701EE">
        <w:t xml:space="preserve">forced </w:t>
      </w:r>
      <w:r>
        <w:t xml:space="preserve">to disarm the system. Hence, the </w:t>
      </w:r>
      <w:r w:rsidRPr="00D81313">
        <w:t xml:space="preserve">code </w:t>
      </w:r>
      <w:r>
        <w:t>can be used only for</w:t>
      </w:r>
      <w:r w:rsidRPr="00D81313">
        <w:t xml:space="preserve"> </w:t>
      </w:r>
      <w:r w:rsidRPr="00D81313">
        <w:rPr>
          <w:u w:val="single"/>
        </w:rPr>
        <w:t>disarm</w:t>
      </w:r>
      <w:r w:rsidRPr="00B701EE">
        <w:rPr>
          <w:u w:val="single"/>
        </w:rPr>
        <w:t>ing</w:t>
      </w:r>
      <w:r>
        <w:t>.</w:t>
      </w:r>
    </w:p>
    <w:p w:rsidR="00A5033F" w:rsidRDefault="00A5033F" w:rsidP="00F35376">
      <w:pPr>
        <w:pStyle w:val="ListBullet"/>
      </w:pPr>
      <w:r w:rsidRPr="00D81313">
        <w:t xml:space="preserve">Entering the </w:t>
      </w:r>
      <w:r w:rsidR="00F30E34">
        <w:t>D</w:t>
      </w:r>
      <w:r w:rsidR="00F30E34" w:rsidRPr="00D81313">
        <w:t>URESS</w:t>
      </w:r>
      <w:r w:rsidR="00F30E34">
        <w:t xml:space="preserve"> </w:t>
      </w:r>
      <w:r w:rsidRPr="00D81313">
        <w:t xml:space="preserve">code disarms the system </w:t>
      </w:r>
      <w:r w:rsidR="006150D6" w:rsidRPr="00F968E6">
        <w:t xml:space="preserve">and </w:t>
      </w:r>
      <w:r w:rsidRPr="00F968E6">
        <w:t xml:space="preserve">sends </w:t>
      </w:r>
      <w:r w:rsidR="00B701EE" w:rsidRPr="00F968E6">
        <w:t xml:space="preserve">a silent </w:t>
      </w:r>
      <w:r w:rsidRPr="00F968E6">
        <w:t>al</w:t>
      </w:r>
      <w:r w:rsidR="00B701EE" w:rsidRPr="00F968E6">
        <w:t>arm</w:t>
      </w:r>
      <w:r w:rsidRPr="00F968E6">
        <w:t xml:space="preserve"> to the Monitoring Station </w:t>
      </w:r>
      <w:r w:rsidR="00B701EE">
        <w:t>(if you are subscribe</w:t>
      </w:r>
      <w:r w:rsidR="00F35376">
        <w:t>d to</w:t>
      </w:r>
      <w:r w:rsidR="00B701EE">
        <w:t xml:space="preserve">) </w:t>
      </w:r>
      <w:r w:rsidRPr="00D81313">
        <w:t xml:space="preserve">and </w:t>
      </w:r>
      <w:r w:rsidR="00B701EE">
        <w:t>your</w:t>
      </w:r>
      <w:r w:rsidRPr="00D81313">
        <w:t xml:space="preserve"> phones.</w:t>
      </w:r>
    </w:p>
    <w:p w:rsidR="00B701EE" w:rsidRPr="00D81313" w:rsidRDefault="00B701EE" w:rsidP="00B701EE">
      <w:pPr>
        <w:pStyle w:val="ListBullet"/>
      </w:pPr>
      <w:r>
        <w:t xml:space="preserve">To set the code, refer to section </w:t>
      </w:r>
      <w:r w:rsidR="006D04C0">
        <w:fldChar w:fldCharType="begin"/>
      </w:r>
      <w:r>
        <w:instrText xml:space="preserve"> REF _Ref302374480 \r \h </w:instrText>
      </w:r>
      <w:r w:rsidR="006D04C0">
        <w:fldChar w:fldCharType="separate"/>
      </w:r>
      <w:r w:rsidR="009B32A6">
        <w:rPr>
          <w:cs/>
        </w:rPr>
        <w:t>‎</w:t>
      </w:r>
      <w:r w:rsidR="009B32A6">
        <w:t>9.3</w:t>
      </w:r>
      <w:r w:rsidR="006D04C0">
        <w:fldChar w:fldCharType="end"/>
      </w:r>
      <w:r>
        <w:t>.</w:t>
      </w:r>
    </w:p>
    <w:p w:rsidR="00B701EE" w:rsidRDefault="00B701EE" w:rsidP="001F3E35">
      <w:pPr>
        <w:pStyle w:val="Heading1"/>
        <w:keepNext w:val="0"/>
        <w:pageBreakBefore/>
        <w:spacing w:before="0"/>
      </w:pPr>
      <w:bookmarkStart w:id="48" w:name="_Ref75535646"/>
      <w:bookmarkStart w:id="49" w:name="_Toc164588256"/>
      <w:bookmarkStart w:id="50" w:name="_Toc271029167"/>
      <w:bookmarkStart w:id="51" w:name="_Ref302904245"/>
      <w:bookmarkStart w:id="52" w:name="_Toc305918769"/>
      <w:r w:rsidRPr="00D81313">
        <w:t xml:space="preserve">The </w:t>
      </w:r>
      <w:r w:rsidR="001F3E35">
        <w:t xml:space="preserve">system </w:t>
      </w:r>
      <w:r w:rsidRPr="00D81313">
        <w:t>Log</w:t>
      </w:r>
      <w:bookmarkEnd w:id="48"/>
      <w:bookmarkEnd w:id="49"/>
      <w:r w:rsidRPr="00D81313">
        <w:t xml:space="preserve"> (Key </w:t>
      </w:r>
      <w:r w:rsidR="001F3E35">
        <w:t>#</w:t>
      </w:r>
      <w:r w:rsidRPr="00D81313">
        <w:t>2)</w:t>
      </w:r>
      <w:bookmarkEnd w:id="50"/>
      <w:bookmarkEnd w:id="51"/>
      <w:bookmarkEnd w:id="52"/>
    </w:p>
    <w:p w:rsidR="00D56FBE" w:rsidRPr="003A60FB" w:rsidRDefault="00D56FBE" w:rsidP="00A65CC0">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Pr="00632BA2">
        <w:t xml:space="preserve"> </w:t>
      </w:r>
      <w:r w:rsidRPr="00290EF6">
        <w:rPr>
          <w:bdr w:val="single" w:sz="4" w:space="0" w:color="auto"/>
        </w:rPr>
        <w:t>User code</w:t>
      </w:r>
      <w:r w:rsidR="00F968E6">
        <w:t xml:space="preserve"> </w:t>
      </w:r>
      <w:r w:rsidR="00F968E6" w:rsidRPr="00632BA2">
        <w:rPr>
          <w:noProof/>
        </w:rPr>
        <w:drawing>
          <wp:inline distT="0" distB="0" distL="0" distR="0">
            <wp:extent cx="911824" cy="262800"/>
            <wp:effectExtent l="19050" t="0" r="2576" b="0"/>
            <wp:docPr id="258"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40"/>
                    <a:srcRect/>
                    <a:stretch>
                      <a:fillRect/>
                    </a:stretch>
                  </pic:blipFill>
                  <pic:spPr bwMode="auto">
                    <a:xfrm>
                      <a:off x="0" y="0"/>
                      <a:ext cx="911824" cy="262800"/>
                    </a:xfrm>
                    <a:prstGeom prst="rect">
                      <a:avLst/>
                    </a:prstGeom>
                    <a:noFill/>
                    <a:ln w="9525">
                      <a:noFill/>
                      <a:miter lim="800000"/>
                      <a:headEnd/>
                      <a:tailEnd/>
                    </a:ln>
                  </pic:spPr>
                </pic:pic>
              </a:graphicData>
            </a:graphic>
          </wp:inline>
        </w:drawing>
      </w:r>
      <w:r w:rsidR="00F968E6" w:rsidRPr="00632BA2">
        <w:rPr>
          <w:rFonts w:ascii="Wingdings" w:hAnsi="Wingdings"/>
          <w:sz w:val="20"/>
          <w:szCs w:val="20"/>
        </w:rPr>
        <w:t></w:t>
      </w:r>
      <w:r w:rsidR="00F968E6" w:rsidRPr="00F968E6">
        <w:rPr>
          <w:noProof/>
        </w:rPr>
        <w:drawing>
          <wp:inline distT="0" distB="0" distL="0" distR="0">
            <wp:extent cx="323215" cy="186690"/>
            <wp:effectExtent l="19050" t="0" r="635" b="0"/>
            <wp:docPr id="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23215" cy="186690"/>
                    </a:xfrm>
                    <a:prstGeom prst="rect">
                      <a:avLst/>
                    </a:prstGeom>
                    <a:noFill/>
                    <a:ln w="9525">
                      <a:noFill/>
                      <a:miter lim="800000"/>
                      <a:headEnd/>
                      <a:tailEnd/>
                    </a:ln>
                  </pic:spPr>
                </pic:pic>
              </a:graphicData>
            </a:graphic>
          </wp:inline>
        </w:drawing>
      </w:r>
      <w:r w:rsidR="00F968E6" w:rsidRPr="00F968E6">
        <w:rPr>
          <w:noProof/>
        </w:rPr>
        <w:drawing>
          <wp:inline distT="0" distB="0" distL="0" distR="0">
            <wp:extent cx="921600" cy="263661"/>
            <wp:effectExtent l="19050" t="0" r="0" b="0"/>
            <wp:docPr id="264"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
                    <a:srcRect/>
                    <a:stretch>
                      <a:fillRect/>
                    </a:stretch>
                  </pic:blipFill>
                  <pic:spPr bwMode="auto">
                    <a:xfrm>
                      <a:off x="0" y="0"/>
                      <a:ext cx="921600" cy="263661"/>
                    </a:xfrm>
                    <a:prstGeom prst="rect">
                      <a:avLst/>
                    </a:prstGeom>
                    <a:noFill/>
                    <a:ln w="9525">
                      <a:noFill/>
                      <a:miter lim="800000"/>
                      <a:headEnd/>
                      <a:tailEnd/>
                    </a:ln>
                  </pic:spPr>
                </pic:pic>
              </a:graphicData>
            </a:graphic>
          </wp:inline>
        </w:drawing>
      </w:r>
      <w:r w:rsidR="00F968E6" w:rsidRPr="00632BA2">
        <w:rPr>
          <w:rFonts w:ascii="Wingdings" w:hAnsi="Wingdings"/>
          <w:sz w:val="20"/>
          <w:szCs w:val="20"/>
        </w:rPr>
        <w:t></w:t>
      </w:r>
      <w:r w:rsidR="00F968E6">
        <w:t xml:space="preserve"> </w:t>
      </w:r>
      <w:r w:rsidR="00F968E6" w:rsidRPr="00F968E6">
        <w:rPr>
          <w:noProof/>
        </w:rPr>
        <w:drawing>
          <wp:inline distT="0" distB="0" distL="0" distR="0">
            <wp:extent cx="298450" cy="205105"/>
            <wp:effectExtent l="19050" t="0" r="6350" b="0"/>
            <wp:docPr id="2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98450" cy="205105"/>
                    </a:xfrm>
                    <a:prstGeom prst="rect">
                      <a:avLst/>
                    </a:prstGeom>
                    <a:noFill/>
                    <a:ln w="9525">
                      <a:noFill/>
                      <a:miter lim="800000"/>
                      <a:headEnd/>
                      <a:tailEnd/>
                    </a:ln>
                  </pic:spPr>
                </pic:pic>
              </a:graphicData>
            </a:graphic>
          </wp:inline>
        </w:drawing>
      </w:r>
      <w:r w:rsidR="00F968E6">
        <w:t xml:space="preserve"> </w:t>
      </w:r>
      <w:r w:rsidR="00F968E6" w:rsidRPr="00F968E6">
        <w:rPr>
          <w:noProof/>
        </w:rPr>
        <w:drawing>
          <wp:inline distT="0" distB="0" distL="0" distR="0">
            <wp:extent cx="921600" cy="263661"/>
            <wp:effectExtent l="19050" t="0" r="0" b="0"/>
            <wp:docPr id="266"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2"/>
                    <a:srcRect/>
                    <a:stretch>
                      <a:fillRect/>
                    </a:stretch>
                  </pic:blipFill>
                  <pic:spPr bwMode="auto">
                    <a:xfrm>
                      <a:off x="0" y="0"/>
                      <a:ext cx="921600" cy="263661"/>
                    </a:xfrm>
                    <a:prstGeom prst="rect">
                      <a:avLst/>
                    </a:prstGeom>
                    <a:noFill/>
                    <a:ln w="9525">
                      <a:noFill/>
                      <a:miter lim="800000"/>
                      <a:headEnd/>
                      <a:tailEnd/>
                    </a:ln>
                  </pic:spPr>
                </pic:pic>
              </a:graphicData>
            </a:graphic>
          </wp:inline>
        </w:drawing>
      </w:r>
      <w:r w:rsidR="00F968E6">
        <w:t xml:space="preserve"> </w:t>
      </w:r>
      <w:r w:rsidR="00F968E6" w:rsidRPr="00632BA2">
        <w:rPr>
          <w:rFonts w:ascii="Wingdings" w:hAnsi="Wingdings"/>
          <w:sz w:val="20"/>
          <w:szCs w:val="20"/>
        </w:rPr>
        <w:t></w:t>
      </w:r>
      <w:r w:rsidR="00F968E6">
        <w:t xml:space="preserve"> </w:t>
      </w:r>
      <w:r w:rsidR="00F968E6" w:rsidRPr="00F968E6">
        <w:rPr>
          <w:noProof/>
        </w:rPr>
        <w:drawing>
          <wp:inline distT="0" distB="0" distL="0" distR="0">
            <wp:extent cx="298450" cy="205105"/>
            <wp:effectExtent l="19050" t="0" r="6350" b="0"/>
            <wp:docPr id="2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98450" cy="205105"/>
                    </a:xfrm>
                    <a:prstGeom prst="rect">
                      <a:avLst/>
                    </a:prstGeom>
                    <a:noFill/>
                    <a:ln w="9525">
                      <a:noFill/>
                      <a:miter lim="800000"/>
                      <a:headEnd/>
                      <a:tailEnd/>
                    </a:ln>
                  </pic:spPr>
                </pic:pic>
              </a:graphicData>
            </a:graphic>
          </wp:inline>
        </w:drawing>
      </w:r>
      <w:r w:rsidR="00F968E6">
        <w:t xml:space="preserve"> </w:t>
      </w:r>
      <w:r w:rsidR="00F968E6" w:rsidRPr="00F968E6">
        <w:rPr>
          <w:noProof/>
        </w:rPr>
        <w:drawing>
          <wp:inline distT="0" distB="0" distL="0" distR="0">
            <wp:extent cx="921600" cy="263661"/>
            <wp:effectExtent l="19050" t="0" r="0" b="0"/>
            <wp:docPr id="270"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3"/>
                    <a:srcRect/>
                    <a:stretch>
                      <a:fillRect/>
                    </a:stretch>
                  </pic:blipFill>
                  <pic:spPr bwMode="auto">
                    <a:xfrm>
                      <a:off x="0" y="0"/>
                      <a:ext cx="921600" cy="263661"/>
                    </a:xfrm>
                    <a:prstGeom prst="rect">
                      <a:avLst/>
                    </a:prstGeom>
                    <a:noFill/>
                    <a:ln w="9525">
                      <a:noFill/>
                      <a:miter lim="800000"/>
                      <a:headEnd/>
                      <a:tailEnd/>
                    </a:ln>
                  </pic:spPr>
                </pic:pic>
              </a:graphicData>
            </a:graphic>
          </wp:inline>
        </w:drawing>
      </w:r>
      <w:r w:rsidR="00F968E6">
        <w:t xml:space="preserve"> </w:t>
      </w:r>
      <w:r w:rsidR="00F968E6" w:rsidRPr="00632BA2">
        <w:rPr>
          <w:rFonts w:ascii="Wingdings" w:hAnsi="Wingdings"/>
          <w:sz w:val="20"/>
          <w:szCs w:val="20"/>
        </w:rPr>
        <w:t></w:t>
      </w:r>
      <w:r w:rsidR="00F968E6">
        <w:t xml:space="preserve"> </w:t>
      </w:r>
      <w:r w:rsidR="00F968E6" w:rsidRPr="00F968E6">
        <w:rPr>
          <w:noProof/>
        </w:rPr>
        <w:drawing>
          <wp:inline distT="0" distB="0" distL="0" distR="0">
            <wp:extent cx="298450" cy="205105"/>
            <wp:effectExtent l="19050" t="0" r="6350" b="0"/>
            <wp:docPr id="2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98450" cy="205105"/>
                    </a:xfrm>
                    <a:prstGeom prst="rect">
                      <a:avLst/>
                    </a:prstGeom>
                    <a:noFill/>
                    <a:ln w="9525">
                      <a:noFill/>
                      <a:miter lim="800000"/>
                      <a:headEnd/>
                      <a:tailEnd/>
                    </a:ln>
                  </pic:spPr>
                </pic:pic>
              </a:graphicData>
            </a:graphic>
          </wp:inline>
        </w:drawing>
      </w:r>
      <w:r w:rsidR="00F968E6">
        <w:t xml:space="preserve"> </w:t>
      </w:r>
      <w:r w:rsidR="00F968E6" w:rsidRPr="00F968E6">
        <w:rPr>
          <w:noProof/>
        </w:rPr>
        <w:drawing>
          <wp:inline distT="0" distB="0" distL="0" distR="0">
            <wp:extent cx="921600" cy="263661"/>
            <wp:effectExtent l="19050" t="0" r="0" b="0"/>
            <wp:docPr id="271"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4"/>
                    <a:srcRect/>
                    <a:stretch>
                      <a:fillRect/>
                    </a:stretch>
                  </pic:blipFill>
                  <pic:spPr bwMode="auto">
                    <a:xfrm>
                      <a:off x="0" y="0"/>
                      <a:ext cx="921600" cy="263661"/>
                    </a:xfrm>
                    <a:prstGeom prst="rect">
                      <a:avLst/>
                    </a:prstGeom>
                    <a:noFill/>
                    <a:ln w="9525">
                      <a:noFill/>
                      <a:miter lim="800000"/>
                      <a:headEnd/>
                      <a:tailEnd/>
                    </a:ln>
                  </pic:spPr>
                </pic:pic>
              </a:graphicData>
            </a:graphic>
          </wp:inline>
        </w:drawing>
      </w:r>
    </w:p>
    <w:p w:rsidR="00F95266" w:rsidRDefault="00B701EE" w:rsidP="00F95266">
      <w:pPr>
        <w:pStyle w:val="ListBullet"/>
        <w:spacing w:before="120"/>
        <w:ind w:left="357" w:hanging="357"/>
      </w:pPr>
      <w:r w:rsidRPr="00D81313">
        <w:t>The system logs alarms</w:t>
      </w:r>
      <w:r w:rsidR="00F95266">
        <w:t xml:space="preserve">, arming &amp; disarming, </w:t>
      </w:r>
      <w:r w:rsidR="00285392">
        <w:t xml:space="preserve">zone bypassing, </w:t>
      </w:r>
      <w:r w:rsidR="00F95266">
        <w:t>faults, code changing</w:t>
      </w:r>
      <w:r w:rsidRPr="00D81313">
        <w:t xml:space="preserve"> and other </w:t>
      </w:r>
      <w:r w:rsidR="00F95266">
        <w:t>action</w:t>
      </w:r>
      <w:r w:rsidRPr="00D81313">
        <w:t>s, chronologically</w:t>
      </w:r>
      <w:r w:rsidR="00F95266" w:rsidRPr="00D81313">
        <w:t>.</w:t>
      </w:r>
    </w:p>
    <w:p w:rsidR="00F95266" w:rsidRPr="00F80A51" w:rsidRDefault="00F95266" w:rsidP="00F80A51">
      <w:pPr>
        <w:pStyle w:val="ListBullet"/>
        <w:ind w:left="357" w:hanging="357"/>
      </w:pPr>
      <w:r w:rsidRPr="00F80A51">
        <w:t xml:space="preserve">Any action taken by a user is logged with the </w:t>
      </w:r>
      <w:r w:rsidR="00F80A51">
        <w:t>U</w:t>
      </w:r>
      <w:r w:rsidRPr="00F80A51">
        <w:t>ser</w:t>
      </w:r>
      <w:r w:rsidR="00F80A51">
        <w:t xml:space="preserve"> </w:t>
      </w:r>
      <w:r w:rsidRPr="00F80A51">
        <w:t>name.</w:t>
      </w:r>
    </w:p>
    <w:p w:rsidR="00B701EE" w:rsidRPr="00D81313" w:rsidRDefault="00F95266" w:rsidP="00F95266">
      <w:pPr>
        <w:pStyle w:val="ListBullet"/>
        <w:ind w:left="357" w:hanging="357"/>
        <w:rPr>
          <w:rtl/>
        </w:rPr>
      </w:pPr>
      <w:r>
        <w:t xml:space="preserve">Part </w:t>
      </w:r>
      <w:r w:rsidR="00B701EE" w:rsidRPr="00D81313">
        <w:t xml:space="preserve">of the log </w:t>
      </w:r>
      <w:r>
        <w:t>is</w:t>
      </w:r>
      <w:r w:rsidR="00B701EE" w:rsidRPr="00D81313">
        <w:t xml:space="preserve"> non</w:t>
      </w:r>
      <w:r w:rsidR="00B701EE" w:rsidRPr="00D81313">
        <w:rPr>
          <w:szCs w:val="20"/>
        </w:rPr>
        <w:t>-volatile</w:t>
      </w:r>
      <w:r w:rsidR="00B701EE" w:rsidRPr="00D81313">
        <w:t xml:space="preserve"> (see </w:t>
      </w:r>
      <w:r w:rsidR="00A65CC0">
        <w:t xml:space="preserve">the </w:t>
      </w:r>
      <w:r w:rsidR="00B701EE" w:rsidRPr="00D81313">
        <w:t xml:space="preserve">table on page </w:t>
      </w:r>
      <w:r w:rsidR="006D04C0" w:rsidRPr="00D81313">
        <w:fldChar w:fldCharType="begin"/>
      </w:r>
      <w:r w:rsidR="00B701EE" w:rsidRPr="00D81313">
        <w:instrText xml:space="preserve"> PAGEREF _Ref263232159 \h </w:instrText>
      </w:r>
      <w:r w:rsidR="006D04C0" w:rsidRPr="00D81313">
        <w:fldChar w:fldCharType="separate"/>
      </w:r>
      <w:r w:rsidR="009B32A6">
        <w:rPr>
          <w:noProof/>
        </w:rPr>
        <w:t>32</w:t>
      </w:r>
      <w:r w:rsidR="006D04C0" w:rsidRPr="00D81313">
        <w:fldChar w:fldCharType="end"/>
      </w:r>
      <w:r w:rsidR="00B701EE" w:rsidRPr="00D81313">
        <w:t>)</w:t>
      </w:r>
      <w:r w:rsidR="00FD1DED">
        <w:t>.</w:t>
      </w:r>
    </w:p>
    <w:p w:rsidR="009A72C2" w:rsidRDefault="004A7B7D" w:rsidP="00B9553E">
      <w:pPr>
        <w:pStyle w:val="Heading2"/>
      </w:pPr>
      <w:bookmarkStart w:id="53" w:name="_Toc305918770"/>
      <w:r>
        <w:t xml:space="preserve">Log </w:t>
      </w:r>
      <w:r w:rsidR="00B9553E">
        <w:t>list sorting</w:t>
      </w:r>
      <w:r w:rsidR="009A72C2">
        <w:t xml:space="preserve"> options</w:t>
      </w:r>
      <w:bookmarkEnd w:id="53"/>
    </w:p>
    <w:p w:rsidR="00F80A51" w:rsidRPr="00F80A51" w:rsidRDefault="00F80A51" w:rsidP="00B9553E">
      <w:pPr>
        <w:pStyle w:val="ListBullet"/>
        <w:spacing w:before="120"/>
        <w:ind w:left="357" w:right="-142" w:hanging="357"/>
      </w:pPr>
      <w:r>
        <w:t>A log entry conta</w:t>
      </w:r>
      <w:r w:rsidRPr="00F80A51">
        <w:t>ins</w:t>
      </w:r>
      <w:r w:rsidR="00B9553E">
        <w:t>,</w:t>
      </w:r>
      <w:r w:rsidRPr="00F80A51">
        <w:t xml:space="preserve"> on the upper line</w:t>
      </w:r>
      <w:r>
        <w:t>,</w:t>
      </w:r>
      <w:r w:rsidRPr="00F80A51">
        <w:t xml:space="preserve"> a serial number</w:t>
      </w:r>
      <w:r>
        <w:t xml:space="preserve"> and</w:t>
      </w:r>
      <w:r w:rsidRPr="00F80A51">
        <w:t xml:space="preserve"> the date &amp; time stamp</w:t>
      </w:r>
      <w:r w:rsidR="00B9553E">
        <w:t xml:space="preserve"> when</w:t>
      </w:r>
      <w:r w:rsidRPr="00F80A51">
        <w:t xml:space="preserve"> the entry </w:t>
      </w:r>
      <w:r w:rsidR="00B9553E">
        <w:t xml:space="preserve">(i.e., the event) </w:t>
      </w:r>
      <w:r w:rsidRPr="00F80A51">
        <w:t>was logged</w:t>
      </w:r>
      <w:r>
        <w:t>;</w:t>
      </w:r>
      <w:r w:rsidRPr="00F80A51">
        <w:t xml:space="preserve"> the event </w:t>
      </w:r>
      <w:r>
        <w:t>details appear o</w:t>
      </w:r>
      <w:r w:rsidRPr="00F80A51">
        <w:t xml:space="preserve">n the </w:t>
      </w:r>
      <w:r w:rsidR="00B9553E">
        <w:t>bottom</w:t>
      </w:r>
      <w:r w:rsidRPr="00F80A51">
        <w:t xml:space="preserve"> line.</w:t>
      </w:r>
    </w:p>
    <w:p w:rsidR="00285392" w:rsidRDefault="00285392" w:rsidP="00B9553E">
      <w:pPr>
        <w:pStyle w:val="ListBullet"/>
      </w:pPr>
      <w:r>
        <w:t xml:space="preserve">The log has 4 </w:t>
      </w:r>
      <w:r w:rsidR="00B9553E">
        <w:t>list sorting</w:t>
      </w:r>
      <w:r>
        <w:t xml:space="preserve"> options: “A</w:t>
      </w:r>
      <w:r w:rsidRPr="00D81313">
        <w:t>ll the events</w:t>
      </w:r>
      <w:r>
        <w:t xml:space="preserve">”, which displays all the log entries in one list, “Faults only”, “Zone </w:t>
      </w:r>
      <w:r w:rsidRPr="00D81313">
        <w:t>alarms</w:t>
      </w:r>
      <w:r>
        <w:t>” and “Arming/disarming”.</w:t>
      </w:r>
    </w:p>
    <w:p w:rsidR="00F97B5E" w:rsidRPr="00F34D15" w:rsidRDefault="00B9553E" w:rsidP="00B9553E">
      <w:pPr>
        <w:pStyle w:val="ListBullet"/>
        <w:ind w:right="-284"/>
      </w:pPr>
      <w:r w:rsidRPr="00B9553E">
        <w:t>When you</w:t>
      </w:r>
      <w:r>
        <w:t xml:space="preserve"> view one of </w:t>
      </w:r>
      <w:r w:rsidR="00285392" w:rsidRPr="00F34D15">
        <w:t>the</w:t>
      </w:r>
      <w:r>
        <w:t>se</w:t>
      </w:r>
      <w:r w:rsidR="00285392" w:rsidRPr="00F34D15">
        <w:t xml:space="preserve"> </w:t>
      </w:r>
      <w:r>
        <w:t>list</w:t>
      </w:r>
      <w:r w:rsidR="00285392" w:rsidRPr="00F34D15">
        <w:t xml:space="preserve">s, pressing a number between </w:t>
      </w:r>
      <w:r w:rsidR="004D0C66" w:rsidRPr="00F34D15">
        <w:t>0-3</w:t>
      </w:r>
      <w:r w:rsidR="00285392" w:rsidRPr="00F34D15">
        <w:t xml:space="preserve">, </w:t>
      </w:r>
      <w:r w:rsidR="004D0C66" w:rsidRPr="00F34D15">
        <w:t xml:space="preserve">transforms to </w:t>
      </w:r>
      <w:r w:rsidR="008527B6" w:rsidRPr="00F34D15">
        <w:t xml:space="preserve">corresponding </w:t>
      </w:r>
      <w:r>
        <w:t>list</w:t>
      </w:r>
      <w:r w:rsidR="00285392" w:rsidRPr="00F34D15">
        <w:t>: 0-</w:t>
      </w:r>
      <w:r w:rsidR="004D0C66" w:rsidRPr="00F34D15">
        <w:t>“All the events”, 1-“Faults only”, 2-“Zone alarms”, 3-“Arming/disarming”.</w:t>
      </w:r>
    </w:p>
    <w:p w:rsidR="00B701EE" w:rsidRPr="00D81313" w:rsidRDefault="00B9553E" w:rsidP="00F97B5E">
      <w:pPr>
        <w:pStyle w:val="ListBullet"/>
        <w:ind w:right="-284"/>
      </w:pPr>
      <w:r>
        <w:t>Entry e</w:t>
      </w:r>
      <w:r w:rsidR="00F97B5E" w:rsidRPr="00D81313">
        <w:t>xample:</w:t>
      </w:r>
      <w:r w:rsidR="00F97B5E">
        <w:t xml:space="preserve"> “</w:t>
      </w:r>
      <w:r w:rsidR="00F97B5E" w:rsidRPr="00D81313">
        <w:t>Burglary</w:t>
      </w:r>
      <w:r w:rsidR="00F97B5E">
        <w:t>”</w:t>
      </w:r>
      <w:r w:rsidR="00F97B5E" w:rsidRPr="00D81313">
        <w:t xml:space="preserve"> alarm</w:t>
      </w:r>
      <w:r w:rsidR="00F97B5E">
        <w:t xml:space="preserve"> in zone #4, </w:t>
      </w:r>
      <w:r>
        <w:t xml:space="preserve">called </w:t>
      </w:r>
      <w:r w:rsidR="00F97B5E">
        <w:t>“Kitchen”</w:t>
      </w:r>
      <w:r w:rsidR="008527B6">
        <w:t>;</w:t>
      </w:r>
      <w:r w:rsidR="00F97B5E" w:rsidRPr="00F97B5E">
        <w:t xml:space="preserve"> </w:t>
      </w:r>
      <w:r w:rsidR="00F97B5E">
        <w:t>the t</w:t>
      </w:r>
      <w:r w:rsidR="00F97B5E" w:rsidRPr="00D81313">
        <w:t>wo screens are displayed intermittently</w:t>
      </w:r>
      <w:r w:rsidR="008527B6">
        <w:t>.</w:t>
      </w:r>
    </w:p>
    <w:p w:rsidR="00B701EE" w:rsidRPr="00D81313" w:rsidRDefault="007D172E" w:rsidP="00F97B5E">
      <w:pPr>
        <w:ind w:left="284"/>
      </w:pPr>
      <w:r w:rsidRPr="007D172E">
        <w:rPr>
          <w:noProof/>
        </w:rPr>
        <w:drawing>
          <wp:inline distT="0" distB="0" distL="0" distR="0">
            <wp:extent cx="2663190" cy="679263"/>
            <wp:effectExtent l="19050" t="0" r="381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5"/>
                    <a:srcRect/>
                    <a:stretch>
                      <a:fillRect/>
                    </a:stretch>
                  </pic:blipFill>
                  <pic:spPr bwMode="auto">
                    <a:xfrm>
                      <a:off x="0" y="0"/>
                      <a:ext cx="2663190" cy="679263"/>
                    </a:xfrm>
                    <a:prstGeom prst="rect">
                      <a:avLst/>
                    </a:prstGeom>
                    <a:noFill/>
                    <a:ln w="9525">
                      <a:noFill/>
                      <a:miter lim="800000"/>
                      <a:headEnd/>
                      <a:tailEnd/>
                    </a:ln>
                  </pic:spPr>
                </pic:pic>
              </a:graphicData>
            </a:graphic>
          </wp:inline>
        </w:drawing>
      </w:r>
    </w:p>
    <w:p w:rsidR="00AB6583" w:rsidRPr="00D81313" w:rsidRDefault="00AB6583" w:rsidP="00EB2A18">
      <w:pPr>
        <w:pStyle w:val="Heading1"/>
        <w:pageBreakBefore/>
        <w:spacing w:before="0"/>
      </w:pPr>
      <w:bookmarkStart w:id="54" w:name="_Ref226430137"/>
      <w:bookmarkStart w:id="55" w:name="_Ref268694549"/>
      <w:bookmarkStart w:id="56" w:name="_Toc271029159"/>
      <w:bookmarkStart w:id="57" w:name="_Toc305918771"/>
      <w:bookmarkStart w:id="58" w:name="_Toc271029160"/>
      <w:r w:rsidRPr="00D81313">
        <w:t>Temporarily bypassing open zones</w:t>
      </w:r>
      <w:bookmarkEnd w:id="54"/>
      <w:bookmarkEnd w:id="55"/>
      <w:bookmarkEnd w:id="56"/>
      <w:r>
        <w:t xml:space="preserve"> (KEY </w:t>
      </w:r>
      <w:r w:rsidR="001F3E35">
        <w:t>#</w:t>
      </w:r>
      <w:r>
        <w:t>3)</w:t>
      </w:r>
      <w:bookmarkEnd w:id="57"/>
    </w:p>
    <w:tbl>
      <w:tblPr>
        <w:tblW w:w="0" w:type="auto"/>
        <w:tblLook w:val="01E0"/>
      </w:tblPr>
      <w:tblGrid>
        <w:gridCol w:w="636"/>
        <w:gridCol w:w="6384"/>
      </w:tblGrid>
      <w:tr w:rsidR="00AB6583" w:rsidRPr="00D81313" w:rsidTr="00AB6583">
        <w:tc>
          <w:tcPr>
            <w:tcW w:w="636" w:type="dxa"/>
            <w:vAlign w:val="center"/>
          </w:tcPr>
          <w:p w:rsidR="00AB6583" w:rsidRPr="00D81313" w:rsidRDefault="00AB6583" w:rsidP="00AB6583">
            <w:pPr>
              <w:rPr>
                <w:rFonts w:ascii="Verdana" w:hAnsi="Verdana"/>
                <w:b/>
                <w:bCs/>
                <w:sz w:val="15"/>
                <w:szCs w:val="15"/>
              </w:rPr>
            </w:pPr>
            <w:r w:rsidRPr="00D81313">
              <w:rPr>
                <w:rFonts w:ascii="Verdana" w:hAnsi="Verdana"/>
                <w:b/>
                <w:bCs/>
                <w:noProof/>
                <w:sz w:val="15"/>
                <w:szCs w:val="15"/>
              </w:rPr>
              <w:drawing>
                <wp:inline distT="0" distB="0" distL="0" distR="0">
                  <wp:extent cx="244612" cy="253001"/>
                  <wp:effectExtent l="19050" t="0" r="3038" b="0"/>
                  <wp:docPr id="4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243876" cy="252239"/>
                          </a:xfrm>
                          <a:prstGeom prst="rect">
                            <a:avLst/>
                          </a:prstGeom>
                          <a:noFill/>
                          <a:ln w="9525">
                            <a:noFill/>
                            <a:miter lim="800000"/>
                            <a:headEnd/>
                            <a:tailEnd/>
                          </a:ln>
                        </pic:spPr>
                      </pic:pic>
                    </a:graphicData>
                  </a:graphic>
                </wp:inline>
              </w:drawing>
            </w:r>
          </w:p>
        </w:tc>
        <w:tc>
          <w:tcPr>
            <w:tcW w:w="6384" w:type="dxa"/>
            <w:vAlign w:val="center"/>
          </w:tcPr>
          <w:p w:rsidR="00A65CC0" w:rsidRDefault="00AB6583" w:rsidP="001364B1">
            <w:pPr>
              <w:pStyle w:val="NoteTextBoldbullet"/>
              <w:spacing w:before="0"/>
            </w:pPr>
            <w:r w:rsidRPr="00D81313">
              <w:t>Bypassing zones reduces the safety of your protected premises</w:t>
            </w:r>
            <w:r w:rsidR="001364B1">
              <w:t>: a</w:t>
            </w:r>
            <w:r w:rsidR="001364B1" w:rsidRPr="00D81313">
              <w:t xml:space="preserve"> bypassed zone does not sound the alarm</w:t>
            </w:r>
            <w:r w:rsidR="001364B1">
              <w:t xml:space="preserve"> when violated</w:t>
            </w:r>
            <w:r w:rsidR="001364B1" w:rsidRPr="00D81313">
              <w:t xml:space="preserve">, nor does </w:t>
            </w:r>
            <w:r w:rsidR="001364B1">
              <w:t>it report the Monitoring Center</w:t>
            </w:r>
            <w:r w:rsidRPr="00D81313">
              <w:t xml:space="preserve">! </w:t>
            </w:r>
          </w:p>
          <w:p w:rsidR="00AB6583" w:rsidRPr="00D81313" w:rsidRDefault="00AB6583" w:rsidP="008527B6">
            <w:pPr>
              <w:pStyle w:val="NoteTextBoldbullet"/>
              <w:spacing w:before="120"/>
            </w:pPr>
            <w:r w:rsidRPr="00D81313">
              <w:t xml:space="preserve">It should be used </w:t>
            </w:r>
            <w:r w:rsidR="008527B6" w:rsidRPr="00D81313">
              <w:t>carefully</w:t>
            </w:r>
            <w:r w:rsidR="008527B6">
              <w:t xml:space="preserve">, </w:t>
            </w:r>
            <w:r w:rsidRPr="00D81313">
              <w:t>only if there is no alternative and only for the shortest possible time.</w:t>
            </w:r>
          </w:p>
          <w:p w:rsidR="00AB6583" w:rsidRPr="00D81313" w:rsidRDefault="00AB6583" w:rsidP="008527B6">
            <w:pPr>
              <w:pStyle w:val="NoteTextBoldbullet"/>
              <w:ind w:right="425"/>
            </w:pPr>
            <w:r w:rsidRPr="00D81313">
              <w:t>If you bypass a zone due to a fault, a service technician should be called;</w:t>
            </w:r>
          </w:p>
          <w:p w:rsidR="00AB6583" w:rsidRPr="00B9553E" w:rsidRDefault="00AB6583" w:rsidP="00AB6583">
            <w:pPr>
              <w:pStyle w:val="NoteTextBoldbullet"/>
            </w:pPr>
            <w:r w:rsidRPr="00B9553E">
              <w:t>Beware not to bypass zones unintentionally;</w:t>
            </w:r>
          </w:p>
          <w:p w:rsidR="00AB6583" w:rsidRPr="00D81313" w:rsidRDefault="00AB6583" w:rsidP="00AB6583">
            <w:pPr>
              <w:pStyle w:val="NoteTextBoldbullet"/>
              <w:spacing w:after="120"/>
            </w:pPr>
            <w:r w:rsidRPr="00D81313">
              <w:t>Zones can be bypassed only when the system is disarmed;</w:t>
            </w:r>
          </w:p>
        </w:tc>
      </w:tr>
    </w:tbl>
    <w:p w:rsidR="00AB6583" w:rsidRPr="00D81313" w:rsidRDefault="008527B6" w:rsidP="008527B6">
      <w:pPr>
        <w:pStyle w:val="ListBullet"/>
      </w:pPr>
      <w:bookmarkStart w:id="59" w:name="_Toc271029169"/>
      <w:r w:rsidRPr="00B9553E">
        <w:t xml:space="preserve">Temporarily </w:t>
      </w:r>
      <w:r>
        <w:t>b</w:t>
      </w:r>
      <w:r w:rsidR="00AB6583" w:rsidRPr="00D81313">
        <w:t>ypassed zones are automatically reinsta</w:t>
      </w:r>
      <w:r w:rsidR="001364B1">
        <w:t>ted when the system is disarmed.</w:t>
      </w:r>
    </w:p>
    <w:p w:rsidR="00AB6583" w:rsidRPr="00D81313" w:rsidRDefault="00AB6583" w:rsidP="0036257B">
      <w:pPr>
        <w:pStyle w:val="ListBullet"/>
        <w:spacing w:before="120"/>
        <w:ind w:left="357" w:hanging="357"/>
      </w:pPr>
      <w:r w:rsidRPr="00D81313">
        <w:t xml:space="preserve">The letter “B” in </w:t>
      </w:r>
      <w:r w:rsidRPr="00B9553E">
        <w:t>“</w:t>
      </w:r>
      <w:r w:rsidR="00AD1AAD" w:rsidRPr="00B9553E">
        <w:t>Fast zone</w:t>
      </w:r>
      <w:r w:rsidRPr="00B9553E">
        <w:t xml:space="preserve"> display</w:t>
      </w:r>
      <w:r w:rsidR="00AD1AAD" w:rsidRPr="00B9553E">
        <w:t>"</w:t>
      </w:r>
      <w:r w:rsidRPr="00B9553E">
        <w:t xml:space="preserve"> m</w:t>
      </w:r>
      <w:r w:rsidRPr="00D81313">
        <w:t>ode indicates a bypassed zone.</w:t>
      </w:r>
    </w:p>
    <w:p w:rsidR="00AB6583" w:rsidRPr="00D81313" w:rsidRDefault="00AB6583" w:rsidP="00AB6583">
      <w:pPr>
        <w:pStyle w:val="ListBullet"/>
      </w:pPr>
      <w:r w:rsidRPr="00D81313">
        <w:t>A service technician can permanently bypass a zone, such in the case of a zone that no longer needs to be protected</w:t>
      </w:r>
    </w:p>
    <w:p w:rsidR="00AB6583" w:rsidRDefault="00AB6583" w:rsidP="00AB6583">
      <w:pPr>
        <w:pStyle w:val="Heading2"/>
      </w:pPr>
      <w:bookmarkStart w:id="60" w:name="_Toc305918772"/>
      <w:r w:rsidRPr="00D81313">
        <w:t>When arming</w:t>
      </w:r>
      <w:bookmarkEnd w:id="59"/>
      <w:bookmarkEnd w:id="60"/>
    </w:p>
    <w:p w:rsidR="00DE1219" w:rsidRPr="00DE1219" w:rsidRDefault="00255CF3" w:rsidP="00A65CC0">
      <w:r w:rsidRPr="00D81313">
        <w:rPr>
          <w:rFonts w:ascii="Wingdings" w:hAnsi="Wingdings"/>
          <w:sz w:val="20"/>
          <w:szCs w:val="20"/>
        </w:rPr>
        <w:t></w:t>
      </w:r>
      <w:r w:rsidR="00D56FBE" w:rsidRPr="00632BA2">
        <w:t xml:space="preserve"> </w:t>
      </w:r>
      <w:r w:rsidR="00D56FBE" w:rsidRPr="00290EF6">
        <w:rPr>
          <w:bdr w:val="single" w:sz="4" w:space="0" w:color="auto"/>
        </w:rPr>
        <w:t>User code</w:t>
      </w:r>
      <w:r w:rsidR="00DE1219">
        <w:t xml:space="preserve"> </w:t>
      </w:r>
      <w:r w:rsidR="00DE1219" w:rsidRPr="00DE1219">
        <w:rPr>
          <w:noProof/>
        </w:rPr>
        <w:drawing>
          <wp:inline distT="0" distB="0" distL="0" distR="0">
            <wp:extent cx="1879600" cy="263553"/>
            <wp:effectExtent l="19050" t="0" r="6350" b="0"/>
            <wp:docPr id="3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srcRect/>
                    <a:stretch>
                      <a:fillRect/>
                    </a:stretch>
                  </pic:blipFill>
                  <pic:spPr bwMode="auto">
                    <a:xfrm>
                      <a:off x="0" y="0"/>
                      <a:ext cx="1884607" cy="264255"/>
                    </a:xfrm>
                    <a:prstGeom prst="rect">
                      <a:avLst/>
                    </a:prstGeom>
                    <a:noFill/>
                    <a:ln w="9525">
                      <a:noFill/>
                      <a:miter lim="800000"/>
                      <a:headEnd/>
                      <a:tailEnd/>
                    </a:ln>
                  </pic:spPr>
                </pic:pic>
              </a:graphicData>
            </a:graphic>
          </wp:inline>
        </w:drawing>
      </w:r>
      <w:r w:rsidR="00A65CC0">
        <w:t xml:space="preserve"> t</w:t>
      </w:r>
      <w:r w:rsidR="00DE1219">
        <w:t>o t</w:t>
      </w:r>
      <w:r w:rsidR="00DE1219" w:rsidRPr="00DE1219">
        <w:t>emporarily bypass the open zone</w:t>
      </w:r>
      <w:r w:rsidR="00A65CC0">
        <w:t>/s</w:t>
      </w:r>
      <w:r w:rsidR="00DE1219" w:rsidRPr="00DE1219">
        <w:t xml:space="preserve"> </w:t>
      </w:r>
      <w:proofErr w:type="gramStart"/>
      <w:r w:rsidR="00DE1219" w:rsidRPr="00D81313">
        <w:rPr>
          <w:rFonts w:ascii="Wingdings" w:hAnsi="Wingdings"/>
          <w:sz w:val="20"/>
          <w:szCs w:val="20"/>
        </w:rPr>
        <w:t></w:t>
      </w:r>
      <w:r w:rsidR="00DE1219" w:rsidRPr="00DE1219">
        <w:t xml:space="preserve"> </w:t>
      </w:r>
      <w:proofErr w:type="gramEnd"/>
      <w:r w:rsidR="00DE1219" w:rsidRPr="00DE1219">
        <w:rPr>
          <w:noProof/>
        </w:rPr>
        <w:drawing>
          <wp:inline distT="0" distB="0" distL="0" distR="0">
            <wp:extent cx="329565" cy="224155"/>
            <wp:effectExtent l="0" t="0" r="0" b="0"/>
            <wp:docPr id="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srcRect/>
                    <a:stretch>
                      <a:fillRect/>
                    </a:stretch>
                  </pic:blipFill>
                  <pic:spPr bwMode="auto">
                    <a:xfrm>
                      <a:off x="0" y="0"/>
                      <a:ext cx="329565" cy="224155"/>
                    </a:xfrm>
                    <a:prstGeom prst="rect">
                      <a:avLst/>
                    </a:prstGeom>
                    <a:noFill/>
                    <a:ln w="9525">
                      <a:noFill/>
                      <a:miter lim="800000"/>
                      <a:headEnd/>
                      <a:tailEnd/>
                    </a:ln>
                  </pic:spPr>
                </pic:pic>
              </a:graphicData>
            </a:graphic>
          </wp:inline>
        </w:drawing>
      </w:r>
      <w:r w:rsidR="00DE1219" w:rsidRPr="00DE1219">
        <w:rPr>
          <w:noProof/>
        </w:rPr>
        <w:drawing>
          <wp:inline distT="0" distB="0" distL="0" distR="0">
            <wp:extent cx="912918" cy="260350"/>
            <wp:effectExtent l="19050" t="0" r="1482" b="0"/>
            <wp:docPr id="4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srcRect/>
                    <a:stretch>
                      <a:fillRect/>
                    </a:stretch>
                  </pic:blipFill>
                  <pic:spPr bwMode="auto">
                    <a:xfrm>
                      <a:off x="0" y="0"/>
                      <a:ext cx="925458" cy="263926"/>
                    </a:xfrm>
                    <a:prstGeom prst="rect">
                      <a:avLst/>
                    </a:prstGeom>
                    <a:noFill/>
                    <a:ln w="9525">
                      <a:noFill/>
                      <a:miter lim="800000"/>
                      <a:headEnd/>
                      <a:tailEnd/>
                    </a:ln>
                  </pic:spPr>
                </pic:pic>
              </a:graphicData>
            </a:graphic>
          </wp:inline>
        </w:drawing>
      </w:r>
      <w:r w:rsidR="00DE1219" w:rsidRPr="00DE1219">
        <w:t>...</w:t>
      </w:r>
      <w:r w:rsidR="00DE1219">
        <w:t>.</w:t>
      </w:r>
      <w:r w:rsidR="00DE1219" w:rsidRPr="00DE1219">
        <w:rPr>
          <w:noProof/>
        </w:rPr>
        <w:drawing>
          <wp:inline distT="0" distB="0" distL="0" distR="0">
            <wp:extent cx="935178" cy="266700"/>
            <wp:effectExtent l="19050" t="0" r="0" b="0"/>
            <wp:docPr id="4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srcRect/>
                    <a:stretch>
                      <a:fillRect/>
                    </a:stretch>
                  </pic:blipFill>
                  <pic:spPr bwMode="auto">
                    <a:xfrm>
                      <a:off x="0" y="0"/>
                      <a:ext cx="949248" cy="270713"/>
                    </a:xfrm>
                    <a:prstGeom prst="rect">
                      <a:avLst/>
                    </a:prstGeom>
                    <a:noFill/>
                    <a:ln w="9525">
                      <a:noFill/>
                      <a:miter lim="800000"/>
                      <a:headEnd/>
                      <a:tailEnd/>
                    </a:ln>
                  </pic:spPr>
                </pic:pic>
              </a:graphicData>
            </a:graphic>
          </wp:inline>
        </w:drawing>
      </w:r>
      <w:r w:rsidR="00DE1219" w:rsidRPr="00DE1219">
        <w:t xml:space="preserve"> </w:t>
      </w:r>
      <w:r w:rsidR="00A65CC0" w:rsidRPr="00A65CC0">
        <w:rPr>
          <w:b/>
          <w:bCs/>
        </w:rPr>
        <w:t>-OR-</w:t>
      </w:r>
      <w:r w:rsidR="00DE1219" w:rsidRPr="00DE1219">
        <w:t xml:space="preserve"> </w:t>
      </w:r>
      <w:r w:rsidR="00A65CC0">
        <w:t>t</w:t>
      </w:r>
      <w:r w:rsidR="00DE1219" w:rsidRPr="00DE1219">
        <w:t>o cancel arming</w:t>
      </w:r>
      <w:r w:rsidR="00DE1219">
        <w:t xml:space="preserve"> </w:t>
      </w:r>
      <w:r w:rsidR="00DE1219" w:rsidRPr="00D81313">
        <w:rPr>
          <w:rFonts w:ascii="Wingdings" w:hAnsi="Wingdings"/>
          <w:sz w:val="20"/>
          <w:szCs w:val="20"/>
        </w:rPr>
        <w:t></w:t>
      </w:r>
      <w:r w:rsidR="00DE1219" w:rsidRPr="00D81313">
        <w:rPr>
          <w:noProof/>
        </w:rPr>
        <w:drawing>
          <wp:inline distT="0" distB="0" distL="0" distR="0">
            <wp:extent cx="329565" cy="137160"/>
            <wp:effectExtent l="0" t="0" r="0" b="0"/>
            <wp:docPr id="7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AB6583" w:rsidRPr="00D81313" w:rsidRDefault="00AB6583" w:rsidP="00E45399">
      <w:pPr>
        <w:pStyle w:val="ListBullet"/>
        <w:keepNext/>
        <w:spacing w:before="120"/>
        <w:ind w:left="357" w:hanging="357"/>
      </w:pPr>
      <w:r w:rsidRPr="00D81313">
        <w:t xml:space="preserve">When you try to arm the system and a </w:t>
      </w:r>
      <w:r w:rsidR="00E45399">
        <w:t xml:space="preserve">24-hour </w:t>
      </w:r>
      <w:r w:rsidRPr="00D81313">
        <w:t>zone</w:t>
      </w:r>
      <w:r w:rsidR="00E87A07">
        <w:rPr>
          <w:rStyle w:val="FootnoteReference"/>
        </w:rPr>
        <w:footnoteReference w:id="3"/>
      </w:r>
      <w:r w:rsidRPr="00D81313">
        <w:t xml:space="preserve"> is open, the keypad sounds beeps and the message “Open Zone! Press END or Bypass”</w:t>
      </w:r>
      <w:r w:rsidR="0036257B">
        <w:t>,</w:t>
      </w:r>
      <w:r w:rsidRPr="00D81313">
        <w:t xml:space="preserve"> with the zone/s details, is displayed in two </w:t>
      </w:r>
      <w:r w:rsidR="004D13B2" w:rsidRPr="004D13B2">
        <w:t>intermittently</w:t>
      </w:r>
      <w:r w:rsidR="004D13B2">
        <w:t xml:space="preserve"> changing</w:t>
      </w:r>
      <w:r w:rsidRPr="00D81313">
        <w:t xml:space="preserve"> screens.</w:t>
      </w:r>
    </w:p>
    <w:p w:rsidR="00AB6583" w:rsidRPr="004D13B2" w:rsidRDefault="00AB6583" w:rsidP="004D13B2">
      <w:pPr>
        <w:pStyle w:val="ListBullet"/>
      </w:pPr>
      <w:r w:rsidRPr="004D13B2">
        <w:t xml:space="preserve">If you do not cancel arming or bypass the open zones, when the Exit delay ends the system </w:t>
      </w:r>
      <w:r w:rsidR="007462F3" w:rsidRPr="004D13B2">
        <w:t xml:space="preserve">will be </w:t>
      </w:r>
      <w:r w:rsidRPr="004D13B2">
        <w:t>armed, but the open zones instantly sound the alarm.</w:t>
      </w:r>
    </w:p>
    <w:p w:rsidR="00AB6583" w:rsidRPr="00D81313" w:rsidRDefault="00AB6583" w:rsidP="00AB6583">
      <w:pPr>
        <w:pStyle w:val="ListBullet"/>
      </w:pPr>
      <w:r w:rsidRPr="00D81313">
        <w:t xml:space="preserve">Exit delayed zones are such, so they can be left open until the </w:t>
      </w:r>
      <w:r w:rsidR="007462F3" w:rsidRPr="004D13B2">
        <w:t xml:space="preserve">EXIT </w:t>
      </w:r>
      <w:r w:rsidRPr="004D13B2">
        <w:t xml:space="preserve">delay </w:t>
      </w:r>
      <w:r w:rsidR="007462F3" w:rsidRPr="004D13B2">
        <w:t xml:space="preserve">time </w:t>
      </w:r>
      <w:r w:rsidRPr="004D13B2">
        <w:t>ends</w:t>
      </w:r>
      <w:r w:rsidRPr="00D81313">
        <w:t>.</w:t>
      </w:r>
    </w:p>
    <w:p w:rsidR="00AB6583" w:rsidRPr="00D81313" w:rsidRDefault="00AB6583" w:rsidP="00DE1219">
      <w:pPr>
        <w:pStyle w:val="Heading2"/>
      </w:pPr>
      <w:bookmarkStart w:id="61" w:name="_Toc271029170"/>
      <w:bookmarkStart w:id="62" w:name="_Toc305918773"/>
      <w:r w:rsidRPr="00D81313">
        <w:t>Prior to arming</w:t>
      </w:r>
      <w:bookmarkEnd w:id="61"/>
      <w:bookmarkEnd w:id="62"/>
    </w:p>
    <w:p w:rsidR="00AB6583" w:rsidRPr="00D81313" w:rsidRDefault="00AB6583" w:rsidP="004D13B2">
      <w:pPr>
        <w:pStyle w:val="ListBullet"/>
        <w:keepNext/>
      </w:pPr>
      <w:r w:rsidRPr="00D81313">
        <w:t xml:space="preserve">You can temporarily bypass zones </w:t>
      </w:r>
      <w:r w:rsidR="004D13B2">
        <w:t>in advance of</w:t>
      </w:r>
      <w:r w:rsidRPr="00D81313">
        <w:t xml:space="preserve"> arming the system. </w:t>
      </w:r>
    </w:p>
    <w:tbl>
      <w:tblPr>
        <w:tblW w:w="0" w:type="auto"/>
        <w:tblLook w:val="01E0"/>
      </w:tblPr>
      <w:tblGrid>
        <w:gridCol w:w="576"/>
        <w:gridCol w:w="6372"/>
      </w:tblGrid>
      <w:tr w:rsidR="00AB6583" w:rsidRPr="00D81313" w:rsidTr="00AB6583">
        <w:tc>
          <w:tcPr>
            <w:tcW w:w="534" w:type="dxa"/>
            <w:vAlign w:val="center"/>
          </w:tcPr>
          <w:p w:rsidR="00AB6583" w:rsidRPr="00D81313" w:rsidRDefault="00AB6583" w:rsidP="00AB6583">
            <w:pPr>
              <w:pStyle w:val="Header"/>
              <w:rPr>
                <w:rFonts w:ascii="Verdana" w:hAnsi="Verdana"/>
                <w:sz w:val="15"/>
                <w:szCs w:val="15"/>
              </w:rPr>
            </w:pPr>
            <w:r w:rsidRPr="00D81313">
              <w:rPr>
                <w:rFonts w:ascii="Verdana" w:hAnsi="Verdana"/>
                <w:noProof/>
                <w:sz w:val="15"/>
                <w:szCs w:val="15"/>
              </w:rPr>
              <w:drawing>
                <wp:inline distT="0" distB="0" distL="0" distR="0">
                  <wp:extent cx="207881" cy="207881"/>
                  <wp:effectExtent l="19050" t="0" r="1669" b="0"/>
                  <wp:docPr id="5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srcRect/>
                          <a:stretch>
                            <a:fillRect/>
                          </a:stretch>
                        </pic:blipFill>
                        <pic:spPr bwMode="auto">
                          <a:xfrm>
                            <a:off x="0" y="0"/>
                            <a:ext cx="210136" cy="210136"/>
                          </a:xfrm>
                          <a:prstGeom prst="rect">
                            <a:avLst/>
                          </a:prstGeom>
                          <a:noFill/>
                          <a:ln w="9525">
                            <a:noFill/>
                            <a:miter lim="800000"/>
                            <a:headEnd/>
                            <a:tailEnd/>
                          </a:ln>
                        </pic:spPr>
                      </pic:pic>
                    </a:graphicData>
                  </a:graphic>
                </wp:inline>
              </w:drawing>
            </w:r>
          </w:p>
        </w:tc>
        <w:tc>
          <w:tcPr>
            <w:tcW w:w="6372" w:type="dxa"/>
            <w:vAlign w:val="center"/>
          </w:tcPr>
          <w:p w:rsidR="00AB6583" w:rsidRPr="00D81313" w:rsidRDefault="00AB6583" w:rsidP="00E45399">
            <w:pPr>
              <w:pStyle w:val="Notetext"/>
              <w:rPr>
                <w:noProof w:val="0"/>
                <w:szCs w:val="15"/>
              </w:rPr>
            </w:pPr>
            <w:r w:rsidRPr="00D81313">
              <w:rPr>
                <w:noProof w:val="0"/>
                <w:szCs w:val="15"/>
              </w:rPr>
              <w:t xml:space="preserve">As a precaution, there is a time limit, set by the Installer, for a zone to be bypassed prior to arming. When this time </w:t>
            </w:r>
            <w:r w:rsidR="00E45399">
              <w:rPr>
                <w:noProof w:val="0"/>
                <w:szCs w:val="15"/>
              </w:rPr>
              <w:t>end</w:t>
            </w:r>
            <w:r w:rsidRPr="00D81313">
              <w:rPr>
                <w:noProof w:val="0"/>
                <w:szCs w:val="15"/>
              </w:rPr>
              <w:t>s and the system has not been armed yet, the zone is automatically reinstated.</w:t>
            </w:r>
          </w:p>
        </w:tc>
      </w:tr>
    </w:tbl>
    <w:p w:rsidR="00AB6583" w:rsidRPr="00D81313" w:rsidRDefault="00AB6583" w:rsidP="00AB6583">
      <w:pPr>
        <w:pStyle w:val="ListBullet"/>
        <w:keepNext/>
        <w:ind w:left="357" w:hanging="357"/>
      </w:pPr>
      <w:r w:rsidRPr="00D81313">
        <w:t xml:space="preserve">To </w:t>
      </w:r>
      <w:r w:rsidR="004D13B2" w:rsidRPr="00D81313">
        <w:t xml:space="preserve">temporarily </w:t>
      </w:r>
      <w:r w:rsidRPr="00D81313">
        <w:t>bypass a zone prior to arming:</w:t>
      </w:r>
    </w:p>
    <w:p w:rsidR="00AB6583" w:rsidRPr="00E45399" w:rsidRDefault="00D56FBE" w:rsidP="004D13B2">
      <w:pPr>
        <w:spacing w:before="0"/>
        <w:ind w:left="426"/>
        <w:rPr>
          <w:szCs w:val="20"/>
        </w:rPr>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7B60F3" w:rsidRPr="00D81313">
        <w:rPr>
          <w:rFonts w:ascii="Wingdings" w:hAnsi="Wingdings"/>
          <w:sz w:val="20"/>
          <w:szCs w:val="20"/>
        </w:rPr>
        <w:t></w:t>
      </w:r>
      <w:r w:rsidRPr="00E45399">
        <w:t xml:space="preserve"> </w:t>
      </w:r>
      <w:r w:rsidRPr="00E45399">
        <w:rPr>
          <w:bdr w:val="single" w:sz="4" w:space="0" w:color="auto"/>
        </w:rPr>
        <w:t>User code</w:t>
      </w:r>
      <w:r w:rsidR="00AB6583" w:rsidRPr="00E45399">
        <w:t xml:space="preserve"> </w:t>
      </w:r>
      <w:r w:rsidR="00AB6583" w:rsidRPr="00D81313">
        <w:rPr>
          <w:rFonts w:ascii="Wingdings" w:hAnsi="Wingdings"/>
          <w:sz w:val="20"/>
          <w:szCs w:val="20"/>
        </w:rPr>
        <w:t></w:t>
      </w:r>
      <w:r w:rsidR="00AB6583" w:rsidRPr="00D81313">
        <w:rPr>
          <w:noProof/>
        </w:rPr>
        <w:drawing>
          <wp:inline distT="0" distB="0" distL="0" distR="0">
            <wp:extent cx="329565" cy="224155"/>
            <wp:effectExtent l="0" t="0" r="0" b="0"/>
            <wp:docPr id="5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srcRect/>
                    <a:stretch>
                      <a:fillRect/>
                    </a:stretch>
                  </pic:blipFill>
                  <pic:spPr bwMode="auto">
                    <a:xfrm>
                      <a:off x="0" y="0"/>
                      <a:ext cx="329565" cy="224155"/>
                    </a:xfrm>
                    <a:prstGeom prst="rect">
                      <a:avLst/>
                    </a:prstGeom>
                    <a:noFill/>
                    <a:ln w="9525">
                      <a:noFill/>
                      <a:miter lim="800000"/>
                      <a:headEnd/>
                      <a:tailEnd/>
                    </a:ln>
                  </pic:spPr>
                </pic:pic>
              </a:graphicData>
            </a:graphic>
          </wp:inline>
        </w:drawing>
      </w:r>
      <w:r w:rsidR="00AB6583" w:rsidRPr="00E45399">
        <w:t xml:space="preserve"> </w:t>
      </w:r>
      <w:r w:rsidR="00AB6583" w:rsidRPr="00D81313">
        <w:rPr>
          <w:noProof/>
        </w:rPr>
        <w:drawing>
          <wp:inline distT="0" distB="0" distL="0" distR="0">
            <wp:extent cx="895350" cy="281851"/>
            <wp:effectExtent l="19050" t="0" r="0" b="0"/>
            <wp:docPr id="55"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0"/>
                    <a:srcRect/>
                    <a:stretch>
                      <a:fillRect/>
                    </a:stretch>
                  </pic:blipFill>
                  <pic:spPr bwMode="auto">
                    <a:xfrm>
                      <a:off x="0" y="0"/>
                      <a:ext cx="894869" cy="281700"/>
                    </a:xfrm>
                    <a:prstGeom prst="rect">
                      <a:avLst/>
                    </a:prstGeom>
                    <a:noFill/>
                    <a:ln w="9525">
                      <a:noFill/>
                      <a:miter lim="800000"/>
                      <a:headEnd/>
                      <a:tailEnd/>
                    </a:ln>
                  </pic:spPr>
                </pic:pic>
              </a:graphicData>
            </a:graphic>
          </wp:inline>
        </w:drawing>
      </w:r>
      <w:r w:rsidR="00AB6583" w:rsidRPr="00E45399">
        <w:t xml:space="preserve"> </w:t>
      </w:r>
      <w:r w:rsidR="00AB6583" w:rsidRPr="00D81313">
        <w:rPr>
          <w:rFonts w:ascii="Wingdings" w:hAnsi="Wingdings"/>
          <w:sz w:val="20"/>
          <w:szCs w:val="20"/>
        </w:rPr>
        <w:t></w:t>
      </w:r>
      <w:r w:rsidR="00AB6583" w:rsidRPr="00E45399">
        <w:t xml:space="preserve"> </w:t>
      </w:r>
      <w:r w:rsidR="00AB6583" w:rsidRPr="00E45399">
        <w:rPr>
          <w:bdr w:val="single" w:sz="4" w:space="0" w:color="auto"/>
        </w:rPr>
        <w:t>zone number</w:t>
      </w:r>
      <w:r w:rsidR="00AB6583" w:rsidRPr="00E45399">
        <w:t xml:space="preserve"> </w:t>
      </w:r>
      <w:r w:rsidR="00AB6583" w:rsidRPr="00D81313">
        <w:rPr>
          <w:rFonts w:ascii="Wingdings" w:hAnsi="Wingdings"/>
          <w:sz w:val="20"/>
          <w:szCs w:val="20"/>
        </w:rPr>
        <w:t></w:t>
      </w:r>
      <w:r w:rsidR="00AB6583" w:rsidRPr="00E45399">
        <w:t xml:space="preserve"> </w:t>
      </w:r>
      <w:r w:rsidR="00AB6583" w:rsidRPr="00D81313">
        <w:rPr>
          <w:noProof/>
        </w:rPr>
        <w:drawing>
          <wp:inline distT="0" distB="0" distL="0" distR="0">
            <wp:extent cx="329565" cy="137160"/>
            <wp:effectExtent l="0" t="0" r="0" b="0"/>
            <wp:docPr id="5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D13B2" w:rsidRPr="00E45399">
        <w:rPr>
          <w:szCs w:val="20"/>
        </w:rPr>
        <w:t>… approval message</w:t>
      </w:r>
      <w:r w:rsidR="00E45399" w:rsidRPr="00E45399">
        <w:rPr>
          <w:szCs w:val="20"/>
        </w:rPr>
        <w:t xml:space="preserve"> is displayed</w:t>
      </w:r>
      <w:r w:rsidR="004D13B2" w:rsidRPr="00E45399">
        <w:rPr>
          <w:szCs w:val="20"/>
        </w:rPr>
        <w:t>.</w:t>
      </w:r>
    </w:p>
    <w:p w:rsidR="00AB6583" w:rsidRPr="00D81313" w:rsidRDefault="00312CF1" w:rsidP="00E45399">
      <w:pPr>
        <w:pStyle w:val="ListBullet"/>
        <w:spacing w:before="120"/>
        <w:ind w:left="357" w:hanging="357"/>
      </w:pPr>
      <w:r>
        <w:t xml:space="preserve">For example: </w:t>
      </w:r>
      <w:r w:rsidRPr="00312CF1">
        <w:rPr>
          <w:noProof/>
        </w:rPr>
        <w:drawing>
          <wp:inline distT="0" distB="0" distL="0" distR="0">
            <wp:extent cx="1352550" cy="370267"/>
            <wp:effectExtent l="19050" t="0" r="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b="8070"/>
                    <a:stretch>
                      <a:fillRect/>
                    </a:stretch>
                  </pic:blipFill>
                  <pic:spPr bwMode="auto">
                    <a:xfrm>
                      <a:off x="0" y="0"/>
                      <a:ext cx="1352550" cy="370267"/>
                    </a:xfrm>
                    <a:prstGeom prst="rect">
                      <a:avLst/>
                    </a:prstGeom>
                    <a:noFill/>
                    <a:ln w="9525">
                      <a:noFill/>
                      <a:miter lim="800000"/>
                      <a:headEnd/>
                      <a:tailEnd/>
                    </a:ln>
                  </pic:spPr>
                </pic:pic>
              </a:graphicData>
            </a:graphic>
          </wp:inline>
        </w:drawing>
      </w:r>
    </w:p>
    <w:tbl>
      <w:tblPr>
        <w:tblW w:w="0" w:type="auto"/>
        <w:tblInd w:w="250" w:type="dxa"/>
        <w:tblLook w:val="01E0"/>
      </w:tblPr>
      <w:tblGrid>
        <w:gridCol w:w="636"/>
        <w:gridCol w:w="5999"/>
      </w:tblGrid>
      <w:tr w:rsidR="00AB6583" w:rsidRPr="00D81313" w:rsidTr="00E45399">
        <w:tc>
          <w:tcPr>
            <w:tcW w:w="636" w:type="dxa"/>
            <w:vAlign w:val="center"/>
          </w:tcPr>
          <w:p w:rsidR="00AB6583" w:rsidRPr="00D81313" w:rsidRDefault="00AB6583" w:rsidP="00F224C5">
            <w:pPr>
              <w:spacing w:before="120" w:after="120"/>
            </w:pPr>
            <w:r w:rsidRPr="00D81313">
              <w:rPr>
                <w:noProof/>
              </w:rPr>
              <w:drawing>
                <wp:inline distT="0" distB="0" distL="0" distR="0">
                  <wp:extent cx="241300" cy="241300"/>
                  <wp:effectExtent l="19050" t="0" r="6350" b="0"/>
                  <wp:docPr id="5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7"/>
                          <a:srcRect/>
                          <a:stretch>
                            <a:fillRect/>
                          </a:stretch>
                        </pic:blipFill>
                        <pic:spPr bwMode="auto">
                          <a:xfrm>
                            <a:off x="0" y="0"/>
                            <a:ext cx="244628" cy="244628"/>
                          </a:xfrm>
                          <a:prstGeom prst="rect">
                            <a:avLst/>
                          </a:prstGeom>
                          <a:noFill/>
                          <a:ln w="9525">
                            <a:noFill/>
                            <a:miter lim="800000"/>
                            <a:headEnd/>
                            <a:tailEnd/>
                          </a:ln>
                        </pic:spPr>
                      </pic:pic>
                    </a:graphicData>
                  </a:graphic>
                </wp:inline>
              </w:drawing>
            </w:r>
          </w:p>
        </w:tc>
        <w:tc>
          <w:tcPr>
            <w:tcW w:w="5999" w:type="dxa"/>
            <w:vAlign w:val="center"/>
          </w:tcPr>
          <w:p w:rsidR="00AB6583" w:rsidRPr="00D81313" w:rsidRDefault="00AB6583" w:rsidP="00E45399">
            <w:pPr>
              <w:pStyle w:val="NoteTextBoldbullet"/>
              <w:numPr>
                <w:ilvl w:val="0"/>
                <w:numId w:val="0"/>
              </w:numPr>
              <w:spacing w:before="120" w:after="120"/>
              <w:ind w:right="-52"/>
            </w:pPr>
            <w:r w:rsidRPr="00D81313">
              <w:t xml:space="preserve">Be aware </w:t>
            </w:r>
            <w:proofErr w:type="gramStart"/>
            <w:r w:rsidRPr="00D81313">
              <w:t xml:space="preserve">that </w:t>
            </w:r>
            <w:r w:rsidR="00E45399">
              <w:t>a</w:t>
            </w:r>
            <w:r w:rsidRPr="00D81313">
              <w:t xml:space="preserve"> zone is bypassed</w:t>
            </w:r>
            <w:r w:rsidR="002C4EA0" w:rsidRPr="00D81313">
              <w:t xml:space="preserve"> immediately</w:t>
            </w:r>
            <w:r w:rsidRPr="00D81313">
              <w:t xml:space="preserve"> and stay</w:t>
            </w:r>
            <w:r w:rsidR="002C4EA0">
              <w:t>s</w:t>
            </w:r>
            <w:r w:rsidRPr="00D81313">
              <w:t xml:space="preserve"> so</w:t>
            </w:r>
            <w:r w:rsidR="00BE4E5E">
              <w:t>,</w:t>
            </w:r>
            <w:r w:rsidRPr="00D81313">
              <w:t xml:space="preserve"> until the system is disarmed</w:t>
            </w:r>
            <w:r w:rsidR="004D13B2">
              <w:t xml:space="preserve"> the next time</w:t>
            </w:r>
            <w:r w:rsidR="00E45399">
              <w:t xml:space="preserve"> (unless bypass limit time is over)</w:t>
            </w:r>
            <w:proofErr w:type="gramEnd"/>
            <w:r w:rsidRPr="00D81313">
              <w:t>.</w:t>
            </w:r>
          </w:p>
        </w:tc>
      </w:tr>
    </w:tbl>
    <w:p w:rsidR="00AB6583" w:rsidRDefault="00AB6583" w:rsidP="001F3E35">
      <w:pPr>
        <w:pStyle w:val="ListBullet"/>
        <w:spacing w:before="120"/>
        <w:ind w:left="357" w:hanging="357"/>
      </w:pPr>
      <w:r w:rsidRPr="00D81313">
        <w:t>To reinstate a bypassed zone</w:t>
      </w:r>
      <w:proofErr w:type="gramStart"/>
      <w:r w:rsidRPr="00D81313">
        <w:t>:</w:t>
      </w:r>
      <w:proofErr w:type="gramEnd"/>
      <w:r w:rsidRPr="00D81313">
        <w:rPr>
          <w:rFonts w:ascii="Wingdings" w:hAnsi="Wingdings"/>
          <w:sz w:val="20"/>
          <w:szCs w:val="20"/>
        </w:rPr>
        <w:br/>
      </w:r>
      <w:r w:rsidR="00D56FBE" w:rsidRPr="00632BA2">
        <w:rPr>
          <w:rFonts w:ascii="Wingdings" w:hAnsi="Wingdings"/>
          <w:sz w:val="20"/>
          <w:szCs w:val="20"/>
        </w:rPr>
        <w:t></w:t>
      </w:r>
      <w:r w:rsidR="00D56FBE" w:rsidRPr="00290EF6">
        <w:rPr>
          <w:rFonts w:hint="cs"/>
          <w:rtl/>
        </w:rPr>
        <w:t xml:space="preserve"> </w:t>
      </w:r>
      <w:r w:rsidR="00D56FBE" w:rsidRPr="00290EF6">
        <w:rPr>
          <w:noProof/>
        </w:rPr>
        <w:drawing>
          <wp:inline distT="0" distB="0" distL="0" distR="0">
            <wp:extent cx="335915" cy="198755"/>
            <wp:effectExtent l="19050" t="0" r="6985" b="0"/>
            <wp:docPr id="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7B60F3" w:rsidRPr="00D81313">
        <w:rPr>
          <w:rFonts w:ascii="Wingdings" w:hAnsi="Wingdings"/>
          <w:sz w:val="20"/>
          <w:szCs w:val="20"/>
        </w:rPr>
        <w:t></w:t>
      </w:r>
      <w:r w:rsidR="00D56FBE" w:rsidRPr="00632BA2">
        <w:t xml:space="preserve"> </w:t>
      </w:r>
      <w:r w:rsidR="00D56FBE" w:rsidRPr="00290EF6">
        <w:rPr>
          <w:bdr w:val="single" w:sz="4" w:space="0" w:color="auto"/>
        </w:rPr>
        <w:t>User code</w:t>
      </w:r>
      <w:r w:rsidR="00D56FBE">
        <w:t xml:space="preserve"> </w:t>
      </w:r>
      <w:r w:rsidRPr="00D81313">
        <w:rPr>
          <w:rFonts w:ascii="Wingdings" w:hAnsi="Wingdings"/>
          <w:sz w:val="20"/>
          <w:szCs w:val="20"/>
        </w:rPr>
        <w:t></w:t>
      </w:r>
      <w:r w:rsidRPr="00D81313">
        <w:rPr>
          <w:noProof/>
        </w:rPr>
        <w:drawing>
          <wp:inline distT="0" distB="0" distL="0" distR="0">
            <wp:extent cx="329565" cy="224155"/>
            <wp:effectExtent l="0" t="0" r="0" b="0"/>
            <wp:docPr id="6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srcRect/>
                    <a:stretch>
                      <a:fillRect/>
                    </a:stretch>
                  </pic:blipFill>
                  <pic:spPr bwMode="auto">
                    <a:xfrm>
                      <a:off x="0" y="0"/>
                      <a:ext cx="329565" cy="224155"/>
                    </a:xfrm>
                    <a:prstGeom prst="rect">
                      <a:avLst/>
                    </a:prstGeom>
                    <a:noFill/>
                    <a:ln w="9525">
                      <a:noFill/>
                      <a:miter lim="800000"/>
                      <a:headEnd/>
                      <a:tailEnd/>
                    </a:ln>
                  </pic:spPr>
                </pic:pic>
              </a:graphicData>
            </a:graphic>
          </wp:inline>
        </w:drawing>
      </w:r>
      <w:r w:rsidRPr="00D81313">
        <w:t xml:space="preserve"> </w:t>
      </w:r>
      <w:r w:rsidRPr="00D81313">
        <w:rPr>
          <w:noProof/>
        </w:rPr>
        <w:drawing>
          <wp:inline distT="0" distB="0" distL="0" distR="0">
            <wp:extent cx="977900" cy="307838"/>
            <wp:effectExtent l="0" t="0" r="0" b="0"/>
            <wp:docPr id="68"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0"/>
                    <a:srcRect/>
                    <a:stretch>
                      <a:fillRect/>
                    </a:stretch>
                  </pic:blipFill>
                  <pic:spPr bwMode="auto">
                    <a:xfrm>
                      <a:off x="0" y="0"/>
                      <a:ext cx="985950" cy="310372"/>
                    </a:xfrm>
                    <a:prstGeom prst="rect">
                      <a:avLst/>
                    </a:prstGeom>
                    <a:noFill/>
                    <a:ln w="9525">
                      <a:noFill/>
                      <a:miter lim="800000"/>
                      <a:headEnd/>
                      <a:tailEnd/>
                    </a:ln>
                  </pic:spPr>
                </pic:pic>
              </a:graphicData>
            </a:graphic>
          </wp:inline>
        </w:drawing>
      </w:r>
      <w:r w:rsidRPr="00D81313">
        <w:t xml:space="preserve"> </w:t>
      </w:r>
      <w:r w:rsidRPr="00D81313">
        <w:rPr>
          <w:rFonts w:ascii="Wingdings" w:hAnsi="Wingdings"/>
          <w:sz w:val="20"/>
          <w:szCs w:val="20"/>
        </w:rPr>
        <w:t></w:t>
      </w:r>
      <w:r w:rsidRPr="00D81313">
        <w:t xml:space="preserve"> </w:t>
      </w:r>
      <w:r w:rsidRPr="001F3E35">
        <w:rPr>
          <w:bdr w:val="single" w:sz="4" w:space="0" w:color="auto"/>
        </w:rPr>
        <w:t>zone number</w:t>
      </w:r>
      <w:r w:rsidRPr="00D81313">
        <w:t xml:space="preserve"> </w:t>
      </w:r>
      <w:r w:rsidRPr="00D81313">
        <w:rPr>
          <w:rFonts w:ascii="Wingdings" w:hAnsi="Wingdings"/>
          <w:sz w:val="20"/>
          <w:szCs w:val="20"/>
        </w:rPr>
        <w:t></w:t>
      </w:r>
      <w:r w:rsidRPr="00D81313">
        <w:t xml:space="preserve"> </w:t>
      </w:r>
      <w:r w:rsidRPr="00D81313">
        <w:rPr>
          <w:noProof/>
        </w:rPr>
        <w:drawing>
          <wp:inline distT="0" distB="0" distL="0" distR="0">
            <wp:extent cx="329565" cy="137160"/>
            <wp:effectExtent l="0" t="0" r="0" b="0"/>
            <wp:docPr id="7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2"/>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312CF1" w:rsidRPr="00312CF1">
        <w:rPr>
          <w:szCs w:val="20"/>
        </w:rPr>
        <w:t>… approval message</w:t>
      </w:r>
      <w:r w:rsidR="001F3E35" w:rsidRPr="00E45399">
        <w:rPr>
          <w:szCs w:val="20"/>
        </w:rPr>
        <w:t xml:space="preserve"> is displayed</w:t>
      </w:r>
      <w:r w:rsidR="00312CF1" w:rsidRPr="00312CF1">
        <w:rPr>
          <w:szCs w:val="20"/>
        </w:rPr>
        <w:t>.</w:t>
      </w:r>
    </w:p>
    <w:p w:rsidR="00312CF1" w:rsidRPr="00D81313" w:rsidRDefault="00312CF1" w:rsidP="00D56FBE">
      <w:pPr>
        <w:pStyle w:val="ListBullet"/>
        <w:spacing w:before="120"/>
        <w:ind w:left="357" w:hanging="357"/>
      </w:pPr>
      <w:r>
        <w:t xml:space="preserve">For example: </w:t>
      </w:r>
      <w:r w:rsidRPr="00312CF1">
        <w:rPr>
          <w:noProof/>
        </w:rPr>
        <w:drawing>
          <wp:inline distT="0" distB="0" distL="0" distR="0">
            <wp:extent cx="1355619" cy="365146"/>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srcRect b="9632"/>
                    <a:stretch>
                      <a:fillRect/>
                    </a:stretch>
                  </pic:blipFill>
                  <pic:spPr bwMode="auto">
                    <a:xfrm>
                      <a:off x="0" y="0"/>
                      <a:ext cx="1355619" cy="365146"/>
                    </a:xfrm>
                    <a:prstGeom prst="rect">
                      <a:avLst/>
                    </a:prstGeom>
                    <a:noFill/>
                    <a:ln w="9525">
                      <a:noFill/>
                      <a:miter lim="800000"/>
                      <a:headEnd/>
                      <a:tailEnd/>
                    </a:ln>
                  </pic:spPr>
                </pic:pic>
              </a:graphicData>
            </a:graphic>
          </wp:inline>
        </w:drawing>
      </w:r>
    </w:p>
    <w:p w:rsidR="00AB6583" w:rsidRPr="00D81313" w:rsidRDefault="00AB6583" w:rsidP="001F3E35">
      <w:pPr>
        <w:pStyle w:val="Heading1"/>
      </w:pPr>
      <w:bookmarkStart w:id="63" w:name="_Toc305918774"/>
      <w:r>
        <w:t>“</w:t>
      </w:r>
      <w:r w:rsidRPr="00D81313">
        <w:t>HOME 1</w:t>
      </w:r>
      <w:r>
        <w:t>”</w:t>
      </w:r>
      <w:r w:rsidRPr="00D81313">
        <w:t xml:space="preserve"> &amp; </w:t>
      </w:r>
      <w:r>
        <w:t>“</w:t>
      </w:r>
      <w:r w:rsidRPr="00D81313">
        <w:t>HOME 2</w:t>
      </w:r>
      <w:r>
        <w:t>”</w:t>
      </w:r>
      <w:r w:rsidRPr="00D81313">
        <w:t xml:space="preserve"> </w:t>
      </w:r>
      <w:r>
        <w:t xml:space="preserve">Arming </w:t>
      </w:r>
      <w:r w:rsidRPr="00D81313">
        <w:t>modes</w:t>
      </w:r>
      <w:bookmarkEnd w:id="58"/>
      <w:r>
        <w:t xml:space="preserve"> (</w:t>
      </w:r>
      <w:r w:rsidRPr="00D81313">
        <w:t>Key</w:t>
      </w:r>
      <w:r>
        <w:t>s 4, 7)</w:t>
      </w:r>
      <w:bookmarkEnd w:id="63"/>
    </w:p>
    <w:p w:rsidR="007D172E" w:rsidRDefault="00AB6583" w:rsidP="00312CF1">
      <w:pPr>
        <w:pStyle w:val="ListBullet"/>
      </w:pPr>
      <w:r>
        <w:t>“HOME 1”</w:t>
      </w:r>
      <w:r w:rsidRPr="00D81313">
        <w:t xml:space="preserve"> and </w:t>
      </w:r>
      <w:r>
        <w:t>“HOME 2”</w:t>
      </w:r>
      <w:r w:rsidRPr="00D81313">
        <w:t xml:space="preserve"> are arming modes</w:t>
      </w:r>
      <w:r>
        <w:t>,</w:t>
      </w:r>
      <w:r w:rsidRPr="00D81313">
        <w:t xml:space="preserve"> in which only some zones </w:t>
      </w:r>
      <w:r w:rsidR="007D172E">
        <w:t>are armed, while others are not:</w:t>
      </w:r>
      <w:r w:rsidRPr="00D81313">
        <w:t xml:space="preserve"> </w:t>
      </w:r>
      <w:r w:rsidR="007D172E">
        <w:t xml:space="preserve">while the armed zones sound the alarm if violated, the </w:t>
      </w:r>
      <w:r w:rsidR="00312CF1">
        <w:t>disarmed</w:t>
      </w:r>
      <w:r w:rsidR="007D172E">
        <w:t xml:space="preserve"> zones can be occupied at the same time.</w:t>
      </w:r>
    </w:p>
    <w:p w:rsidR="00AB6583" w:rsidRPr="00D81313" w:rsidRDefault="007D172E" w:rsidP="007D172E">
      <w:pPr>
        <w:pStyle w:val="ListBullet"/>
      </w:pPr>
      <w:r>
        <w:t>Common applications for the Home modes are perimeter detectors and n</w:t>
      </w:r>
      <w:r w:rsidR="00AB6583" w:rsidRPr="00D81313">
        <w:t xml:space="preserve">ighttime </w:t>
      </w:r>
      <w:r>
        <w:t>zones</w:t>
      </w:r>
      <w:r w:rsidR="00AB6583" w:rsidRPr="00D81313">
        <w:t xml:space="preserve">. </w:t>
      </w:r>
    </w:p>
    <w:p w:rsidR="0046503A" w:rsidRDefault="0046503A" w:rsidP="0046503A">
      <w:pPr>
        <w:pStyle w:val="ListBullet"/>
        <w:ind w:right="283"/>
      </w:pPr>
      <w:r>
        <w:t>The zones included in each Home mode are set by the Installer and require no hardware installation.</w:t>
      </w:r>
    </w:p>
    <w:p w:rsidR="0046503A" w:rsidRDefault="0046503A" w:rsidP="007B60F3">
      <w:pPr>
        <w:pStyle w:val="ListBullet"/>
        <w:ind w:right="283"/>
      </w:pPr>
      <w:r>
        <w:t>Arming to the Home mode</w:t>
      </w:r>
      <w:r w:rsidR="007B60F3">
        <w:t>s</w:t>
      </w:r>
      <w:r>
        <w:t xml:space="preserve"> is much like arming to full mode, and there </w:t>
      </w:r>
      <w:r w:rsidR="0067358D">
        <w:t>is</w:t>
      </w:r>
      <w:r>
        <w:t xml:space="preserve"> fast arming option</w:t>
      </w:r>
      <w:r w:rsidR="0067358D">
        <w:t xml:space="preserve"> too</w:t>
      </w:r>
      <w:r>
        <w:t>.</w:t>
      </w:r>
    </w:p>
    <w:p w:rsidR="0067358D" w:rsidRDefault="0046503A" w:rsidP="00312CF1">
      <w:pPr>
        <w:pStyle w:val="ListBullet"/>
        <w:spacing w:line="360" w:lineRule="auto"/>
      </w:pPr>
      <w:r>
        <w:t>To ar</w:t>
      </w:r>
      <w:r w:rsidR="00AB6583" w:rsidRPr="00D81313">
        <w:t>m to “HOME 1”</w:t>
      </w:r>
      <w:r w:rsidR="0067358D">
        <w:t xml:space="preserve"> mode</w:t>
      </w:r>
      <w:r w:rsidR="00AB6583" w:rsidRPr="00D81313">
        <w:rPr>
          <w:w w:val="93"/>
        </w:rPr>
        <w:t>:</w:t>
      </w:r>
      <w:r w:rsidR="00AB6583" w:rsidRPr="00D81313">
        <w:t xml:space="preserve"> </w:t>
      </w:r>
      <w:r w:rsidR="00AB6583" w:rsidRPr="0067358D">
        <w:rPr>
          <w:rFonts w:ascii="Wingdings" w:hAnsi="Wingdings"/>
          <w:sz w:val="20"/>
          <w:szCs w:val="20"/>
        </w:rPr>
        <w:t></w:t>
      </w:r>
      <w:r w:rsidR="00AB6583" w:rsidRPr="00D81313">
        <w:rPr>
          <w:noProof/>
        </w:rPr>
        <w:drawing>
          <wp:inline distT="0" distB="0" distL="0" distR="0">
            <wp:extent cx="294029" cy="184150"/>
            <wp:effectExtent l="19050" t="0" r="0" b="0"/>
            <wp:docPr id="14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srcRect/>
                    <a:stretch>
                      <a:fillRect/>
                    </a:stretch>
                  </pic:blipFill>
                  <pic:spPr bwMode="auto">
                    <a:xfrm>
                      <a:off x="0" y="0"/>
                      <a:ext cx="295662" cy="185173"/>
                    </a:xfrm>
                    <a:prstGeom prst="rect">
                      <a:avLst/>
                    </a:prstGeom>
                    <a:noFill/>
                    <a:ln w="9525">
                      <a:noFill/>
                      <a:miter lim="800000"/>
                      <a:headEnd/>
                      <a:tailEnd/>
                    </a:ln>
                  </pic:spPr>
                </pic:pic>
              </a:graphicData>
            </a:graphic>
          </wp:inline>
        </w:drawing>
      </w:r>
      <w:r w:rsidR="0067358D">
        <w:t xml:space="preserve"> </w:t>
      </w:r>
      <w:r w:rsidR="0067358D" w:rsidRPr="0067358D">
        <w:rPr>
          <w:noProof/>
        </w:rPr>
        <w:drawing>
          <wp:inline distT="0" distB="0" distL="0" distR="0">
            <wp:extent cx="943474" cy="264396"/>
            <wp:effectExtent l="19050" t="0" r="9026"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4"/>
                    <a:srcRect/>
                    <a:stretch>
                      <a:fillRect/>
                    </a:stretch>
                  </pic:blipFill>
                  <pic:spPr bwMode="auto">
                    <a:xfrm>
                      <a:off x="0" y="0"/>
                      <a:ext cx="952158" cy="266829"/>
                    </a:xfrm>
                    <a:prstGeom prst="rect">
                      <a:avLst/>
                    </a:prstGeom>
                    <a:noFill/>
                    <a:ln w="9525">
                      <a:noFill/>
                      <a:miter lim="800000"/>
                      <a:headEnd/>
                      <a:tailEnd/>
                    </a:ln>
                  </pic:spPr>
                </pic:pic>
              </a:graphicData>
            </a:graphic>
          </wp:inline>
        </w:drawing>
      </w:r>
      <w:r w:rsidR="00AB6583" w:rsidRPr="00D81313">
        <w:t xml:space="preserve"> </w:t>
      </w:r>
      <w:r w:rsidR="00AB6583" w:rsidRPr="00D81313">
        <w:rPr>
          <w:rFonts w:ascii="Wingdings" w:hAnsi="Wingdings"/>
          <w:sz w:val="20"/>
          <w:szCs w:val="20"/>
        </w:rPr>
        <w:t></w:t>
      </w:r>
      <w:r w:rsidR="00AB6583" w:rsidRPr="00D81313">
        <w:t xml:space="preserve"> </w:t>
      </w:r>
      <w:r w:rsidR="0067358D" w:rsidRPr="001F3E35">
        <w:rPr>
          <w:bdr w:val="single" w:sz="4" w:space="0" w:color="auto"/>
        </w:rPr>
        <w:t>User/</w:t>
      </w:r>
      <w:r w:rsidR="00AB6583" w:rsidRPr="001F3E35">
        <w:rPr>
          <w:bdr w:val="single" w:sz="4" w:space="0" w:color="auto"/>
        </w:rPr>
        <w:t>Short code</w:t>
      </w:r>
      <w:r w:rsidR="0067358D">
        <w:t xml:space="preserve"> </w:t>
      </w:r>
      <w:r w:rsidR="00312CF1">
        <w:rPr>
          <w:noProof/>
        </w:rPr>
        <w:br/>
      </w:r>
      <w:r w:rsidR="0067358D" w:rsidRPr="00D81313">
        <w:rPr>
          <w:noProof/>
        </w:rPr>
        <w:drawing>
          <wp:inline distT="0" distB="0" distL="0" distR="0">
            <wp:extent cx="976403" cy="262800"/>
            <wp:effectExtent l="19050" t="0" r="0" b="0"/>
            <wp:docPr id="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srcRect t="15979"/>
                    <a:stretch>
                      <a:fillRect/>
                    </a:stretch>
                  </pic:blipFill>
                  <pic:spPr bwMode="auto">
                    <a:xfrm>
                      <a:off x="0" y="0"/>
                      <a:ext cx="976403" cy="262800"/>
                    </a:xfrm>
                    <a:prstGeom prst="rect">
                      <a:avLst/>
                    </a:prstGeom>
                    <a:noFill/>
                    <a:ln w="9525">
                      <a:noFill/>
                      <a:miter lim="800000"/>
                      <a:headEnd/>
                      <a:tailEnd/>
                    </a:ln>
                  </pic:spPr>
                </pic:pic>
              </a:graphicData>
            </a:graphic>
          </wp:inline>
        </w:drawing>
      </w:r>
    </w:p>
    <w:p w:rsidR="001F3E35" w:rsidRDefault="0067358D" w:rsidP="001F3E35">
      <w:pPr>
        <w:pStyle w:val="ListBullet"/>
        <w:spacing w:before="0" w:after="120"/>
        <w:ind w:left="357" w:hanging="357"/>
      </w:pPr>
      <w:r>
        <w:t>To ar</w:t>
      </w:r>
      <w:r w:rsidRPr="00D81313">
        <w:t xml:space="preserve">m to “HOME </w:t>
      </w:r>
      <w:r>
        <w:t>2</w:t>
      </w:r>
      <w:r w:rsidRPr="00D81313">
        <w:t>”</w:t>
      </w:r>
      <w:r>
        <w:rPr>
          <w:w w:val="93"/>
        </w:rPr>
        <w:t xml:space="preserve"> mode</w:t>
      </w:r>
      <w:r w:rsidRPr="00D81313">
        <w:rPr>
          <w:w w:val="93"/>
        </w:rPr>
        <w:t>:</w:t>
      </w:r>
      <w:r w:rsidRPr="00D81313">
        <w:t xml:space="preserve"> </w:t>
      </w:r>
      <w:r w:rsidRPr="0067358D">
        <w:rPr>
          <w:rFonts w:ascii="Wingdings" w:hAnsi="Wingdings"/>
          <w:sz w:val="20"/>
          <w:szCs w:val="20"/>
        </w:rPr>
        <w:t></w:t>
      </w:r>
      <w:r w:rsidRPr="0067358D">
        <w:rPr>
          <w:noProof/>
        </w:rPr>
        <w:drawing>
          <wp:inline distT="0" distB="0" distL="0" distR="0">
            <wp:extent cx="312800" cy="183600"/>
            <wp:effectExtent l="19050" t="0" r="0" b="0"/>
            <wp:docPr id="8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srcRect/>
                    <a:stretch>
                      <a:fillRect/>
                    </a:stretch>
                  </pic:blipFill>
                  <pic:spPr bwMode="auto">
                    <a:xfrm>
                      <a:off x="0" y="0"/>
                      <a:ext cx="312800" cy="183600"/>
                    </a:xfrm>
                    <a:prstGeom prst="rect">
                      <a:avLst/>
                    </a:prstGeom>
                    <a:noFill/>
                    <a:ln w="9525">
                      <a:noFill/>
                      <a:miter lim="800000"/>
                      <a:headEnd/>
                      <a:tailEnd/>
                    </a:ln>
                  </pic:spPr>
                </pic:pic>
              </a:graphicData>
            </a:graphic>
          </wp:inline>
        </w:drawing>
      </w:r>
      <w:r w:rsidRPr="0067358D">
        <w:rPr>
          <w:noProof/>
        </w:rPr>
        <w:drawing>
          <wp:inline distT="0" distB="0" distL="0" distR="0">
            <wp:extent cx="951697" cy="266700"/>
            <wp:effectExtent l="19050" t="0" r="803"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6"/>
                    <a:srcRect/>
                    <a:stretch>
                      <a:fillRect/>
                    </a:stretch>
                  </pic:blipFill>
                  <pic:spPr bwMode="auto">
                    <a:xfrm>
                      <a:off x="0" y="0"/>
                      <a:ext cx="958452" cy="268593"/>
                    </a:xfrm>
                    <a:prstGeom prst="rect">
                      <a:avLst/>
                    </a:prstGeom>
                    <a:noFill/>
                    <a:ln w="9525">
                      <a:noFill/>
                      <a:miter lim="800000"/>
                      <a:headEnd/>
                      <a:tailEnd/>
                    </a:ln>
                  </pic:spPr>
                </pic:pic>
              </a:graphicData>
            </a:graphic>
          </wp:inline>
        </w:drawing>
      </w:r>
      <w:r w:rsidRPr="00D81313">
        <w:t xml:space="preserve"> </w:t>
      </w:r>
      <w:r w:rsidRPr="00D81313">
        <w:rPr>
          <w:rFonts w:ascii="Wingdings" w:hAnsi="Wingdings"/>
          <w:sz w:val="20"/>
          <w:szCs w:val="20"/>
        </w:rPr>
        <w:t></w:t>
      </w:r>
      <w:r w:rsidRPr="00D81313">
        <w:t xml:space="preserve"> </w:t>
      </w:r>
      <w:r w:rsidRPr="001F3E35">
        <w:rPr>
          <w:bdr w:val="single" w:sz="4" w:space="0" w:color="auto"/>
        </w:rPr>
        <w:t>User/Short code</w:t>
      </w:r>
    </w:p>
    <w:p w:rsidR="00793BAC" w:rsidRDefault="0067358D" w:rsidP="001F3E35">
      <w:pPr>
        <w:spacing w:before="0"/>
        <w:ind w:left="284"/>
      </w:pPr>
      <w:r w:rsidRPr="00D81313">
        <w:rPr>
          <w:noProof/>
        </w:rPr>
        <w:drawing>
          <wp:inline distT="0" distB="0" distL="0" distR="0">
            <wp:extent cx="990554" cy="262800"/>
            <wp:effectExtent l="19050" t="0" r="46" b="0"/>
            <wp:docPr id="9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a:srcRect t="17453"/>
                    <a:stretch>
                      <a:fillRect/>
                    </a:stretch>
                  </pic:blipFill>
                  <pic:spPr bwMode="auto">
                    <a:xfrm>
                      <a:off x="0" y="0"/>
                      <a:ext cx="990554" cy="262800"/>
                    </a:xfrm>
                    <a:prstGeom prst="rect">
                      <a:avLst/>
                    </a:prstGeom>
                    <a:noFill/>
                    <a:ln w="9525">
                      <a:noFill/>
                      <a:miter lim="800000"/>
                      <a:headEnd/>
                      <a:tailEnd/>
                    </a:ln>
                  </pic:spPr>
                </pic:pic>
              </a:graphicData>
            </a:graphic>
          </wp:inline>
        </w:drawing>
      </w:r>
    </w:p>
    <w:p w:rsidR="00AB6583" w:rsidRPr="00312CF1" w:rsidRDefault="00793BAC" w:rsidP="00B85C29">
      <w:pPr>
        <w:pStyle w:val="ListBullet"/>
        <w:spacing w:before="0"/>
        <w:ind w:left="357" w:right="141" w:hanging="357"/>
      </w:pPr>
      <w:r w:rsidRPr="00D56FBE">
        <w:t>To a</w:t>
      </w:r>
      <w:r w:rsidR="00AB6583" w:rsidRPr="00D56FBE">
        <w:t xml:space="preserve">rm to </w:t>
      </w:r>
      <w:r w:rsidRPr="00D56FBE">
        <w:t xml:space="preserve">the </w:t>
      </w:r>
      <w:r w:rsidR="00AB6583" w:rsidRPr="00D56FBE">
        <w:t>H</w:t>
      </w:r>
      <w:r w:rsidRPr="00D56FBE">
        <w:t xml:space="preserve">ome modes </w:t>
      </w:r>
      <w:r w:rsidRPr="00312CF1">
        <w:t>via the User men</w:t>
      </w:r>
      <w:r w:rsidR="00B85C29">
        <w:t>u</w:t>
      </w:r>
      <w:r w:rsidRPr="00B85C29">
        <w:t>:</w:t>
      </w:r>
      <w:r w:rsidR="00B85C29" w:rsidRPr="00B85C29">
        <w:t xml:space="preserve"> </w:t>
      </w:r>
      <w:r w:rsidR="00D56FBE" w:rsidRPr="00312CF1">
        <w:rPr>
          <w:rFonts w:ascii="Wingdings" w:hAnsi="Wingdings"/>
          <w:sz w:val="20"/>
          <w:szCs w:val="20"/>
        </w:rPr>
        <w:t></w:t>
      </w:r>
      <w:r w:rsidR="00D56FBE" w:rsidRPr="00312CF1">
        <w:rPr>
          <w:rFonts w:hint="cs"/>
          <w:rtl/>
        </w:rPr>
        <w:t xml:space="preserve"> </w:t>
      </w:r>
      <w:r w:rsidR="00D56FBE" w:rsidRPr="00312CF1">
        <w:rPr>
          <w:noProof/>
        </w:rPr>
        <w:drawing>
          <wp:inline distT="0" distB="0" distL="0" distR="0">
            <wp:extent cx="335915" cy="198755"/>
            <wp:effectExtent l="19050" t="0" r="6985" b="0"/>
            <wp:docPr id="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D56FBE" w:rsidRPr="00312CF1">
        <w:t xml:space="preserve"> </w:t>
      </w:r>
      <w:r w:rsidR="00D56FBE" w:rsidRPr="00312CF1">
        <w:rPr>
          <w:bdr w:val="single" w:sz="4" w:space="0" w:color="auto"/>
        </w:rPr>
        <w:t>User code</w:t>
      </w:r>
      <w:r w:rsidR="00D56FBE" w:rsidRPr="00312CF1">
        <w:t xml:space="preserve"> </w:t>
      </w:r>
      <w:r w:rsidRPr="00312CF1">
        <w:rPr>
          <w:rFonts w:ascii="Wingdings" w:hAnsi="Wingdings"/>
          <w:sz w:val="20"/>
          <w:szCs w:val="20"/>
        </w:rPr>
        <w:t></w:t>
      </w:r>
      <w:r w:rsidRPr="00312CF1">
        <w:rPr>
          <w:noProof/>
        </w:rPr>
        <w:drawing>
          <wp:inline distT="0" distB="0" distL="0" distR="0">
            <wp:extent cx="323850" cy="215900"/>
            <wp:effectExtent l="19050" t="0" r="0" b="0"/>
            <wp:docPr id="9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srcRect/>
                    <a:stretch>
                      <a:fillRect/>
                    </a:stretch>
                  </pic:blipFill>
                  <pic:spPr bwMode="auto">
                    <a:xfrm>
                      <a:off x="0" y="0"/>
                      <a:ext cx="327799" cy="218533"/>
                    </a:xfrm>
                    <a:prstGeom prst="rect">
                      <a:avLst/>
                    </a:prstGeom>
                    <a:noFill/>
                    <a:ln w="9525">
                      <a:noFill/>
                      <a:miter lim="800000"/>
                      <a:headEnd/>
                      <a:tailEnd/>
                    </a:ln>
                  </pic:spPr>
                </pic:pic>
              </a:graphicData>
            </a:graphic>
          </wp:inline>
        </w:drawing>
      </w:r>
      <w:r w:rsidRPr="00312CF1">
        <w:t xml:space="preserve"> </w:t>
      </w:r>
      <w:r w:rsidR="00312CF1">
        <w:t xml:space="preserve">for “Home 1” </w:t>
      </w:r>
      <w:r w:rsidRPr="00312CF1">
        <w:t xml:space="preserve">or </w:t>
      </w:r>
      <w:r w:rsidR="007B60F3" w:rsidRPr="00312CF1">
        <w:rPr>
          <w:rFonts w:ascii="Wingdings" w:hAnsi="Wingdings"/>
          <w:sz w:val="20"/>
          <w:szCs w:val="20"/>
        </w:rPr>
        <w:t></w:t>
      </w:r>
      <w:r w:rsidRPr="00312CF1">
        <w:rPr>
          <w:noProof/>
        </w:rPr>
        <w:drawing>
          <wp:inline distT="0" distB="0" distL="0" distR="0">
            <wp:extent cx="312800" cy="183600"/>
            <wp:effectExtent l="19050" t="0" r="0" b="0"/>
            <wp:docPr id="9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srcRect/>
                    <a:stretch>
                      <a:fillRect/>
                    </a:stretch>
                  </pic:blipFill>
                  <pic:spPr bwMode="auto">
                    <a:xfrm>
                      <a:off x="0" y="0"/>
                      <a:ext cx="312800" cy="183600"/>
                    </a:xfrm>
                    <a:prstGeom prst="rect">
                      <a:avLst/>
                    </a:prstGeom>
                    <a:noFill/>
                    <a:ln w="9525">
                      <a:noFill/>
                      <a:miter lim="800000"/>
                      <a:headEnd/>
                      <a:tailEnd/>
                    </a:ln>
                  </pic:spPr>
                </pic:pic>
              </a:graphicData>
            </a:graphic>
          </wp:inline>
        </w:drawing>
      </w:r>
      <w:r w:rsidR="00312CF1">
        <w:t xml:space="preserve"> for “Home 2”.</w:t>
      </w:r>
    </w:p>
    <w:p w:rsidR="00793BAC" w:rsidRPr="00D81313" w:rsidRDefault="00793BAC" w:rsidP="00793BAC">
      <w:pPr>
        <w:pStyle w:val="ListBullet"/>
      </w:pPr>
      <w:r w:rsidRPr="00312CF1">
        <w:t>The Exit delay for both Home mode</w:t>
      </w:r>
      <w:r w:rsidRPr="00D56FBE">
        <w:t>s can be cancelled by the Inst</w:t>
      </w:r>
      <w:r>
        <w:t>aller.</w:t>
      </w:r>
    </w:p>
    <w:p w:rsidR="00AD607F" w:rsidRPr="00D81313" w:rsidRDefault="00AD607F" w:rsidP="008A0019">
      <w:pPr>
        <w:pStyle w:val="Heading1"/>
      </w:pPr>
      <w:bookmarkStart w:id="64" w:name="_Ref302997284"/>
      <w:bookmarkStart w:id="65" w:name="_Toc305918775"/>
      <w:r w:rsidRPr="00D81313">
        <w:t xml:space="preserve">Displaying Types (Key </w:t>
      </w:r>
      <w:r w:rsidR="007B60F3">
        <w:t>#</w:t>
      </w:r>
      <w:r w:rsidRPr="00D81313">
        <w:t>5)</w:t>
      </w:r>
      <w:bookmarkEnd w:id="38"/>
      <w:bookmarkEnd w:id="64"/>
      <w:bookmarkEnd w:id="65"/>
    </w:p>
    <w:p w:rsidR="003C1458" w:rsidRPr="00D81313" w:rsidRDefault="00D56FBE" w:rsidP="007B60F3">
      <w:pPr>
        <w:ind w:right="-142"/>
      </w:pPr>
      <w:r w:rsidRPr="00632BA2">
        <w:rPr>
          <w:rFonts w:ascii="Wingdings" w:hAnsi="Wingdings"/>
          <w:sz w:val="20"/>
          <w:szCs w:val="20"/>
        </w:rPr>
        <w:t></w:t>
      </w:r>
      <w:r w:rsidRPr="00290EF6">
        <w:rPr>
          <w:noProof/>
        </w:rPr>
        <w:drawing>
          <wp:inline distT="0" distB="0" distL="0" distR="0">
            <wp:extent cx="335915" cy="198755"/>
            <wp:effectExtent l="19050" t="0" r="6985" b="0"/>
            <wp:docPr id="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7B60F3" w:rsidRPr="00312CF1">
        <w:rPr>
          <w:rFonts w:ascii="Wingdings" w:hAnsi="Wingdings"/>
          <w:sz w:val="20"/>
          <w:szCs w:val="20"/>
        </w:rPr>
        <w:t></w:t>
      </w:r>
      <w:r w:rsidRPr="00632BA2">
        <w:t xml:space="preserve"> </w:t>
      </w:r>
      <w:r w:rsidRPr="00290EF6">
        <w:rPr>
          <w:bdr w:val="single" w:sz="4" w:space="0" w:color="auto"/>
        </w:rPr>
        <w:t>User code</w:t>
      </w:r>
      <w:r>
        <w:t xml:space="preserve"> </w:t>
      </w:r>
      <w:r w:rsidR="00B31692" w:rsidRPr="00312CF1">
        <w:rPr>
          <w:rFonts w:ascii="Wingdings" w:hAnsi="Wingdings"/>
          <w:sz w:val="20"/>
          <w:szCs w:val="20"/>
        </w:rPr>
        <w:t></w:t>
      </w:r>
      <w:r w:rsidR="00B31692" w:rsidRPr="00B31692">
        <w:rPr>
          <w:noProof/>
        </w:rPr>
        <w:drawing>
          <wp:inline distT="0" distB="0" distL="0" distR="0">
            <wp:extent cx="323215" cy="205105"/>
            <wp:effectExtent l="19050" t="0" r="635" b="0"/>
            <wp:docPr id="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23215" cy="205105"/>
                    </a:xfrm>
                    <a:prstGeom prst="rect">
                      <a:avLst/>
                    </a:prstGeom>
                    <a:noFill/>
                    <a:ln w="9525">
                      <a:noFill/>
                      <a:miter lim="800000"/>
                      <a:headEnd/>
                      <a:tailEnd/>
                    </a:ln>
                  </pic:spPr>
                </pic:pic>
              </a:graphicData>
            </a:graphic>
          </wp:inline>
        </w:drawing>
      </w:r>
      <w:r w:rsidR="003C1458" w:rsidRPr="00D81313">
        <w:t xml:space="preserve"> </w:t>
      </w:r>
      <w:r w:rsidR="006D04C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20pt">
            <v:imagedata r:id="rId58" o:title="" cropright="1950f"/>
          </v:shape>
        </w:pict>
      </w:r>
      <w:r w:rsidR="003C1458" w:rsidRPr="00D81313">
        <w:t xml:space="preserve"> </w:t>
      </w:r>
      <w:r w:rsidR="003C1458" w:rsidRPr="00D81313">
        <w:rPr>
          <w:rFonts w:ascii="Wingdings" w:hAnsi="Wingdings"/>
          <w:sz w:val="20"/>
          <w:szCs w:val="20"/>
        </w:rPr>
        <w:t></w:t>
      </w:r>
      <w:r w:rsidR="003C1458" w:rsidRPr="00D81313">
        <w:rPr>
          <w:noProof/>
        </w:rPr>
        <w:drawing>
          <wp:inline distT="0" distB="0" distL="0" distR="0">
            <wp:extent cx="300662" cy="131275"/>
            <wp:effectExtent l="0" t="0" r="4138" b="0"/>
            <wp:docPr id="1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7058" cy="134068"/>
                    </a:xfrm>
                    <a:prstGeom prst="rect">
                      <a:avLst/>
                    </a:prstGeom>
                    <a:noFill/>
                    <a:ln>
                      <a:noFill/>
                    </a:ln>
                  </pic:spPr>
                </pic:pic>
              </a:graphicData>
            </a:graphic>
          </wp:inline>
        </w:drawing>
      </w:r>
      <w:r w:rsidR="006D04C0">
        <w:pict>
          <v:shape id="_x0000_i1026" type="#_x0000_t75" style="width:69.5pt;height:20pt">
            <v:imagedata r:id="rId59" o:title="" cropright="1950f"/>
          </v:shape>
        </w:pict>
      </w:r>
      <w:r w:rsidR="003C1458" w:rsidRPr="00D81313">
        <w:rPr>
          <w:rFonts w:ascii="Wingdings" w:hAnsi="Wingdings"/>
          <w:sz w:val="20"/>
          <w:szCs w:val="20"/>
        </w:rPr>
        <w:t></w:t>
      </w:r>
      <w:r w:rsidR="003C1458" w:rsidRPr="00D81313">
        <w:rPr>
          <w:noProof/>
        </w:rPr>
        <w:drawing>
          <wp:inline distT="0" distB="0" distL="0" distR="0">
            <wp:extent cx="300662" cy="131275"/>
            <wp:effectExtent l="0" t="0" r="4138" b="0"/>
            <wp:docPr id="1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7058" cy="134068"/>
                    </a:xfrm>
                    <a:prstGeom prst="rect">
                      <a:avLst/>
                    </a:prstGeom>
                    <a:noFill/>
                    <a:ln>
                      <a:noFill/>
                    </a:ln>
                  </pic:spPr>
                </pic:pic>
              </a:graphicData>
            </a:graphic>
          </wp:inline>
        </w:drawing>
      </w:r>
      <w:r w:rsidR="00120324" w:rsidRPr="00D81313">
        <w:t xml:space="preserve"> </w:t>
      </w:r>
      <w:r w:rsidR="006D04C0">
        <w:pict>
          <v:shape id="_x0000_i1027" type="#_x0000_t75" style="width:69.5pt;height:20pt">
            <v:imagedata r:id="rId60" o:title="" cropright="1950f"/>
          </v:shape>
        </w:pict>
      </w:r>
      <w:r w:rsidR="005C1D10">
        <w:t xml:space="preserve"> </w:t>
      </w:r>
      <w:r w:rsidR="003C1458" w:rsidRPr="00D81313">
        <w:rPr>
          <w:rFonts w:ascii="Wingdings" w:hAnsi="Wingdings"/>
          <w:sz w:val="20"/>
          <w:szCs w:val="20"/>
        </w:rPr>
        <w:t></w:t>
      </w:r>
      <w:r w:rsidR="003C1458" w:rsidRPr="00D81313">
        <w:rPr>
          <w:noProof/>
        </w:rPr>
        <w:drawing>
          <wp:inline distT="0" distB="0" distL="0" distR="0">
            <wp:extent cx="300662" cy="131275"/>
            <wp:effectExtent l="0" t="0" r="4138" b="0"/>
            <wp:docPr id="1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7058" cy="134068"/>
                    </a:xfrm>
                    <a:prstGeom prst="rect">
                      <a:avLst/>
                    </a:prstGeom>
                    <a:noFill/>
                    <a:ln>
                      <a:noFill/>
                    </a:ln>
                  </pic:spPr>
                </pic:pic>
              </a:graphicData>
            </a:graphic>
          </wp:inline>
        </w:drawing>
      </w:r>
      <w:r w:rsidR="0018391C" w:rsidRPr="00D81313">
        <w:t xml:space="preserve"> </w:t>
      </w:r>
      <w:r w:rsidR="006D04C0">
        <w:pict>
          <v:shape id="_x0000_i1028" type="#_x0000_t75" style="width:71pt;height:20pt">
            <v:imagedata r:id="rId61" o:title="" cropright="1950f"/>
          </v:shape>
        </w:pict>
      </w:r>
      <w:r w:rsidR="003C1458" w:rsidRPr="00D81313">
        <w:rPr>
          <w:rFonts w:ascii="Wingdings" w:hAnsi="Wingdings"/>
          <w:sz w:val="20"/>
          <w:szCs w:val="20"/>
        </w:rPr>
        <w:t></w:t>
      </w:r>
      <w:r w:rsidR="003C1458" w:rsidRPr="00D81313">
        <w:rPr>
          <w:noProof/>
        </w:rPr>
        <w:drawing>
          <wp:inline distT="0" distB="0" distL="0" distR="0">
            <wp:extent cx="300662" cy="131275"/>
            <wp:effectExtent l="0" t="0" r="4138" b="0"/>
            <wp:docPr id="1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7058" cy="134068"/>
                    </a:xfrm>
                    <a:prstGeom prst="rect">
                      <a:avLst/>
                    </a:prstGeom>
                    <a:noFill/>
                    <a:ln>
                      <a:noFill/>
                    </a:ln>
                  </pic:spPr>
                </pic:pic>
              </a:graphicData>
            </a:graphic>
          </wp:inline>
        </w:drawing>
      </w:r>
      <w:r w:rsidR="006D04C0">
        <w:pict>
          <v:shape id="_x0000_i1029" type="#_x0000_t75" style="width:69.5pt;height:20pt">
            <v:imagedata r:id="rId62" o:title="" cropright="1950f"/>
          </v:shape>
        </w:pict>
      </w:r>
      <w:r w:rsidR="003C1458" w:rsidRPr="00D81313">
        <w:t xml:space="preserve"> </w:t>
      </w:r>
      <w:r w:rsidR="003C1458" w:rsidRPr="00D81313">
        <w:rPr>
          <w:rFonts w:ascii="Wingdings" w:hAnsi="Wingdings"/>
          <w:sz w:val="20"/>
          <w:szCs w:val="20"/>
        </w:rPr>
        <w:t></w:t>
      </w:r>
      <w:r w:rsidR="003C1458" w:rsidRPr="00D81313">
        <w:rPr>
          <w:noProof/>
        </w:rPr>
        <w:drawing>
          <wp:inline distT="0" distB="0" distL="0" distR="0">
            <wp:extent cx="300662" cy="131275"/>
            <wp:effectExtent l="0" t="0" r="4138" b="0"/>
            <wp:docPr id="1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7058" cy="134068"/>
                    </a:xfrm>
                    <a:prstGeom prst="rect">
                      <a:avLst/>
                    </a:prstGeom>
                    <a:noFill/>
                    <a:ln>
                      <a:noFill/>
                    </a:ln>
                  </pic:spPr>
                </pic:pic>
              </a:graphicData>
            </a:graphic>
          </wp:inline>
        </w:drawing>
      </w:r>
      <w:r w:rsidR="00120324" w:rsidRPr="00D81313">
        <w:t xml:space="preserve"> </w:t>
      </w:r>
      <w:r w:rsidR="006D04C0">
        <w:pict>
          <v:shape id="_x0000_i1030" type="#_x0000_t75" style="width:69.5pt;height:20pt">
            <v:imagedata r:id="rId63" o:title="" cropright="1950f"/>
          </v:shape>
        </w:pict>
      </w:r>
      <w:r w:rsidR="003C1458" w:rsidRPr="00D81313">
        <w:t xml:space="preserve"> </w:t>
      </w:r>
      <w:r w:rsidR="003C1458" w:rsidRPr="00D81313">
        <w:rPr>
          <w:rFonts w:ascii="Wingdings" w:hAnsi="Wingdings"/>
          <w:sz w:val="20"/>
          <w:szCs w:val="20"/>
        </w:rPr>
        <w:t></w:t>
      </w:r>
      <w:r w:rsidR="003C1458" w:rsidRPr="00D81313">
        <w:rPr>
          <w:noProof/>
        </w:rPr>
        <w:drawing>
          <wp:inline distT="0" distB="0" distL="0" distR="0">
            <wp:extent cx="300662" cy="131275"/>
            <wp:effectExtent l="0" t="0" r="4138" b="0"/>
            <wp:docPr id="1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7058" cy="134068"/>
                    </a:xfrm>
                    <a:prstGeom prst="rect">
                      <a:avLst/>
                    </a:prstGeom>
                    <a:noFill/>
                    <a:ln>
                      <a:noFill/>
                    </a:ln>
                  </pic:spPr>
                </pic:pic>
              </a:graphicData>
            </a:graphic>
          </wp:inline>
        </w:drawing>
      </w:r>
      <w:r w:rsidR="003C1458" w:rsidRPr="00D81313">
        <w:t xml:space="preserve"> </w:t>
      </w:r>
      <w:r w:rsidR="006D04C0">
        <w:pict>
          <v:shape id="_x0000_i1031" type="#_x0000_t75" style="width:69.5pt;height:20pt">
            <v:imagedata r:id="rId64" o:title="" cropright="1950f"/>
          </v:shape>
        </w:pict>
      </w:r>
      <w:r w:rsidR="003C1458" w:rsidRPr="00D81313">
        <w:t xml:space="preserve"> </w:t>
      </w:r>
      <w:r w:rsidR="003C1458" w:rsidRPr="00D81313">
        <w:rPr>
          <w:rFonts w:ascii="Wingdings" w:hAnsi="Wingdings"/>
          <w:sz w:val="20"/>
          <w:szCs w:val="20"/>
        </w:rPr>
        <w:t></w:t>
      </w:r>
      <w:r w:rsidR="003C1458" w:rsidRPr="00D81313">
        <w:rPr>
          <w:noProof/>
        </w:rPr>
        <w:drawing>
          <wp:inline distT="0" distB="0" distL="0" distR="0">
            <wp:extent cx="300662" cy="131275"/>
            <wp:effectExtent l="0" t="0" r="4138" b="0"/>
            <wp:docPr id="1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7058" cy="134068"/>
                    </a:xfrm>
                    <a:prstGeom prst="rect">
                      <a:avLst/>
                    </a:prstGeom>
                    <a:noFill/>
                    <a:ln>
                      <a:noFill/>
                    </a:ln>
                  </pic:spPr>
                </pic:pic>
              </a:graphicData>
            </a:graphic>
          </wp:inline>
        </w:drawing>
      </w:r>
      <w:r w:rsidR="006D04C0">
        <w:pict>
          <v:shape id="_x0000_i1032" type="#_x0000_t75" style="width:69.5pt;height:20pt">
            <v:imagedata r:id="rId65" o:title="" cropright="1950f"/>
          </v:shape>
        </w:pict>
      </w:r>
      <w:r w:rsidR="003C1458" w:rsidRPr="00D81313">
        <w:t xml:space="preserve"> </w:t>
      </w:r>
      <w:r w:rsidR="003C1458" w:rsidRPr="00D81313">
        <w:rPr>
          <w:rFonts w:ascii="Wingdings" w:hAnsi="Wingdings"/>
          <w:sz w:val="20"/>
          <w:szCs w:val="20"/>
        </w:rPr>
        <w:t></w:t>
      </w:r>
      <w:r w:rsidR="003C1458" w:rsidRPr="00D81313">
        <w:rPr>
          <w:noProof/>
        </w:rPr>
        <w:drawing>
          <wp:inline distT="0" distB="0" distL="0" distR="0">
            <wp:extent cx="300662" cy="131275"/>
            <wp:effectExtent l="0" t="0" r="4138" b="0"/>
            <wp:docPr id="2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7058" cy="134068"/>
                    </a:xfrm>
                    <a:prstGeom prst="rect">
                      <a:avLst/>
                    </a:prstGeom>
                    <a:noFill/>
                    <a:ln>
                      <a:noFill/>
                    </a:ln>
                  </pic:spPr>
                </pic:pic>
              </a:graphicData>
            </a:graphic>
          </wp:inline>
        </w:drawing>
      </w:r>
      <w:r w:rsidR="003C1458" w:rsidRPr="00D81313">
        <w:t xml:space="preserve"> </w:t>
      </w:r>
      <w:r w:rsidR="006D04C0">
        <w:pict>
          <v:shape id="_x0000_i1033" type="#_x0000_t75" style="width:69.5pt;height:20pt">
            <v:imagedata r:id="rId66" o:title="" cropright="1950f"/>
          </v:shape>
        </w:pict>
      </w:r>
    </w:p>
    <w:p w:rsidR="002F601E" w:rsidRPr="00D81313" w:rsidRDefault="005C1D10" w:rsidP="005C1D10">
      <w:pPr>
        <w:pStyle w:val="ListBullet"/>
        <w:spacing w:before="120"/>
        <w:ind w:left="357" w:hanging="357"/>
      </w:pPr>
      <w:r>
        <w:t>You</w:t>
      </w:r>
      <w:r w:rsidR="00AD607F" w:rsidRPr="00D81313">
        <w:t xml:space="preserve">r keypad has few </w:t>
      </w:r>
      <w:r>
        <w:t>option</w:t>
      </w:r>
      <w:r w:rsidR="00AD607F" w:rsidRPr="00D81313">
        <w:t>s for displaying information on zones, alarms, faults etc.</w:t>
      </w:r>
    </w:p>
    <w:p w:rsidR="002F601E" w:rsidRPr="00D81313" w:rsidRDefault="00AD607F" w:rsidP="00DD104B">
      <w:pPr>
        <w:pStyle w:val="ListBullet"/>
      </w:pPr>
      <w:r w:rsidRPr="00D81313">
        <w:t xml:space="preserve">There are </w:t>
      </w:r>
      <w:r w:rsidR="00F719E7" w:rsidRPr="00D81313">
        <w:t>two</w:t>
      </w:r>
      <w:r w:rsidRPr="00D81313">
        <w:t xml:space="preserve"> basic displaying types: single screen and scrolling.</w:t>
      </w:r>
    </w:p>
    <w:p w:rsidR="00454111" w:rsidRDefault="00AD607F" w:rsidP="00DD104B">
      <w:pPr>
        <w:pStyle w:val="ListBullet"/>
      </w:pPr>
      <w:r w:rsidRPr="00D81313">
        <w:t xml:space="preserve">Other types display </w:t>
      </w:r>
      <w:proofErr w:type="gramStart"/>
      <w:r w:rsidRPr="00D81313">
        <w:t>various information for a minute, before they re</w:t>
      </w:r>
      <w:r w:rsidR="002F601E" w:rsidRPr="00D81313">
        <w:t>turn to one of the basic types</w:t>
      </w:r>
      <w:proofErr w:type="gramEnd"/>
      <w:r w:rsidR="002F601E" w:rsidRPr="00D81313">
        <w:t>.</w:t>
      </w:r>
    </w:p>
    <w:p w:rsidR="009F5595" w:rsidRPr="00D81313" w:rsidRDefault="009F5595" w:rsidP="009F5595">
      <w:pPr>
        <w:pStyle w:val="ListBullet"/>
      </w:pPr>
      <w:r w:rsidRPr="00D81313">
        <w:t>Zone names are programmed by the Installer</w:t>
      </w:r>
      <w:r>
        <w:t>.</w:t>
      </w:r>
    </w:p>
    <w:p w:rsidR="00AD607F" w:rsidRPr="005C1D10" w:rsidRDefault="00AD607F" w:rsidP="005C1D10">
      <w:pPr>
        <w:pStyle w:val="Heading2"/>
        <w:spacing w:before="120"/>
      </w:pPr>
      <w:bookmarkStart w:id="66" w:name="_Ref301949523"/>
      <w:bookmarkStart w:id="67" w:name="_Ref302024430"/>
      <w:bookmarkStart w:id="68" w:name="_Toc305918776"/>
      <w:bookmarkStart w:id="69" w:name="_Toc164588236"/>
      <w:bookmarkStart w:id="70" w:name="_Ref164993115"/>
      <w:r w:rsidRPr="00D81313">
        <w:t>Fast</w:t>
      </w:r>
      <w:r w:rsidRPr="005C1D10">
        <w:t xml:space="preserve"> </w:t>
      </w:r>
      <w:r w:rsidR="005C1D10" w:rsidRPr="005C1D10">
        <w:t xml:space="preserve">32-zone </w:t>
      </w:r>
      <w:r w:rsidR="0054302A" w:rsidRPr="005C1D10">
        <w:t>display</w:t>
      </w:r>
      <w:bookmarkEnd w:id="66"/>
      <w:bookmarkEnd w:id="67"/>
      <w:bookmarkEnd w:id="68"/>
    </w:p>
    <w:p w:rsidR="005D7708" w:rsidRPr="00D81313" w:rsidRDefault="00D56FBE" w:rsidP="007B60F3">
      <w:r w:rsidRPr="00632BA2">
        <w:rPr>
          <w:rFonts w:ascii="Wingdings" w:hAnsi="Wingdings"/>
          <w:sz w:val="20"/>
          <w:szCs w:val="20"/>
        </w:rPr>
        <w:t></w:t>
      </w:r>
      <w:r w:rsidRPr="00290EF6">
        <w:rPr>
          <w:noProof/>
        </w:rPr>
        <w:drawing>
          <wp:inline distT="0" distB="0" distL="0" distR="0">
            <wp:extent cx="335915" cy="198755"/>
            <wp:effectExtent l="19050" t="0" r="6985" b="0"/>
            <wp:docPr id="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7B60F3" w:rsidRPr="00312CF1">
        <w:rPr>
          <w:rFonts w:ascii="Wingdings" w:hAnsi="Wingdings"/>
          <w:sz w:val="20"/>
          <w:szCs w:val="20"/>
        </w:rPr>
        <w:t></w:t>
      </w:r>
      <w:r w:rsidRPr="00632BA2">
        <w:t xml:space="preserve"> </w:t>
      </w:r>
      <w:r w:rsidRPr="00290EF6">
        <w:rPr>
          <w:bdr w:val="single" w:sz="4" w:space="0" w:color="auto"/>
        </w:rPr>
        <w:t>User code</w:t>
      </w:r>
      <w:r>
        <w:t xml:space="preserve"> </w:t>
      </w:r>
      <w:r w:rsidR="005C1D10" w:rsidRPr="00312CF1">
        <w:rPr>
          <w:rFonts w:ascii="Wingdings" w:hAnsi="Wingdings"/>
          <w:sz w:val="20"/>
          <w:szCs w:val="20"/>
        </w:rPr>
        <w:t></w:t>
      </w:r>
      <w:r w:rsidR="005C1D10" w:rsidRPr="00B31692">
        <w:rPr>
          <w:noProof/>
        </w:rPr>
        <w:drawing>
          <wp:inline distT="0" distB="0" distL="0" distR="0">
            <wp:extent cx="323215" cy="205105"/>
            <wp:effectExtent l="19050" t="0" r="635" b="0"/>
            <wp:docPr id="14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23215" cy="205105"/>
                    </a:xfrm>
                    <a:prstGeom prst="rect">
                      <a:avLst/>
                    </a:prstGeom>
                    <a:noFill/>
                    <a:ln w="9525">
                      <a:noFill/>
                      <a:miter lim="800000"/>
                      <a:headEnd/>
                      <a:tailEnd/>
                    </a:ln>
                  </pic:spPr>
                </pic:pic>
              </a:graphicData>
            </a:graphic>
          </wp:inline>
        </w:drawing>
      </w:r>
      <w:r w:rsidR="005C1D10" w:rsidRPr="00D81313">
        <w:t xml:space="preserve"> </w:t>
      </w:r>
      <w:r w:rsidR="005D7708" w:rsidRPr="00D81313">
        <w:object w:dxaOrig="4383" w:dyaOrig="1265">
          <v:shape id="_x0000_i1034" type="#_x0000_t75" style="width:69.5pt;height:20pt" o:ole="">
            <v:imagedata r:id="rId58" o:title="" cropright="1950f"/>
          </v:shape>
          <o:OLEObject Type="Embed" ProgID="Visio.Drawing.11" ShapeID="_x0000_i1034" DrawAspect="Content" ObjectID="_1384183272" r:id="rId67"/>
        </w:object>
      </w:r>
      <w:r w:rsidR="005D7708" w:rsidRPr="00D81313">
        <w:t xml:space="preserve"> </w:t>
      </w:r>
      <w:r w:rsidR="005D7708" w:rsidRPr="00D81313">
        <w:rPr>
          <w:rFonts w:ascii="Wingdings" w:hAnsi="Wingdings"/>
          <w:sz w:val="20"/>
          <w:szCs w:val="20"/>
        </w:rPr>
        <w:t></w:t>
      </w:r>
      <w:r w:rsidR="005D7708" w:rsidRPr="00D81313">
        <w:rPr>
          <w:noProof/>
        </w:rPr>
        <w:drawing>
          <wp:inline distT="0" distB="0" distL="0" distR="0">
            <wp:extent cx="313690" cy="140913"/>
            <wp:effectExtent l="0" t="0" r="0" b="0"/>
            <wp:docPr id="2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316019" cy="141959"/>
                    </a:xfrm>
                    <a:prstGeom prst="rect">
                      <a:avLst/>
                    </a:prstGeom>
                    <a:noFill/>
                    <a:ln w="9525">
                      <a:noFill/>
                      <a:miter lim="800000"/>
                      <a:headEnd/>
                      <a:tailEnd/>
                    </a:ln>
                  </pic:spPr>
                </pic:pic>
              </a:graphicData>
            </a:graphic>
          </wp:inline>
        </w:drawing>
      </w:r>
    </w:p>
    <w:bookmarkEnd w:id="69"/>
    <w:bookmarkEnd w:id="70"/>
    <w:p w:rsidR="00BD5519" w:rsidRPr="00D81313" w:rsidRDefault="00AD607F" w:rsidP="005C1D10">
      <w:pPr>
        <w:pStyle w:val="ListBullet"/>
        <w:spacing w:before="120"/>
        <w:ind w:left="357" w:hanging="357"/>
      </w:pPr>
      <w:r w:rsidRPr="00D81313">
        <w:t xml:space="preserve">This display type is best used in systems with </w:t>
      </w:r>
      <w:r w:rsidR="00BD5519" w:rsidRPr="00D81313">
        <w:t>up to 32 zones. Each line displays 16 zones.</w:t>
      </w:r>
    </w:p>
    <w:p w:rsidR="004F2F2D" w:rsidRPr="00D81313" w:rsidRDefault="00AD607F" w:rsidP="005C1D10">
      <w:pPr>
        <w:pStyle w:val="ListBullet"/>
        <w:ind w:right="-284"/>
      </w:pPr>
      <w:r w:rsidRPr="00D81313">
        <w:t>The zones are displayed in a single screen</w:t>
      </w:r>
      <w:r w:rsidR="004F2F2D" w:rsidRPr="00D81313">
        <w:t>,</w:t>
      </w:r>
      <w:r w:rsidRPr="00D81313">
        <w:t xml:space="preserve"> with their status represented by </w:t>
      </w:r>
      <w:r w:rsidR="004F2F2D" w:rsidRPr="00D81313">
        <w:t xml:space="preserve">signs and </w:t>
      </w:r>
      <w:r w:rsidRPr="00D81313">
        <w:t>letters</w:t>
      </w:r>
      <w:r w:rsidR="004F2F2D" w:rsidRPr="00D81313">
        <w:t>.</w:t>
      </w:r>
    </w:p>
    <w:p w:rsidR="00AD607F" w:rsidRPr="00D81313" w:rsidRDefault="004F2F2D" w:rsidP="005C1D10">
      <w:pPr>
        <w:pStyle w:val="ListBullet"/>
      </w:pPr>
      <w:r w:rsidRPr="00D81313">
        <w:t>Each sign appea</w:t>
      </w:r>
      <w:r w:rsidRPr="005C1D10">
        <w:t>rs next to</w:t>
      </w:r>
      <w:r w:rsidRPr="00D81313">
        <w:t xml:space="preserve"> the related zone </w:t>
      </w:r>
      <w:proofErr w:type="gramStart"/>
      <w:r w:rsidRPr="00D81313">
        <w:t xml:space="preserve">number, which is printed </w:t>
      </w:r>
      <w:r w:rsidR="005C1D10" w:rsidRPr="005C1D10">
        <w:t>above</w:t>
      </w:r>
      <w:r w:rsidR="005C1D10">
        <w:t xml:space="preserve"> &amp; </w:t>
      </w:r>
      <w:r w:rsidR="005C1D10" w:rsidRPr="005C1D10">
        <w:t>bellow</w:t>
      </w:r>
      <w:proofErr w:type="gramEnd"/>
      <w:r w:rsidRPr="00D81313">
        <w:t xml:space="preserve"> the keypad screen</w:t>
      </w:r>
      <w:r w:rsidR="00AD607F" w:rsidRPr="00D81313">
        <w:t xml:space="preserve">. See </w:t>
      </w:r>
      <w:fldSimple w:instr=" REF _Ref242678060 \r \h  \* MERGEFORMAT ">
        <w:r w:rsidR="009B32A6">
          <w:rPr>
            <w:cs/>
          </w:rPr>
          <w:t>‎</w:t>
        </w:r>
        <w:r w:rsidR="009B32A6">
          <w:t>Figure 1</w:t>
        </w:r>
      </w:fldSimple>
      <w:r w:rsidR="00AD607F" w:rsidRPr="00D81313">
        <w:t>.</w:t>
      </w:r>
    </w:p>
    <w:p w:rsidR="00AD607F" w:rsidRPr="00D81313" w:rsidRDefault="00BD5519" w:rsidP="005C1D10">
      <w:pPr>
        <w:pStyle w:val="ListBullet"/>
      </w:pPr>
      <w:r w:rsidRPr="00D81313">
        <w:t>If</w:t>
      </w:r>
      <w:r w:rsidR="00AD607F" w:rsidRPr="00D81313">
        <w:t xml:space="preserve"> the number of zones</w:t>
      </w:r>
      <w:r w:rsidRPr="00D81313">
        <w:t xml:space="preserve"> is no more than 16</w:t>
      </w:r>
      <w:r w:rsidR="00AD607F" w:rsidRPr="00D81313">
        <w:t>, information in the top line includes</w:t>
      </w:r>
      <w:r w:rsidR="008E041D" w:rsidRPr="00D81313">
        <w:t xml:space="preserve"> time, date and system status.</w:t>
      </w:r>
      <w:r w:rsidR="00E57615" w:rsidRPr="00D81313">
        <w:t xml:space="preserve"> </w:t>
      </w:r>
      <w:r w:rsidR="00AD607F" w:rsidRPr="00D81313">
        <w:t>If the system is configured with more than 16 zones, this information will not be displayed</w:t>
      </w:r>
      <w:r w:rsidR="00E57615" w:rsidRPr="00D81313">
        <w:t>, but the other 16 zones</w:t>
      </w:r>
      <w:r w:rsidR="00AD607F" w:rsidRPr="00D81313">
        <w:t>.</w:t>
      </w:r>
    </w:p>
    <w:p w:rsidR="00E57615" w:rsidRPr="00D81313" w:rsidRDefault="00E57615" w:rsidP="009F5595">
      <w:pPr>
        <w:spacing w:before="0"/>
        <w:jc w:val="center"/>
      </w:pPr>
      <w:r w:rsidRPr="00D81313">
        <w:rPr>
          <w:noProof/>
        </w:rPr>
        <w:drawing>
          <wp:inline distT="0" distB="0" distL="0" distR="0">
            <wp:extent cx="2305635" cy="1169601"/>
            <wp:effectExtent l="19050" t="0" r="0" b="0"/>
            <wp:docPr id="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srcRect/>
                    <a:stretch>
                      <a:fillRect/>
                    </a:stretch>
                  </pic:blipFill>
                  <pic:spPr bwMode="auto">
                    <a:xfrm>
                      <a:off x="0" y="0"/>
                      <a:ext cx="2319028" cy="1176395"/>
                    </a:xfrm>
                    <a:prstGeom prst="rect">
                      <a:avLst/>
                    </a:prstGeom>
                    <a:noFill/>
                    <a:ln w="9525">
                      <a:noFill/>
                      <a:miter lim="800000"/>
                      <a:headEnd/>
                      <a:tailEnd/>
                    </a:ln>
                  </pic:spPr>
                </pic:pic>
              </a:graphicData>
            </a:graphic>
          </wp:inline>
        </w:drawing>
      </w:r>
    </w:p>
    <w:p w:rsidR="00E57615" w:rsidRPr="00D81313" w:rsidRDefault="00E57615" w:rsidP="005C00BF">
      <w:pPr>
        <w:pStyle w:val="Figures"/>
        <w:numPr>
          <w:ilvl w:val="0"/>
          <w:numId w:val="9"/>
        </w:numPr>
      </w:pPr>
      <w:bookmarkStart w:id="71" w:name="_Ref268689318"/>
      <w:r w:rsidRPr="00D81313">
        <w:t xml:space="preserve">Fast zone </w:t>
      </w:r>
      <w:bookmarkEnd w:id="71"/>
      <w:r w:rsidRPr="00D81313">
        <w:t>mode with 16 zones</w:t>
      </w:r>
    </w:p>
    <w:p w:rsidR="00AD607F" w:rsidRPr="00D81313" w:rsidRDefault="00F86C1F" w:rsidP="00CF598A">
      <w:pPr>
        <w:pStyle w:val="ListBullet"/>
        <w:keepNext/>
        <w:spacing w:after="60"/>
        <w:ind w:left="357" w:hanging="357"/>
      </w:pPr>
      <w:r w:rsidRPr="00D81313">
        <w:t>The s</w:t>
      </w:r>
      <w:r w:rsidR="00AD607F" w:rsidRPr="00D81313">
        <w:t xml:space="preserve">ystem </w:t>
      </w:r>
      <w:r w:rsidR="00E57615" w:rsidRPr="00D81313">
        <w:t>indicators</w:t>
      </w:r>
      <w:r w:rsidR="00AD607F" w:rsidRPr="00D81313">
        <w:t xml:space="preserve"> on the top line</w:t>
      </w:r>
      <w:r w:rsidR="007B60F3">
        <w:t xml:space="preserve"> (between the time and the date)</w:t>
      </w:r>
      <w:r w:rsidR="00E57615" w:rsidRPr="00D81313">
        <w:t xml:space="preserve"> are</w:t>
      </w:r>
      <w:r w:rsidR="00AD607F" w:rsidRPr="00D81313">
        <w:t>:</w:t>
      </w:r>
    </w:p>
    <w:tbl>
      <w:tblPr>
        <w:tblW w:w="4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908"/>
        <w:gridCol w:w="4014"/>
      </w:tblGrid>
      <w:tr w:rsidR="00E57615" w:rsidRPr="00D81313" w:rsidTr="00E57615">
        <w:trPr>
          <w:cantSplit/>
          <w:tblHeader/>
        </w:trPr>
        <w:tc>
          <w:tcPr>
            <w:tcW w:w="908" w:type="dxa"/>
          </w:tcPr>
          <w:p w:rsidR="00E57615" w:rsidRPr="00D81313" w:rsidRDefault="00E57615" w:rsidP="00CF598A">
            <w:pPr>
              <w:keepNext/>
              <w:jc w:val="center"/>
              <w:rPr>
                <w:b/>
                <w:bCs/>
              </w:rPr>
            </w:pPr>
            <w:r w:rsidRPr="00D81313">
              <w:rPr>
                <w:b/>
                <w:bCs/>
              </w:rPr>
              <w:t>Indicator</w:t>
            </w:r>
          </w:p>
        </w:tc>
        <w:tc>
          <w:tcPr>
            <w:tcW w:w="4014" w:type="dxa"/>
          </w:tcPr>
          <w:p w:rsidR="00E57615" w:rsidRPr="00D81313" w:rsidRDefault="00E57615" w:rsidP="00CF598A">
            <w:pPr>
              <w:keepNext/>
              <w:rPr>
                <w:b/>
                <w:bCs/>
              </w:rPr>
            </w:pPr>
            <w:r w:rsidRPr="00D81313">
              <w:rPr>
                <w:b/>
                <w:bCs/>
              </w:rPr>
              <w:t>Description</w:t>
            </w:r>
          </w:p>
        </w:tc>
      </w:tr>
      <w:tr w:rsidR="00E57615" w:rsidRPr="00D81313" w:rsidTr="00E57615">
        <w:trPr>
          <w:cantSplit/>
        </w:trPr>
        <w:tc>
          <w:tcPr>
            <w:tcW w:w="908" w:type="dxa"/>
          </w:tcPr>
          <w:p w:rsidR="00E57615" w:rsidRPr="00D81313" w:rsidRDefault="00E57615" w:rsidP="00CF598A">
            <w:pPr>
              <w:keepNext/>
              <w:jc w:val="center"/>
              <w:rPr>
                <w:b/>
                <w:bCs/>
              </w:rPr>
            </w:pPr>
            <w:r w:rsidRPr="00D81313">
              <w:rPr>
                <w:b/>
                <w:bCs/>
              </w:rPr>
              <w:t>P</w:t>
            </w:r>
          </w:p>
        </w:tc>
        <w:tc>
          <w:tcPr>
            <w:tcW w:w="4014" w:type="dxa"/>
          </w:tcPr>
          <w:p w:rsidR="00E57615" w:rsidRPr="00D81313" w:rsidRDefault="00E57615" w:rsidP="00CF598A">
            <w:pPr>
              <w:keepNext/>
            </w:pPr>
            <w:r w:rsidRPr="00D81313">
              <w:t>The system is communicating or testing the phone line</w:t>
            </w:r>
          </w:p>
        </w:tc>
      </w:tr>
      <w:tr w:rsidR="00E57615" w:rsidRPr="00D81313" w:rsidTr="00E57615">
        <w:trPr>
          <w:cantSplit/>
        </w:trPr>
        <w:tc>
          <w:tcPr>
            <w:tcW w:w="908" w:type="dxa"/>
          </w:tcPr>
          <w:p w:rsidR="00E57615" w:rsidRPr="00D81313" w:rsidRDefault="00E57615" w:rsidP="00CF598A">
            <w:pPr>
              <w:keepNext/>
              <w:jc w:val="center"/>
              <w:rPr>
                <w:b/>
                <w:bCs/>
              </w:rPr>
            </w:pPr>
            <w:r w:rsidRPr="00D81313">
              <w:rPr>
                <w:b/>
                <w:bCs/>
              </w:rPr>
              <w:t>T</w:t>
            </w:r>
          </w:p>
        </w:tc>
        <w:tc>
          <w:tcPr>
            <w:tcW w:w="4014" w:type="dxa"/>
          </w:tcPr>
          <w:p w:rsidR="00E57615" w:rsidRPr="00D81313" w:rsidRDefault="00E57615" w:rsidP="00CF598A">
            <w:pPr>
              <w:keepNext/>
            </w:pPr>
            <w:r w:rsidRPr="00D81313">
              <w:t>The system is communicating over the Radio</w:t>
            </w:r>
          </w:p>
        </w:tc>
      </w:tr>
      <w:tr w:rsidR="00E57615" w:rsidRPr="00D81313" w:rsidTr="00E57615">
        <w:trPr>
          <w:cantSplit/>
        </w:trPr>
        <w:tc>
          <w:tcPr>
            <w:tcW w:w="908" w:type="dxa"/>
          </w:tcPr>
          <w:p w:rsidR="00E57615" w:rsidRPr="00D81313" w:rsidRDefault="00E57615" w:rsidP="00E57615">
            <w:pPr>
              <w:jc w:val="center"/>
              <w:rPr>
                <w:b/>
                <w:bCs/>
              </w:rPr>
            </w:pPr>
            <w:r w:rsidRPr="00D81313">
              <w:rPr>
                <w:b/>
                <w:bCs/>
              </w:rPr>
              <w:t>R</w:t>
            </w:r>
          </w:p>
        </w:tc>
        <w:tc>
          <w:tcPr>
            <w:tcW w:w="4014" w:type="dxa"/>
          </w:tcPr>
          <w:p w:rsidR="00E57615" w:rsidRPr="00D81313" w:rsidRDefault="00E57615" w:rsidP="00E57615">
            <w:r w:rsidRPr="00D81313">
              <w:t>The RELAY output is active</w:t>
            </w:r>
          </w:p>
        </w:tc>
      </w:tr>
      <w:tr w:rsidR="00E57615" w:rsidRPr="00D81313" w:rsidTr="00E57615">
        <w:trPr>
          <w:cantSplit/>
        </w:trPr>
        <w:tc>
          <w:tcPr>
            <w:tcW w:w="908" w:type="dxa"/>
          </w:tcPr>
          <w:p w:rsidR="00E57615" w:rsidRPr="00D81313" w:rsidRDefault="00E57615" w:rsidP="00E57615">
            <w:pPr>
              <w:jc w:val="center"/>
              <w:rPr>
                <w:b/>
                <w:bCs/>
              </w:rPr>
            </w:pPr>
            <w:r w:rsidRPr="00D81313">
              <w:rPr>
                <w:b/>
                <w:bCs/>
              </w:rPr>
              <w:t>S</w:t>
            </w:r>
          </w:p>
        </w:tc>
        <w:tc>
          <w:tcPr>
            <w:tcW w:w="4014" w:type="dxa"/>
          </w:tcPr>
          <w:p w:rsidR="00E57615" w:rsidRPr="00D81313" w:rsidRDefault="00E57615" w:rsidP="00E57615">
            <w:r w:rsidRPr="00D81313">
              <w:t>The SIREN output is active</w:t>
            </w:r>
          </w:p>
        </w:tc>
      </w:tr>
    </w:tbl>
    <w:p w:rsidR="00AD607F" w:rsidRPr="00D81313" w:rsidRDefault="00AD607F" w:rsidP="00793BAC">
      <w:pPr>
        <w:pStyle w:val="ListBullet"/>
        <w:spacing w:after="60"/>
        <w:ind w:left="357" w:hanging="357"/>
      </w:pPr>
      <w:r w:rsidRPr="00D81313">
        <w:t xml:space="preserve">The </w:t>
      </w:r>
      <w:r w:rsidR="004F2F2D" w:rsidRPr="00D81313">
        <w:t>zone status</w:t>
      </w:r>
      <w:r w:rsidRPr="00D81313">
        <w:t xml:space="preserve"> indicato</w:t>
      </w:r>
      <w:r w:rsidR="00E57615" w:rsidRPr="00D81313">
        <w:t xml:space="preserve">rs </w:t>
      </w:r>
      <w:r w:rsidR="004F2F2D" w:rsidRPr="00D81313">
        <w:t>are</w:t>
      </w:r>
      <w:r w:rsidRPr="00D81313">
        <w:t>:</w:t>
      </w:r>
    </w:p>
    <w:tbl>
      <w:tblPr>
        <w:tblW w:w="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908"/>
        <w:gridCol w:w="5217"/>
      </w:tblGrid>
      <w:tr w:rsidR="00AD607F" w:rsidRPr="00D81313" w:rsidTr="00454111">
        <w:trPr>
          <w:cantSplit/>
          <w:tblHeader/>
        </w:trPr>
        <w:tc>
          <w:tcPr>
            <w:tcW w:w="908" w:type="dxa"/>
          </w:tcPr>
          <w:p w:rsidR="00AD607F" w:rsidRPr="00D81313" w:rsidRDefault="00AD607F" w:rsidP="00454111">
            <w:pPr>
              <w:keepNext/>
              <w:jc w:val="center"/>
              <w:rPr>
                <w:b/>
                <w:bCs/>
              </w:rPr>
            </w:pPr>
            <w:r w:rsidRPr="00D81313">
              <w:rPr>
                <w:b/>
                <w:bCs/>
              </w:rPr>
              <w:t>Indicator</w:t>
            </w:r>
          </w:p>
        </w:tc>
        <w:tc>
          <w:tcPr>
            <w:tcW w:w="5217" w:type="dxa"/>
          </w:tcPr>
          <w:p w:rsidR="00AD607F" w:rsidRPr="00D81313" w:rsidRDefault="00AD607F" w:rsidP="00454111">
            <w:pPr>
              <w:keepNext/>
              <w:rPr>
                <w:b/>
                <w:bCs/>
              </w:rPr>
            </w:pPr>
            <w:r w:rsidRPr="00D81313">
              <w:rPr>
                <w:b/>
                <w:bCs/>
              </w:rPr>
              <w:t>Description</w:t>
            </w:r>
          </w:p>
        </w:tc>
      </w:tr>
      <w:tr w:rsidR="00AD607F" w:rsidRPr="00D81313" w:rsidTr="00454111">
        <w:trPr>
          <w:cantSplit/>
        </w:trPr>
        <w:tc>
          <w:tcPr>
            <w:tcW w:w="908" w:type="dxa"/>
          </w:tcPr>
          <w:p w:rsidR="00AD607F" w:rsidRPr="00D81313" w:rsidRDefault="00E57615" w:rsidP="00454111">
            <w:pPr>
              <w:keepNext/>
              <w:rPr>
                <w:rFonts w:ascii="LCD Display Grid 2" w:hAnsi="LCD Display Grid 2"/>
                <w:b/>
                <w:bCs/>
              </w:rPr>
            </w:pPr>
            <w:r w:rsidRPr="00D81313">
              <w:rPr>
                <w:rFonts w:ascii="LCD Display Grid 2" w:hAnsi="LCD Display Grid 2"/>
                <w:b/>
                <w:bCs/>
              </w:rPr>
              <w:t xml:space="preserve">               </w:t>
            </w:r>
            <w:r w:rsidR="00AD607F" w:rsidRPr="00D81313">
              <w:rPr>
                <w:rFonts w:ascii="LCD Display Grid 2" w:hAnsi="LCD Display Grid 2"/>
                <w:b/>
                <w:bCs/>
              </w:rPr>
              <w:t>-</w:t>
            </w:r>
          </w:p>
        </w:tc>
        <w:tc>
          <w:tcPr>
            <w:tcW w:w="5217" w:type="dxa"/>
          </w:tcPr>
          <w:p w:rsidR="00AD607F" w:rsidRPr="00D81313" w:rsidRDefault="00AD607F" w:rsidP="00454111">
            <w:pPr>
              <w:keepNext/>
            </w:pPr>
            <w:r w:rsidRPr="00D81313">
              <w:t>Closed (not triggered) zone</w:t>
            </w:r>
          </w:p>
        </w:tc>
      </w:tr>
      <w:tr w:rsidR="00AD607F" w:rsidRPr="00D81313" w:rsidTr="00454111">
        <w:trPr>
          <w:cantSplit/>
        </w:trPr>
        <w:tc>
          <w:tcPr>
            <w:tcW w:w="908" w:type="dxa"/>
          </w:tcPr>
          <w:p w:rsidR="00AD607F" w:rsidRPr="00D81313" w:rsidRDefault="00E57615" w:rsidP="00E57615">
            <w:pPr>
              <w:rPr>
                <w:rFonts w:ascii="LCD Display Grid 2" w:hAnsi="LCD Display Grid 2"/>
                <w:b/>
                <w:bCs/>
              </w:rPr>
            </w:pPr>
            <w:r w:rsidRPr="00D81313">
              <w:rPr>
                <w:rFonts w:ascii="LCD Display Grid 2" w:hAnsi="LCD Display Grid 2"/>
                <w:b/>
                <w:bCs/>
              </w:rPr>
              <w:t xml:space="preserve">               </w:t>
            </w:r>
            <w:r w:rsidR="00881318" w:rsidRPr="00D81313">
              <w:rPr>
                <w:rFonts w:ascii="LCD Display Grid 2" w:hAnsi="LCD Display Grid 2"/>
                <w:b/>
                <w:bCs/>
              </w:rPr>
              <w:t>_</w:t>
            </w:r>
          </w:p>
        </w:tc>
        <w:tc>
          <w:tcPr>
            <w:tcW w:w="5217" w:type="dxa"/>
          </w:tcPr>
          <w:p w:rsidR="00AD607F" w:rsidRPr="00D81313" w:rsidRDefault="00AD607F" w:rsidP="001856DB">
            <w:pPr>
              <w:pStyle w:val="Header"/>
            </w:pPr>
            <w:r w:rsidRPr="00D81313">
              <w:t>Open (triggered) zone</w:t>
            </w:r>
            <w:r w:rsidR="004F2F2D" w:rsidRPr="00D81313">
              <w:t xml:space="preserve">. If the zone has more than </w:t>
            </w:r>
            <w:r w:rsidR="001856DB">
              <w:t>one</w:t>
            </w:r>
            <w:r w:rsidR="004F2F2D" w:rsidRPr="00D81313">
              <w:t xml:space="preserve"> status (e.g., it is open and alarming), the indicat</w:t>
            </w:r>
            <w:r w:rsidR="001856DB">
              <w:t>ions are displayed intermittently</w:t>
            </w:r>
            <w:r w:rsidR="004F2F2D" w:rsidRPr="00D81313">
              <w:t>.</w:t>
            </w:r>
          </w:p>
        </w:tc>
      </w:tr>
      <w:tr w:rsidR="00AD607F" w:rsidRPr="00D81313" w:rsidTr="00454111">
        <w:trPr>
          <w:cantSplit/>
        </w:trPr>
        <w:tc>
          <w:tcPr>
            <w:tcW w:w="908" w:type="dxa"/>
          </w:tcPr>
          <w:p w:rsidR="00AD607F" w:rsidRPr="00D81313" w:rsidRDefault="00AD607F" w:rsidP="00F025C1">
            <w:pPr>
              <w:jc w:val="center"/>
              <w:rPr>
                <w:b/>
                <w:bCs/>
              </w:rPr>
            </w:pPr>
            <w:r w:rsidRPr="00D81313">
              <w:rPr>
                <w:b/>
                <w:bCs/>
              </w:rPr>
              <w:t>A</w:t>
            </w:r>
          </w:p>
        </w:tc>
        <w:tc>
          <w:tcPr>
            <w:tcW w:w="5217" w:type="dxa"/>
          </w:tcPr>
          <w:p w:rsidR="00AD607F" w:rsidRPr="00D81313" w:rsidRDefault="00AD607F" w:rsidP="001856DB">
            <w:r w:rsidRPr="00D81313">
              <w:t>Alarmed zone</w:t>
            </w:r>
            <w:r w:rsidR="004F2F2D" w:rsidRPr="00D81313">
              <w:t>: the zone was</w:t>
            </w:r>
            <w:r w:rsidRPr="00D81313">
              <w:t xml:space="preserve"> </w:t>
            </w:r>
            <w:r w:rsidR="005C1D10">
              <w:t>v</w:t>
            </w:r>
            <w:r w:rsidR="005C1D10" w:rsidRPr="005C1D10">
              <w:t>iolated</w:t>
            </w:r>
            <w:r w:rsidRPr="00D81313">
              <w:t xml:space="preserve"> when the system was armed, or is </w:t>
            </w:r>
            <w:r w:rsidR="001856DB">
              <w:t>alarming</w:t>
            </w:r>
            <w:r w:rsidRPr="00D81313">
              <w:t xml:space="preserve"> now</w:t>
            </w:r>
            <w:r w:rsidR="004C7DEE" w:rsidRPr="00D81313">
              <w:t>.</w:t>
            </w:r>
          </w:p>
        </w:tc>
      </w:tr>
      <w:tr w:rsidR="00AD607F" w:rsidRPr="00D81313" w:rsidTr="00454111">
        <w:trPr>
          <w:cantSplit/>
        </w:trPr>
        <w:tc>
          <w:tcPr>
            <w:tcW w:w="908" w:type="dxa"/>
          </w:tcPr>
          <w:p w:rsidR="00AD607F" w:rsidRPr="00D81313" w:rsidRDefault="00AD607F" w:rsidP="00F025C1">
            <w:pPr>
              <w:jc w:val="center"/>
              <w:rPr>
                <w:b/>
                <w:bCs/>
              </w:rPr>
            </w:pPr>
            <w:r w:rsidRPr="00D81313">
              <w:rPr>
                <w:b/>
                <w:bCs/>
              </w:rPr>
              <w:t>B</w:t>
            </w:r>
          </w:p>
        </w:tc>
        <w:tc>
          <w:tcPr>
            <w:tcW w:w="5217" w:type="dxa"/>
          </w:tcPr>
          <w:p w:rsidR="00AD607F" w:rsidRPr="00D81313" w:rsidRDefault="00AD607F" w:rsidP="00B5391E">
            <w:r w:rsidRPr="00D81313">
              <w:t>Bypassed zone</w:t>
            </w:r>
          </w:p>
        </w:tc>
      </w:tr>
      <w:tr w:rsidR="00AD607F" w:rsidRPr="00D81313" w:rsidTr="00454111">
        <w:trPr>
          <w:cantSplit/>
        </w:trPr>
        <w:tc>
          <w:tcPr>
            <w:tcW w:w="908" w:type="dxa"/>
          </w:tcPr>
          <w:p w:rsidR="00AD607F" w:rsidRPr="00D81313" w:rsidRDefault="00AD607F" w:rsidP="00F025C1">
            <w:pPr>
              <w:jc w:val="center"/>
              <w:rPr>
                <w:b/>
                <w:bCs/>
              </w:rPr>
            </w:pPr>
            <w:r w:rsidRPr="00D81313">
              <w:rPr>
                <w:b/>
                <w:bCs/>
              </w:rPr>
              <w:t>C</w:t>
            </w:r>
          </w:p>
        </w:tc>
        <w:tc>
          <w:tcPr>
            <w:tcW w:w="5217" w:type="dxa"/>
          </w:tcPr>
          <w:p w:rsidR="00AD607F" w:rsidRPr="00D81313" w:rsidRDefault="00AD607F" w:rsidP="00B5391E">
            <w:r w:rsidRPr="00D81313">
              <w:t>Chime zone</w:t>
            </w:r>
          </w:p>
        </w:tc>
      </w:tr>
      <w:tr w:rsidR="00AD607F" w:rsidRPr="00D81313" w:rsidTr="00454111">
        <w:trPr>
          <w:cantSplit/>
        </w:trPr>
        <w:tc>
          <w:tcPr>
            <w:tcW w:w="908" w:type="dxa"/>
          </w:tcPr>
          <w:p w:rsidR="00AD607F" w:rsidRPr="00D81313" w:rsidRDefault="00AD607F" w:rsidP="00F025C1">
            <w:pPr>
              <w:jc w:val="center"/>
              <w:rPr>
                <w:b/>
                <w:bCs/>
              </w:rPr>
            </w:pPr>
            <w:r w:rsidRPr="00D81313">
              <w:rPr>
                <w:b/>
                <w:bCs/>
              </w:rPr>
              <w:t>F</w:t>
            </w:r>
          </w:p>
        </w:tc>
        <w:tc>
          <w:tcPr>
            <w:tcW w:w="5217" w:type="dxa"/>
          </w:tcPr>
          <w:p w:rsidR="00AD607F" w:rsidRPr="00D81313" w:rsidRDefault="00AD607F" w:rsidP="001856DB">
            <w:pPr>
              <w:ind w:right="84"/>
            </w:pPr>
            <w:r w:rsidRPr="00D81313">
              <w:t>Zone failure (disconnect</w:t>
            </w:r>
            <w:r w:rsidR="004F2F2D" w:rsidRPr="00D81313">
              <w:t>ion</w:t>
            </w:r>
            <w:r w:rsidRPr="00D81313">
              <w:t xml:space="preserve">) or a </w:t>
            </w:r>
            <w:r w:rsidR="004F2F2D" w:rsidRPr="00D81313">
              <w:t>TAMPER</w:t>
            </w:r>
            <w:r w:rsidR="00F719E7" w:rsidRPr="00D81313">
              <w:t xml:space="preserve"> switch is open</w:t>
            </w:r>
          </w:p>
        </w:tc>
      </w:tr>
      <w:tr w:rsidR="00AD607F" w:rsidRPr="00D81313" w:rsidTr="00454111">
        <w:trPr>
          <w:cantSplit/>
        </w:trPr>
        <w:tc>
          <w:tcPr>
            <w:tcW w:w="908" w:type="dxa"/>
          </w:tcPr>
          <w:p w:rsidR="00AD607F" w:rsidRPr="00D81313" w:rsidRDefault="00AD607F" w:rsidP="00F025C1">
            <w:pPr>
              <w:jc w:val="center"/>
              <w:rPr>
                <w:b/>
                <w:bCs/>
              </w:rPr>
            </w:pPr>
            <w:r w:rsidRPr="00D81313">
              <w:rPr>
                <w:b/>
                <w:bCs/>
              </w:rPr>
              <w:t>L</w:t>
            </w:r>
          </w:p>
        </w:tc>
        <w:tc>
          <w:tcPr>
            <w:tcW w:w="5217" w:type="dxa"/>
          </w:tcPr>
          <w:p w:rsidR="00AD607F" w:rsidRPr="00D81313" w:rsidRDefault="00AD607F" w:rsidP="00B5391E">
            <w:r w:rsidRPr="00D81313">
              <w:t>Low battery in a wireless detector</w:t>
            </w:r>
          </w:p>
        </w:tc>
      </w:tr>
      <w:tr w:rsidR="00AD607F" w:rsidRPr="00D81313" w:rsidTr="00454111">
        <w:trPr>
          <w:cantSplit/>
        </w:trPr>
        <w:tc>
          <w:tcPr>
            <w:tcW w:w="908" w:type="dxa"/>
            <w:vAlign w:val="center"/>
          </w:tcPr>
          <w:p w:rsidR="00AD607F" w:rsidRPr="00D81313" w:rsidRDefault="00AD607F" w:rsidP="00F025C1">
            <w:pPr>
              <w:jc w:val="center"/>
              <w:rPr>
                <w:b/>
                <w:bCs/>
              </w:rPr>
            </w:pPr>
            <w:r w:rsidRPr="00D81313">
              <w:rPr>
                <w:b/>
                <w:bCs/>
              </w:rPr>
              <w:t>O</w:t>
            </w:r>
          </w:p>
        </w:tc>
        <w:tc>
          <w:tcPr>
            <w:tcW w:w="5217" w:type="dxa"/>
          </w:tcPr>
          <w:p w:rsidR="00AD607F" w:rsidRPr="00D81313" w:rsidRDefault="00241CEF" w:rsidP="005C1D10">
            <w:pPr>
              <w:spacing w:before="0"/>
            </w:pPr>
            <w:proofErr w:type="gramStart"/>
            <w:r>
              <w:t xml:space="preserve">Opened </w:t>
            </w:r>
            <w:r w:rsidR="004F2F2D" w:rsidRPr="00D81313">
              <w:t>24-</w:t>
            </w:r>
            <w:r w:rsidR="00AD607F" w:rsidRPr="00D81313">
              <w:t>hour zone or armed</w:t>
            </w:r>
            <w:r w:rsidR="00D67288">
              <w:t xml:space="preserve"> </w:t>
            </w:r>
            <w:r w:rsidR="00AD607F" w:rsidRPr="005C1D10">
              <w:t>partition</w:t>
            </w:r>
            <w:r w:rsidR="00F060D5" w:rsidRPr="00D81313">
              <w:t>.</w:t>
            </w:r>
            <w:proofErr w:type="gramEnd"/>
            <w:r w:rsidR="00F060D5" w:rsidRPr="00D81313">
              <w:t xml:space="preserve"> P</w:t>
            </w:r>
            <w:r w:rsidR="004F2F2D" w:rsidRPr="00D81313">
              <w:t xml:space="preserve">ress </w:t>
            </w:r>
            <w:r w:rsidR="00F060D5" w:rsidRPr="00D81313">
              <w:rPr>
                <w:noProof/>
              </w:rPr>
              <w:drawing>
                <wp:inline distT="0" distB="0" distL="0" distR="0">
                  <wp:extent cx="322478" cy="139700"/>
                  <wp:effectExtent l="0" t="0" r="1372"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31"/>
                          <a:srcRect/>
                          <a:stretch>
                            <a:fillRect/>
                          </a:stretch>
                        </pic:blipFill>
                        <pic:spPr bwMode="auto">
                          <a:xfrm>
                            <a:off x="0" y="0"/>
                            <a:ext cx="326942" cy="141634"/>
                          </a:xfrm>
                          <a:prstGeom prst="rect">
                            <a:avLst/>
                          </a:prstGeom>
                          <a:noFill/>
                          <a:ln w="9525">
                            <a:noFill/>
                            <a:miter lim="800000"/>
                            <a:headEnd/>
                            <a:tailEnd/>
                          </a:ln>
                        </pic:spPr>
                      </pic:pic>
                    </a:graphicData>
                  </a:graphic>
                </wp:inline>
              </w:drawing>
            </w:r>
            <w:r w:rsidR="00AD607F" w:rsidRPr="00D81313">
              <w:t xml:space="preserve"> to display the </w:t>
            </w:r>
            <w:r w:rsidR="000317D8">
              <w:t xml:space="preserve">armed </w:t>
            </w:r>
            <w:r w:rsidR="00F060D5" w:rsidRPr="00D81313">
              <w:t>partitions</w:t>
            </w:r>
            <w:r w:rsidR="000317D8">
              <w:t>.</w:t>
            </w:r>
          </w:p>
        </w:tc>
      </w:tr>
      <w:tr w:rsidR="00AD607F" w:rsidRPr="00D81313" w:rsidTr="00454111">
        <w:trPr>
          <w:cantSplit/>
        </w:trPr>
        <w:tc>
          <w:tcPr>
            <w:tcW w:w="908" w:type="dxa"/>
          </w:tcPr>
          <w:p w:rsidR="00AD607F" w:rsidRPr="00D81313" w:rsidRDefault="00AD607F" w:rsidP="00F025C1">
            <w:pPr>
              <w:jc w:val="center"/>
              <w:rPr>
                <w:b/>
                <w:bCs/>
              </w:rPr>
            </w:pPr>
            <w:r w:rsidRPr="00D81313">
              <w:rPr>
                <w:b/>
                <w:bCs/>
              </w:rPr>
              <w:t>S</w:t>
            </w:r>
          </w:p>
        </w:tc>
        <w:tc>
          <w:tcPr>
            <w:tcW w:w="5217" w:type="dxa"/>
          </w:tcPr>
          <w:p w:rsidR="00AD607F" w:rsidRPr="00D81313" w:rsidRDefault="00881318" w:rsidP="00F060D5">
            <w:r w:rsidRPr="00D81313">
              <w:t>Short</w:t>
            </w:r>
            <w:r w:rsidR="00AD607F" w:rsidRPr="00D81313">
              <w:t xml:space="preserve"> in the zone's wir</w:t>
            </w:r>
            <w:r w:rsidR="00F060D5" w:rsidRPr="00D81313">
              <w:t>es</w:t>
            </w:r>
          </w:p>
        </w:tc>
      </w:tr>
      <w:tr w:rsidR="00AD607F" w:rsidRPr="00D81313" w:rsidTr="00454111">
        <w:trPr>
          <w:cantSplit/>
        </w:trPr>
        <w:tc>
          <w:tcPr>
            <w:tcW w:w="908" w:type="dxa"/>
          </w:tcPr>
          <w:p w:rsidR="00AD607F" w:rsidRPr="00D81313" w:rsidRDefault="00AD607F" w:rsidP="00F025C1">
            <w:pPr>
              <w:jc w:val="center"/>
              <w:rPr>
                <w:b/>
                <w:bCs/>
              </w:rPr>
            </w:pPr>
            <w:r w:rsidRPr="00D81313">
              <w:rPr>
                <w:b/>
                <w:bCs/>
              </w:rPr>
              <w:t>T</w:t>
            </w:r>
          </w:p>
        </w:tc>
        <w:tc>
          <w:tcPr>
            <w:tcW w:w="5217" w:type="dxa"/>
          </w:tcPr>
          <w:p w:rsidR="00AD607F" w:rsidRPr="00D81313" w:rsidRDefault="00F060D5" w:rsidP="00B5391E">
            <w:r w:rsidRPr="00D81313">
              <w:t>The z</w:t>
            </w:r>
            <w:r w:rsidR="00AD607F" w:rsidRPr="00D81313">
              <w:t xml:space="preserve">one is in soak </w:t>
            </w:r>
            <w:r w:rsidR="00881318" w:rsidRPr="00D81313">
              <w:t>(</w:t>
            </w:r>
            <w:r w:rsidR="00AD607F" w:rsidRPr="00D81313">
              <w:t>test</w:t>
            </w:r>
            <w:r w:rsidR="00881318" w:rsidRPr="00D81313">
              <w:t>)</w:t>
            </w:r>
            <w:r w:rsidR="00AD607F" w:rsidRPr="00D81313">
              <w:t xml:space="preserve"> mode</w:t>
            </w:r>
          </w:p>
        </w:tc>
      </w:tr>
      <w:tr w:rsidR="00AD607F" w:rsidRPr="00D81313" w:rsidTr="00454111">
        <w:trPr>
          <w:cantSplit/>
        </w:trPr>
        <w:tc>
          <w:tcPr>
            <w:tcW w:w="908" w:type="dxa"/>
          </w:tcPr>
          <w:p w:rsidR="00AD607F" w:rsidRPr="00D81313" w:rsidRDefault="00AD607F" w:rsidP="00F025C1">
            <w:pPr>
              <w:jc w:val="center"/>
              <w:rPr>
                <w:b/>
                <w:bCs/>
              </w:rPr>
            </w:pPr>
            <w:r w:rsidRPr="00D81313">
              <w:rPr>
                <w:b/>
                <w:bCs/>
              </w:rPr>
              <w:t>V</w:t>
            </w:r>
          </w:p>
        </w:tc>
        <w:tc>
          <w:tcPr>
            <w:tcW w:w="5217" w:type="dxa"/>
          </w:tcPr>
          <w:p w:rsidR="00AD607F" w:rsidRPr="00D81313" w:rsidRDefault="00AD607F" w:rsidP="00B5391E">
            <w:r w:rsidRPr="00D81313">
              <w:t>A wireless detector is not responding</w:t>
            </w:r>
          </w:p>
        </w:tc>
      </w:tr>
    </w:tbl>
    <w:p w:rsidR="00AD607F" w:rsidRPr="00D81313" w:rsidRDefault="00AD607F" w:rsidP="00E201C7">
      <w:pPr>
        <w:pStyle w:val="Heading2"/>
      </w:pPr>
      <w:bookmarkStart w:id="72" w:name="_Toc305918777"/>
      <w:bookmarkStart w:id="73" w:name="_Ref75505697"/>
      <w:r w:rsidRPr="00D81313">
        <w:t xml:space="preserve">Scan </w:t>
      </w:r>
      <w:r w:rsidR="00F86C1F" w:rsidRPr="00D81313">
        <w:t>o</w:t>
      </w:r>
      <w:r w:rsidRPr="00D81313">
        <w:t xml:space="preserve">pen </w:t>
      </w:r>
      <w:r w:rsidR="00F86C1F" w:rsidRPr="00D81313">
        <w:t>z</w:t>
      </w:r>
      <w:r w:rsidRPr="00D81313">
        <w:t>ones</w:t>
      </w:r>
      <w:bookmarkEnd w:id="72"/>
    </w:p>
    <w:p w:rsidR="00E22BF1" w:rsidRPr="00D81313" w:rsidRDefault="00D56FBE" w:rsidP="00E201C7">
      <w:pPr>
        <w:keepNext/>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t xml:space="preserve"> </w:t>
      </w:r>
      <w:r w:rsidR="004C7DEE" w:rsidRPr="00D81313">
        <w:rPr>
          <w:rFonts w:ascii="Wingdings" w:hAnsi="Wingdings"/>
          <w:sz w:val="20"/>
          <w:szCs w:val="20"/>
        </w:rPr>
        <w:t></w:t>
      </w:r>
      <w:r w:rsidR="00E22BF1" w:rsidRPr="00D81313">
        <w:rPr>
          <w:noProof/>
        </w:rPr>
        <w:drawing>
          <wp:inline distT="0" distB="0" distL="0" distR="0">
            <wp:extent cx="304800" cy="138546"/>
            <wp:effectExtent l="0" t="0" r="0" b="0"/>
            <wp:docPr id="3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srcRect/>
                    <a:stretch>
                      <a:fillRect/>
                    </a:stretch>
                  </pic:blipFill>
                  <pic:spPr bwMode="auto">
                    <a:xfrm>
                      <a:off x="0" y="0"/>
                      <a:ext cx="310566" cy="141167"/>
                    </a:xfrm>
                    <a:prstGeom prst="rect">
                      <a:avLst/>
                    </a:prstGeom>
                    <a:noFill/>
                    <a:ln w="9525">
                      <a:noFill/>
                      <a:miter lim="800000"/>
                      <a:headEnd/>
                      <a:tailEnd/>
                    </a:ln>
                  </pic:spPr>
                </pic:pic>
              </a:graphicData>
            </a:graphic>
          </wp:inline>
        </w:drawing>
      </w:r>
      <w:r w:rsidR="00E22BF1" w:rsidRPr="00D81313">
        <w:t xml:space="preserve"> </w:t>
      </w:r>
      <w:r w:rsidR="004C7DEE" w:rsidRPr="00D81313">
        <w:rPr>
          <w:rFonts w:ascii="Wingdings" w:hAnsi="Wingdings"/>
          <w:sz w:val="20"/>
          <w:szCs w:val="20"/>
        </w:rPr>
        <w:t></w:t>
      </w:r>
      <w:r w:rsidR="00E22BF1" w:rsidRPr="00D81313">
        <w:t xml:space="preserve"> </w:t>
      </w:r>
      <w:r w:rsidR="00E22BF1" w:rsidRPr="00D81313">
        <w:rPr>
          <w:noProof/>
        </w:rPr>
        <w:drawing>
          <wp:inline distT="0" distB="0" distL="0" distR="0">
            <wp:extent cx="325755" cy="142231"/>
            <wp:effectExtent l="0" t="0" r="0" b="0"/>
            <wp:docPr id="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28028" cy="143224"/>
                    </a:xfrm>
                    <a:prstGeom prst="rect">
                      <a:avLst/>
                    </a:prstGeom>
                    <a:noFill/>
                    <a:ln>
                      <a:noFill/>
                    </a:ln>
                  </pic:spPr>
                </pic:pic>
              </a:graphicData>
            </a:graphic>
          </wp:inline>
        </w:drawing>
      </w:r>
      <w:r w:rsidR="00894445">
        <w:t xml:space="preserve"> </w:t>
      </w:r>
      <w:r w:rsidR="006D04C0">
        <w:pict>
          <v:shape id="_x0000_i1035" type="#_x0000_t75" style="width:64.5pt;height:20pt">
            <v:imagedata r:id="rId59" o:title="" cropright="6397f"/>
          </v:shape>
        </w:pict>
      </w:r>
      <w:r w:rsidR="0097407C" w:rsidRPr="00D81313">
        <w:rPr>
          <w:rFonts w:ascii="Wingdings" w:hAnsi="Wingdings"/>
          <w:sz w:val="20"/>
          <w:szCs w:val="20"/>
        </w:rPr>
        <w:t></w:t>
      </w:r>
      <w:r w:rsidR="0097407C" w:rsidRPr="00D81313">
        <w:rPr>
          <w:noProof/>
        </w:rPr>
        <w:drawing>
          <wp:inline distT="0" distB="0" distL="0" distR="0">
            <wp:extent cx="292100" cy="131215"/>
            <wp:effectExtent l="19050" t="0" r="0" b="0"/>
            <wp:docPr id="2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2857" cy="131555"/>
                    </a:xfrm>
                    <a:prstGeom prst="rect">
                      <a:avLst/>
                    </a:prstGeom>
                    <a:noFill/>
                    <a:ln w="9525">
                      <a:noFill/>
                      <a:miter lim="800000"/>
                      <a:headEnd/>
                      <a:tailEnd/>
                    </a:ln>
                  </pic:spPr>
                </pic:pic>
              </a:graphicData>
            </a:graphic>
          </wp:inline>
        </w:drawing>
      </w:r>
    </w:p>
    <w:p w:rsidR="00F86C1F" w:rsidRDefault="00E201C7" w:rsidP="00E201C7">
      <w:pPr>
        <w:pStyle w:val="ListBullet"/>
        <w:keepNext/>
        <w:spacing w:before="120"/>
        <w:ind w:left="357" w:hanging="357"/>
      </w:pPr>
      <w:r>
        <w:t>T</w:t>
      </w:r>
      <w:r w:rsidR="00F86C1F" w:rsidRPr="00D81313">
        <w:t>he system continuously s</w:t>
      </w:r>
      <w:r w:rsidR="00AD607F" w:rsidRPr="00D81313">
        <w:t>can</w:t>
      </w:r>
      <w:r w:rsidR="00F86C1F" w:rsidRPr="00D81313">
        <w:t>s the zone</w:t>
      </w:r>
      <w:r>
        <w:t>s</w:t>
      </w:r>
      <w:r w:rsidR="00F86C1F" w:rsidRPr="00D81313">
        <w:t xml:space="preserve"> and </w:t>
      </w:r>
      <w:r>
        <w:t xml:space="preserve">the </w:t>
      </w:r>
      <w:r w:rsidR="00F86C1F" w:rsidRPr="00D81313">
        <w:t>system</w:t>
      </w:r>
      <w:r>
        <w:t>’s</w:t>
      </w:r>
      <w:r w:rsidR="00F86C1F" w:rsidRPr="00D81313">
        <w:t xml:space="preserve"> status, and </w:t>
      </w:r>
      <w:r w:rsidR="00AD607F" w:rsidRPr="00D81313">
        <w:t>display</w:t>
      </w:r>
      <w:r w:rsidR="00F86C1F" w:rsidRPr="00D81313">
        <w:t>s</w:t>
      </w:r>
      <w:r w:rsidR="00AD607F" w:rsidRPr="00D81313">
        <w:t xml:space="preserve"> open zones, faults and alarms.</w:t>
      </w:r>
    </w:p>
    <w:p w:rsidR="00E201C7" w:rsidRPr="00D81313" w:rsidRDefault="00E201C7" w:rsidP="00E201C7">
      <w:pPr>
        <w:pStyle w:val="ListBullet"/>
        <w:keepNext/>
        <w:spacing w:before="120"/>
        <w:ind w:left="357" w:hanging="357"/>
      </w:pPr>
      <w:r>
        <w:t>The information is displayed in scrolling mode.</w:t>
      </w:r>
    </w:p>
    <w:p w:rsidR="00F86C1F" w:rsidRPr="00D81313" w:rsidRDefault="00F86C1F" w:rsidP="00FD548B">
      <w:pPr>
        <w:pStyle w:val="ListBullet"/>
        <w:keepNext/>
        <w:ind w:left="357" w:hanging="357"/>
      </w:pPr>
      <w:r w:rsidRPr="00D81313">
        <w:t>For example:</w:t>
      </w:r>
    </w:p>
    <w:p w:rsidR="00AD607F" w:rsidRPr="00D81313" w:rsidRDefault="00B734F6" w:rsidP="003F5211">
      <w:pPr>
        <w:ind w:left="284"/>
      </w:pPr>
      <w:r w:rsidRPr="00D81313">
        <w:rPr>
          <w:noProof/>
        </w:rPr>
        <w:drawing>
          <wp:inline distT="0" distB="0" distL="0" distR="0">
            <wp:extent cx="1720850" cy="369940"/>
            <wp:effectExtent l="19050" t="0" r="0" b="0"/>
            <wp:docPr id="3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a:srcRect/>
                    <a:stretch>
                      <a:fillRect/>
                    </a:stretch>
                  </pic:blipFill>
                  <pic:spPr bwMode="auto">
                    <a:xfrm>
                      <a:off x="0" y="0"/>
                      <a:ext cx="1723789" cy="370572"/>
                    </a:xfrm>
                    <a:prstGeom prst="rect">
                      <a:avLst/>
                    </a:prstGeom>
                    <a:noFill/>
                    <a:ln w="9525">
                      <a:noFill/>
                      <a:miter lim="800000"/>
                      <a:headEnd/>
                      <a:tailEnd/>
                    </a:ln>
                  </pic:spPr>
                </pic:pic>
              </a:graphicData>
            </a:graphic>
          </wp:inline>
        </w:drawing>
      </w:r>
    </w:p>
    <w:p w:rsidR="00F86C1F" w:rsidRPr="00D81313" w:rsidRDefault="00F86C1F" w:rsidP="0034519D">
      <w:pPr>
        <w:pStyle w:val="ListBullet"/>
        <w:keepNext/>
        <w:spacing w:after="60"/>
        <w:ind w:left="357" w:hanging="357"/>
      </w:pPr>
      <w:r w:rsidRPr="00D81313">
        <w:t>The zone</w:t>
      </w:r>
      <w:r w:rsidR="00E201C7">
        <w:t>s’</w:t>
      </w:r>
      <w:r w:rsidRPr="00D81313">
        <w:t xml:space="preserve"> status indicators are:</w:t>
      </w:r>
    </w:p>
    <w:tbl>
      <w:tblPr>
        <w:tblW w:w="3799"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908"/>
        <w:gridCol w:w="2891"/>
      </w:tblGrid>
      <w:tr w:rsidR="00F86C1F" w:rsidRPr="00D81313" w:rsidTr="0034519D">
        <w:trPr>
          <w:cantSplit/>
          <w:tblHeader/>
        </w:trPr>
        <w:tc>
          <w:tcPr>
            <w:tcW w:w="908" w:type="dxa"/>
          </w:tcPr>
          <w:p w:rsidR="00F86C1F" w:rsidRPr="00D81313" w:rsidRDefault="00F86C1F" w:rsidP="0034519D">
            <w:pPr>
              <w:keepNext/>
              <w:jc w:val="center"/>
              <w:rPr>
                <w:b/>
                <w:bCs/>
              </w:rPr>
            </w:pPr>
            <w:r w:rsidRPr="00D81313">
              <w:rPr>
                <w:b/>
                <w:bCs/>
              </w:rPr>
              <w:t>Indicator</w:t>
            </w:r>
          </w:p>
        </w:tc>
        <w:tc>
          <w:tcPr>
            <w:tcW w:w="2891" w:type="dxa"/>
          </w:tcPr>
          <w:p w:rsidR="00F86C1F" w:rsidRPr="00D81313" w:rsidRDefault="00F86C1F" w:rsidP="0034519D">
            <w:pPr>
              <w:keepNext/>
              <w:rPr>
                <w:b/>
                <w:bCs/>
              </w:rPr>
            </w:pPr>
            <w:r w:rsidRPr="00D81313">
              <w:rPr>
                <w:b/>
                <w:bCs/>
              </w:rPr>
              <w:t>Description</w:t>
            </w:r>
          </w:p>
        </w:tc>
      </w:tr>
      <w:tr w:rsidR="00F86C1F" w:rsidRPr="00D81313" w:rsidTr="0034519D">
        <w:trPr>
          <w:cantSplit/>
        </w:trPr>
        <w:tc>
          <w:tcPr>
            <w:tcW w:w="908" w:type="dxa"/>
          </w:tcPr>
          <w:p w:rsidR="00F86C1F" w:rsidRPr="00D81313" w:rsidRDefault="00F86C1F" w:rsidP="0034519D">
            <w:pPr>
              <w:keepNext/>
              <w:jc w:val="center"/>
              <w:rPr>
                <w:rFonts w:ascii="LCD Display Grid 2" w:hAnsi="LCD Display Grid 2"/>
                <w:b/>
                <w:bCs/>
              </w:rPr>
            </w:pPr>
            <w:r w:rsidRPr="00D81313">
              <w:rPr>
                <w:b/>
                <w:bCs/>
              </w:rPr>
              <w:t>OP</w:t>
            </w:r>
          </w:p>
        </w:tc>
        <w:tc>
          <w:tcPr>
            <w:tcW w:w="2891" w:type="dxa"/>
          </w:tcPr>
          <w:p w:rsidR="00F86C1F" w:rsidRPr="00D81313" w:rsidRDefault="00F86C1F" w:rsidP="0034519D">
            <w:pPr>
              <w:keepNext/>
            </w:pPr>
            <w:r w:rsidRPr="00D81313">
              <w:t>Open zone</w:t>
            </w:r>
          </w:p>
        </w:tc>
      </w:tr>
      <w:tr w:rsidR="00F86C1F" w:rsidRPr="00D81313" w:rsidTr="0034519D">
        <w:trPr>
          <w:cantSplit/>
        </w:trPr>
        <w:tc>
          <w:tcPr>
            <w:tcW w:w="908" w:type="dxa"/>
          </w:tcPr>
          <w:p w:rsidR="00F86C1F" w:rsidRPr="00D81313" w:rsidRDefault="00F86C1F" w:rsidP="00F86C1F">
            <w:pPr>
              <w:jc w:val="center"/>
              <w:rPr>
                <w:b/>
                <w:bCs/>
              </w:rPr>
            </w:pPr>
            <w:r w:rsidRPr="00D81313">
              <w:rPr>
                <w:b/>
                <w:bCs/>
              </w:rPr>
              <w:t>AL</w:t>
            </w:r>
          </w:p>
        </w:tc>
        <w:tc>
          <w:tcPr>
            <w:tcW w:w="2891" w:type="dxa"/>
          </w:tcPr>
          <w:p w:rsidR="00F86C1F" w:rsidRPr="00D81313" w:rsidRDefault="00F86C1F" w:rsidP="00F86C1F">
            <w:r w:rsidRPr="00D81313">
              <w:t>The zone was violated when the system was armed, or is alarming now</w:t>
            </w:r>
            <w:r w:rsidR="009F5595">
              <w:t>.</w:t>
            </w:r>
          </w:p>
        </w:tc>
      </w:tr>
      <w:tr w:rsidR="0034519D" w:rsidRPr="00D81313" w:rsidTr="0034519D">
        <w:trPr>
          <w:cantSplit/>
        </w:trPr>
        <w:tc>
          <w:tcPr>
            <w:tcW w:w="908" w:type="dxa"/>
          </w:tcPr>
          <w:p w:rsidR="0034519D" w:rsidRPr="00D81313" w:rsidRDefault="0034519D" w:rsidP="00F86C1F">
            <w:pPr>
              <w:jc w:val="center"/>
              <w:rPr>
                <w:b/>
                <w:bCs/>
              </w:rPr>
            </w:pPr>
            <w:r>
              <w:rPr>
                <w:b/>
                <w:bCs/>
              </w:rPr>
              <w:t>BP</w:t>
            </w:r>
          </w:p>
        </w:tc>
        <w:tc>
          <w:tcPr>
            <w:tcW w:w="2891" w:type="dxa"/>
          </w:tcPr>
          <w:p w:rsidR="0034519D" w:rsidRPr="00D81313" w:rsidRDefault="0034519D" w:rsidP="00F86C1F">
            <w:r w:rsidRPr="00D81313">
              <w:t>Bypassed zone</w:t>
            </w:r>
          </w:p>
        </w:tc>
      </w:tr>
      <w:tr w:rsidR="0034519D" w:rsidRPr="00D81313" w:rsidTr="0034519D">
        <w:trPr>
          <w:cantSplit/>
        </w:trPr>
        <w:tc>
          <w:tcPr>
            <w:tcW w:w="908" w:type="dxa"/>
          </w:tcPr>
          <w:p w:rsidR="0034519D" w:rsidRDefault="0034519D" w:rsidP="00F86C1F">
            <w:pPr>
              <w:jc w:val="center"/>
              <w:rPr>
                <w:b/>
                <w:bCs/>
              </w:rPr>
            </w:pPr>
            <w:r>
              <w:rPr>
                <w:b/>
                <w:bCs/>
              </w:rPr>
              <w:t>FL</w:t>
            </w:r>
          </w:p>
        </w:tc>
        <w:tc>
          <w:tcPr>
            <w:tcW w:w="2891" w:type="dxa"/>
          </w:tcPr>
          <w:p w:rsidR="0034519D" w:rsidRPr="00D81313" w:rsidRDefault="0034519D" w:rsidP="00F86C1F">
            <w:r>
              <w:t>Zone Cut</w:t>
            </w:r>
          </w:p>
        </w:tc>
      </w:tr>
      <w:tr w:rsidR="0034519D" w:rsidRPr="00D81313" w:rsidTr="0034519D">
        <w:trPr>
          <w:cantSplit/>
        </w:trPr>
        <w:tc>
          <w:tcPr>
            <w:tcW w:w="908" w:type="dxa"/>
          </w:tcPr>
          <w:p w:rsidR="0034519D" w:rsidRDefault="0034519D" w:rsidP="00F86C1F">
            <w:pPr>
              <w:jc w:val="center"/>
              <w:rPr>
                <w:b/>
                <w:bCs/>
              </w:rPr>
            </w:pPr>
            <w:r>
              <w:rPr>
                <w:b/>
                <w:bCs/>
              </w:rPr>
              <w:t>SH</w:t>
            </w:r>
          </w:p>
        </w:tc>
        <w:tc>
          <w:tcPr>
            <w:tcW w:w="2891" w:type="dxa"/>
          </w:tcPr>
          <w:p w:rsidR="0034519D" w:rsidRDefault="0034519D" w:rsidP="00F86C1F">
            <w:r>
              <w:t>Zone Short</w:t>
            </w:r>
          </w:p>
        </w:tc>
      </w:tr>
      <w:tr w:rsidR="0034519D" w:rsidRPr="00D81313" w:rsidTr="0034519D">
        <w:trPr>
          <w:cantSplit/>
        </w:trPr>
        <w:tc>
          <w:tcPr>
            <w:tcW w:w="908" w:type="dxa"/>
          </w:tcPr>
          <w:p w:rsidR="0034519D" w:rsidRDefault="0034519D" w:rsidP="00F86C1F">
            <w:pPr>
              <w:jc w:val="center"/>
              <w:rPr>
                <w:b/>
                <w:bCs/>
              </w:rPr>
            </w:pPr>
            <w:r>
              <w:rPr>
                <w:b/>
                <w:bCs/>
              </w:rPr>
              <w:t>SV</w:t>
            </w:r>
          </w:p>
        </w:tc>
        <w:tc>
          <w:tcPr>
            <w:tcW w:w="2891" w:type="dxa"/>
          </w:tcPr>
          <w:p w:rsidR="0034519D" w:rsidRDefault="0034519D" w:rsidP="00F86C1F">
            <w:r>
              <w:t>Zone supervision</w:t>
            </w:r>
          </w:p>
        </w:tc>
      </w:tr>
      <w:tr w:rsidR="0034519D" w:rsidRPr="00D81313" w:rsidTr="0034519D">
        <w:trPr>
          <w:cantSplit/>
        </w:trPr>
        <w:tc>
          <w:tcPr>
            <w:tcW w:w="908" w:type="dxa"/>
          </w:tcPr>
          <w:p w:rsidR="0034519D" w:rsidRDefault="0034519D" w:rsidP="00F86C1F">
            <w:pPr>
              <w:jc w:val="center"/>
              <w:rPr>
                <w:b/>
                <w:bCs/>
              </w:rPr>
            </w:pPr>
            <w:r>
              <w:rPr>
                <w:b/>
                <w:bCs/>
              </w:rPr>
              <w:t>LB</w:t>
            </w:r>
          </w:p>
        </w:tc>
        <w:tc>
          <w:tcPr>
            <w:tcW w:w="2891" w:type="dxa"/>
          </w:tcPr>
          <w:p w:rsidR="0034519D" w:rsidRDefault="0034519D" w:rsidP="00F86C1F">
            <w:r>
              <w:t>Wireless zone low battery</w:t>
            </w:r>
          </w:p>
        </w:tc>
      </w:tr>
      <w:tr w:rsidR="0034519D" w:rsidRPr="00D81313" w:rsidTr="0034519D">
        <w:trPr>
          <w:cantSplit/>
        </w:trPr>
        <w:tc>
          <w:tcPr>
            <w:tcW w:w="908" w:type="dxa"/>
          </w:tcPr>
          <w:p w:rsidR="0034519D" w:rsidRDefault="0034519D" w:rsidP="00F86C1F">
            <w:pPr>
              <w:jc w:val="center"/>
              <w:rPr>
                <w:b/>
                <w:bCs/>
              </w:rPr>
            </w:pPr>
            <w:r>
              <w:rPr>
                <w:b/>
                <w:bCs/>
              </w:rPr>
              <w:t>AM</w:t>
            </w:r>
          </w:p>
        </w:tc>
        <w:tc>
          <w:tcPr>
            <w:tcW w:w="2891" w:type="dxa"/>
          </w:tcPr>
          <w:p w:rsidR="0034519D" w:rsidRDefault="0034519D" w:rsidP="00F86C1F">
            <w:r>
              <w:t>Anti-mask zone</w:t>
            </w:r>
          </w:p>
        </w:tc>
      </w:tr>
    </w:tbl>
    <w:p w:rsidR="00AD607F" w:rsidRPr="00D81313" w:rsidRDefault="00AD607F" w:rsidP="00FD548B">
      <w:pPr>
        <w:pStyle w:val="Heading2"/>
        <w:spacing w:after="60"/>
      </w:pPr>
      <w:bookmarkStart w:id="74" w:name="_Toc305918778"/>
      <w:r w:rsidRPr="00D81313">
        <w:t xml:space="preserve">Disable </w:t>
      </w:r>
      <w:r w:rsidR="00F86C1F" w:rsidRPr="00D81313">
        <w:t>zone</w:t>
      </w:r>
      <w:r w:rsidR="00DD104B" w:rsidRPr="00D81313">
        <w:t xml:space="preserve"> di</w:t>
      </w:r>
      <w:r w:rsidR="003F5211" w:rsidRPr="00D81313">
        <w:t>s</w:t>
      </w:r>
      <w:r w:rsidR="00DD104B" w:rsidRPr="00D81313">
        <w:t>playing</w:t>
      </w:r>
      <w:bookmarkEnd w:id="74"/>
    </w:p>
    <w:p w:rsidR="00E22BF1" w:rsidRPr="00D81313" w:rsidRDefault="00D56FBE" w:rsidP="00321A23">
      <w:pPr>
        <w:ind w:right="-142"/>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t xml:space="preserve"> </w:t>
      </w:r>
      <w:r w:rsidR="004C7DEE" w:rsidRPr="00D81313">
        <w:rPr>
          <w:rFonts w:ascii="Wingdings" w:hAnsi="Wingdings"/>
          <w:sz w:val="20"/>
          <w:szCs w:val="20"/>
        </w:rPr>
        <w:t></w:t>
      </w:r>
      <w:r w:rsidR="00603638" w:rsidRPr="00D81313">
        <w:rPr>
          <w:noProof/>
        </w:rPr>
        <w:drawing>
          <wp:inline distT="0" distB="0" distL="0" distR="0">
            <wp:extent cx="304800" cy="134422"/>
            <wp:effectExtent l="0" t="0" r="0" b="0"/>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318754" cy="140576"/>
                    </a:xfrm>
                    <a:prstGeom prst="rect">
                      <a:avLst/>
                    </a:prstGeom>
                    <a:noFill/>
                    <a:ln w="9525">
                      <a:noFill/>
                      <a:miter lim="800000"/>
                      <a:headEnd/>
                      <a:tailEnd/>
                    </a:ln>
                  </pic:spPr>
                </pic:pic>
              </a:graphicData>
            </a:graphic>
          </wp:inline>
        </w:drawing>
      </w:r>
      <w:r w:rsidR="00E22BF1" w:rsidRPr="00D81313">
        <w:t xml:space="preserve"> </w:t>
      </w:r>
      <w:r w:rsidR="004C7DEE" w:rsidRPr="00D81313">
        <w:rPr>
          <w:rFonts w:ascii="Wingdings" w:hAnsi="Wingdings"/>
          <w:sz w:val="20"/>
          <w:szCs w:val="20"/>
        </w:rPr>
        <w:t></w:t>
      </w:r>
      <w:r w:rsidR="00E22BF1" w:rsidRPr="00D81313">
        <w:rPr>
          <w:noProof/>
        </w:rPr>
        <w:drawing>
          <wp:inline distT="0" distB="0" distL="0" distR="0">
            <wp:extent cx="311150" cy="135854"/>
            <wp:effectExtent l="0" t="0" r="0" b="0"/>
            <wp:docPr id="3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13321" cy="136802"/>
                    </a:xfrm>
                    <a:prstGeom prst="rect">
                      <a:avLst/>
                    </a:prstGeom>
                    <a:noFill/>
                    <a:ln>
                      <a:noFill/>
                    </a:ln>
                  </pic:spPr>
                </pic:pic>
              </a:graphicData>
            </a:graphic>
          </wp:inline>
        </w:drawing>
      </w:r>
      <w:r w:rsidR="00894445">
        <w:t xml:space="preserve"> </w:t>
      </w:r>
      <w:r w:rsidR="003F5211" w:rsidRPr="00D81313">
        <w:t xml:space="preserve">X2 </w:t>
      </w:r>
      <w:r w:rsidR="00321A23" w:rsidRPr="00321A23">
        <w:rPr>
          <w:noProof/>
        </w:rPr>
        <w:drawing>
          <wp:inline distT="0" distB="0" distL="0" distR="0">
            <wp:extent cx="882650" cy="254000"/>
            <wp:effectExtent l="0" t="0" r="0" b="0"/>
            <wp:docPr id="29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1"/>
                    <a:srcRect/>
                    <a:stretch>
                      <a:fillRect/>
                    </a:stretch>
                  </pic:blipFill>
                  <pic:spPr bwMode="auto">
                    <a:xfrm>
                      <a:off x="0" y="0"/>
                      <a:ext cx="882650" cy="254000"/>
                    </a:xfrm>
                    <a:prstGeom prst="rect">
                      <a:avLst/>
                    </a:prstGeom>
                    <a:noFill/>
                    <a:ln w="9525">
                      <a:noFill/>
                      <a:miter lim="800000"/>
                      <a:headEnd/>
                      <a:tailEnd/>
                    </a:ln>
                  </pic:spPr>
                </pic:pic>
              </a:graphicData>
            </a:graphic>
          </wp:inline>
        </w:drawing>
      </w:r>
      <w:r w:rsidR="003F5211" w:rsidRPr="00D81313">
        <w:t xml:space="preserve"> </w:t>
      </w:r>
      <w:r w:rsidR="003F5211" w:rsidRPr="00D81313">
        <w:rPr>
          <w:rFonts w:ascii="Wingdings" w:hAnsi="Wingdings"/>
          <w:sz w:val="20"/>
          <w:szCs w:val="20"/>
        </w:rPr>
        <w:t></w:t>
      </w:r>
      <w:r w:rsidR="003F5211" w:rsidRPr="00D81313">
        <w:rPr>
          <w:noProof/>
        </w:rPr>
        <w:drawing>
          <wp:inline distT="0" distB="0" distL="0" distR="0">
            <wp:extent cx="304800" cy="136920"/>
            <wp:effectExtent l="0" t="0" r="0" b="0"/>
            <wp:docPr id="2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305590" cy="137275"/>
                    </a:xfrm>
                    <a:prstGeom prst="rect">
                      <a:avLst/>
                    </a:prstGeom>
                    <a:noFill/>
                    <a:ln w="9525">
                      <a:noFill/>
                      <a:miter lim="800000"/>
                      <a:headEnd/>
                      <a:tailEnd/>
                    </a:ln>
                  </pic:spPr>
                </pic:pic>
              </a:graphicData>
            </a:graphic>
          </wp:inline>
        </w:drawing>
      </w:r>
    </w:p>
    <w:p w:rsidR="00603638" w:rsidRPr="00D81313" w:rsidRDefault="00FD548B" w:rsidP="00E201C7">
      <w:pPr>
        <w:pStyle w:val="ListBullet"/>
        <w:spacing w:before="120"/>
        <w:ind w:left="357" w:hanging="357"/>
      </w:pPr>
      <w:r>
        <w:rPr>
          <w:szCs w:val="20"/>
        </w:rPr>
        <w:t>The zones’ status is not displayed</w:t>
      </w:r>
      <w:r>
        <w:t>,</w:t>
      </w:r>
      <w:r w:rsidRPr="00D81313">
        <w:rPr>
          <w:szCs w:val="20"/>
        </w:rPr>
        <w:t xml:space="preserve"> </w:t>
      </w:r>
      <w:r>
        <w:rPr>
          <w:szCs w:val="20"/>
        </w:rPr>
        <w:t>o</w:t>
      </w:r>
      <w:r w:rsidR="00AD607F" w:rsidRPr="00D81313">
        <w:rPr>
          <w:szCs w:val="20"/>
        </w:rPr>
        <w:t>nly alarms and faults</w:t>
      </w:r>
      <w:r>
        <w:t xml:space="preserve"> </w:t>
      </w:r>
      <w:r w:rsidR="00321A23">
        <w:t>(</w:t>
      </w:r>
      <w:r>
        <w:t>if there are any</w:t>
      </w:r>
      <w:r w:rsidR="00321A23">
        <w:t>)</w:t>
      </w:r>
      <w:r w:rsidR="00641612" w:rsidRPr="00D81313">
        <w:t>.</w:t>
      </w:r>
    </w:p>
    <w:p w:rsidR="00AD607F" w:rsidRPr="00D81313" w:rsidRDefault="00321A23" w:rsidP="00563A5C">
      <w:pPr>
        <w:pStyle w:val="Heading2"/>
      </w:pPr>
      <w:bookmarkStart w:id="75" w:name="_Toc271029155"/>
      <w:bookmarkStart w:id="76" w:name="_Toc305918779"/>
      <w:r>
        <w:t>Other</w:t>
      </w:r>
      <w:r w:rsidR="003F5211" w:rsidRPr="00D81313">
        <w:t xml:space="preserve"> display</w:t>
      </w:r>
      <w:r w:rsidR="0041635D">
        <w:t>ing</w:t>
      </w:r>
      <w:r w:rsidR="00AD607F" w:rsidRPr="00D81313">
        <w:t xml:space="preserve"> </w:t>
      </w:r>
      <w:r w:rsidR="003F5211" w:rsidRPr="00D81313">
        <w:t>t</w:t>
      </w:r>
      <w:r w:rsidR="00AD607F" w:rsidRPr="00D81313">
        <w:t>ypes</w:t>
      </w:r>
      <w:bookmarkEnd w:id="75"/>
      <w:bookmarkEnd w:id="76"/>
    </w:p>
    <w:p w:rsidR="007B7887" w:rsidRDefault="007B7887" w:rsidP="00E201C7">
      <w:pPr>
        <w:pStyle w:val="ListBullet"/>
      </w:pPr>
      <w:r w:rsidRPr="00D81313">
        <w:rPr>
          <w:rFonts w:ascii="Wingdings" w:hAnsi="Wingdings"/>
          <w:sz w:val="20"/>
          <w:szCs w:val="20"/>
        </w:rPr>
        <w:t></w:t>
      </w:r>
      <w:r w:rsidRPr="00D81313">
        <w:rPr>
          <w:noProof/>
        </w:rPr>
        <w:drawing>
          <wp:inline distT="0" distB="0" distL="0" distR="0">
            <wp:extent cx="304507" cy="129389"/>
            <wp:effectExtent l="0" t="0" r="293" b="0"/>
            <wp:docPr id="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304507" cy="129389"/>
                    </a:xfrm>
                    <a:prstGeom prst="rect">
                      <a:avLst/>
                    </a:prstGeom>
                    <a:noFill/>
                    <a:ln w="9525">
                      <a:noFill/>
                      <a:miter lim="800000"/>
                      <a:headEnd/>
                      <a:tailEnd/>
                    </a:ln>
                  </pic:spPr>
                </pic:pic>
              </a:graphicData>
            </a:graphic>
          </wp:inline>
        </w:drawing>
      </w:r>
      <w:r>
        <w:t xml:space="preserve"> </w:t>
      </w:r>
      <w:proofErr w:type="gramStart"/>
      <w:r>
        <w:t>to</w:t>
      </w:r>
      <w:proofErr w:type="gramEnd"/>
      <w:r>
        <w:t xml:space="preserve"> the next displaying types.</w:t>
      </w:r>
    </w:p>
    <w:p w:rsidR="00321A23" w:rsidRDefault="00AD607F" w:rsidP="00E201C7">
      <w:pPr>
        <w:pStyle w:val="ListBullet"/>
      </w:pPr>
      <w:r w:rsidRPr="00D81313">
        <w:t xml:space="preserve">The </w:t>
      </w:r>
      <w:r w:rsidR="00E201C7">
        <w:t>other</w:t>
      </w:r>
      <w:r w:rsidR="00641612" w:rsidRPr="00D81313">
        <w:t xml:space="preserve"> types</w:t>
      </w:r>
      <w:r w:rsidR="0041635D">
        <w:t xml:space="preserve"> </w:t>
      </w:r>
      <w:r w:rsidR="00641612" w:rsidRPr="00D81313">
        <w:t xml:space="preserve">display </w:t>
      </w:r>
      <w:proofErr w:type="gramStart"/>
      <w:r w:rsidR="00641612" w:rsidRPr="00D81313">
        <w:t>various information</w:t>
      </w:r>
      <w:proofErr w:type="gramEnd"/>
      <w:r w:rsidR="00E201C7">
        <w:t xml:space="preserve">. After </w:t>
      </w:r>
      <w:proofErr w:type="gramStart"/>
      <w:r w:rsidR="00E201C7">
        <w:t>pressing</w:t>
      </w:r>
      <w:proofErr w:type="gramEnd"/>
      <w:r w:rsidR="00321A23" w:rsidRPr="00D81313">
        <w:rPr>
          <w:noProof/>
        </w:rPr>
        <w:drawing>
          <wp:inline distT="0" distB="0" distL="0" distR="0">
            <wp:extent cx="294238" cy="132174"/>
            <wp:effectExtent l="19050" t="0" r="0" b="0"/>
            <wp:docPr id="2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r w:rsidR="003F5211" w:rsidRPr="00D81313">
        <w:t xml:space="preserve"> </w:t>
      </w:r>
      <w:r w:rsidR="00321A23">
        <w:t xml:space="preserve">the information is displayed </w:t>
      </w:r>
      <w:r w:rsidR="003F5211" w:rsidRPr="00D81313">
        <w:t xml:space="preserve">for </w:t>
      </w:r>
      <w:r w:rsidR="00E201C7">
        <w:t>a</w:t>
      </w:r>
      <w:r w:rsidR="003F5211" w:rsidRPr="00D81313">
        <w:t xml:space="preserve"> minute</w:t>
      </w:r>
      <w:r w:rsidR="00641612" w:rsidRPr="00D81313">
        <w:t>.</w:t>
      </w:r>
    </w:p>
    <w:p w:rsidR="00AD607F" w:rsidRDefault="007A7AA5" w:rsidP="00321A23">
      <w:pPr>
        <w:pStyle w:val="ListBullet"/>
      </w:pPr>
      <w:r>
        <w:t xml:space="preserve">See the display types </w:t>
      </w:r>
      <w:r w:rsidR="00321A23">
        <w:t xml:space="preserve">menu </w:t>
      </w:r>
      <w:r>
        <w:t xml:space="preserve">in the beginning of section </w:t>
      </w:r>
      <w:r w:rsidR="006D04C0">
        <w:fldChar w:fldCharType="begin"/>
      </w:r>
      <w:r>
        <w:instrText xml:space="preserve"> REF _Ref302997284 \r \h </w:instrText>
      </w:r>
      <w:r w:rsidR="006D04C0">
        <w:fldChar w:fldCharType="separate"/>
      </w:r>
      <w:r w:rsidR="009B32A6">
        <w:rPr>
          <w:cs/>
        </w:rPr>
        <w:t>‎</w:t>
      </w:r>
      <w:r w:rsidR="009B32A6">
        <w:t>6</w:t>
      </w:r>
      <w:r w:rsidR="006D04C0">
        <w:fldChar w:fldCharType="end"/>
      </w:r>
      <w:r>
        <w:t>.</w:t>
      </w:r>
    </w:p>
    <w:p w:rsidR="00625329" w:rsidRPr="00C00082" w:rsidRDefault="009F5595" w:rsidP="00321A23">
      <w:pPr>
        <w:pStyle w:val="Heading3"/>
      </w:pPr>
      <w:bookmarkStart w:id="77" w:name="_Toc305918780"/>
      <w:r w:rsidRPr="00C00082">
        <w:t>All Z</w:t>
      </w:r>
      <w:r w:rsidR="00625329" w:rsidRPr="00C00082">
        <w:t>ones</w:t>
      </w:r>
      <w:bookmarkEnd w:id="77"/>
    </w:p>
    <w:p w:rsidR="00625329" w:rsidRPr="007B7887" w:rsidRDefault="00C00082" w:rsidP="007B7887">
      <w:pPr>
        <w:ind w:right="-142"/>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7B7887">
        <w:t xml:space="preserve"> </w:t>
      </w:r>
      <w:r w:rsidRPr="007B7887">
        <w:rPr>
          <w:bdr w:val="single" w:sz="4" w:space="0" w:color="auto"/>
        </w:rPr>
        <w:t>User code</w:t>
      </w:r>
      <w:r w:rsidRPr="007B7887">
        <w:t xml:space="preserve"> </w:t>
      </w:r>
      <w:r w:rsidRPr="00D81313">
        <w:rPr>
          <w:rFonts w:ascii="Wingdings" w:hAnsi="Wingdings"/>
          <w:sz w:val="20"/>
          <w:szCs w:val="20"/>
        </w:rPr>
        <w:t></w:t>
      </w:r>
      <w:r w:rsidRPr="00D81313">
        <w:rPr>
          <w:noProof/>
        </w:rPr>
        <w:drawing>
          <wp:inline distT="0" distB="0" distL="0" distR="0">
            <wp:extent cx="317500" cy="147910"/>
            <wp:effectExtent l="0" t="0" r="6350" b="0"/>
            <wp:docPr id="27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315980" cy="147202"/>
                    </a:xfrm>
                    <a:prstGeom prst="rect">
                      <a:avLst/>
                    </a:prstGeom>
                    <a:noFill/>
                    <a:ln w="9525">
                      <a:noFill/>
                      <a:miter lim="800000"/>
                      <a:headEnd/>
                      <a:tailEnd/>
                    </a:ln>
                  </pic:spPr>
                </pic:pic>
              </a:graphicData>
            </a:graphic>
          </wp:inline>
        </w:drawing>
      </w:r>
      <w:r w:rsidRPr="00D81313">
        <w:rPr>
          <w:rFonts w:ascii="Wingdings" w:hAnsi="Wingdings"/>
          <w:sz w:val="20"/>
          <w:szCs w:val="20"/>
        </w:rPr>
        <w:t></w:t>
      </w:r>
      <w:r w:rsidR="00625329" w:rsidRPr="00D81313">
        <w:rPr>
          <w:noProof/>
        </w:rPr>
        <w:drawing>
          <wp:inline distT="0" distB="0" distL="0" distR="0">
            <wp:extent cx="304507" cy="129389"/>
            <wp:effectExtent l="0" t="0" r="293" b="0"/>
            <wp:docPr id="2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304507" cy="129389"/>
                    </a:xfrm>
                    <a:prstGeom prst="rect">
                      <a:avLst/>
                    </a:prstGeom>
                    <a:noFill/>
                    <a:ln w="9525">
                      <a:noFill/>
                      <a:miter lim="800000"/>
                      <a:headEnd/>
                      <a:tailEnd/>
                    </a:ln>
                  </pic:spPr>
                </pic:pic>
              </a:graphicData>
            </a:graphic>
          </wp:inline>
        </w:drawing>
      </w:r>
      <w:r w:rsidR="00625329" w:rsidRPr="007B7887">
        <w:t xml:space="preserve"> </w:t>
      </w:r>
      <w:r w:rsidR="00625329" w:rsidRPr="007B7887">
        <w:rPr>
          <w:szCs w:val="20"/>
        </w:rPr>
        <w:t>X3</w:t>
      </w:r>
      <w:r w:rsidR="008F5E32" w:rsidRPr="00321A23">
        <w:rPr>
          <w:noProof/>
        </w:rPr>
        <w:drawing>
          <wp:inline distT="0" distB="0" distL="0" distR="0">
            <wp:extent cx="908800" cy="255600"/>
            <wp:effectExtent l="19050" t="0" r="5600" b="0"/>
            <wp:docPr id="319"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2"/>
                    <a:srcRect/>
                    <a:stretch>
                      <a:fillRect/>
                    </a:stretch>
                  </pic:blipFill>
                  <pic:spPr bwMode="auto">
                    <a:xfrm>
                      <a:off x="0" y="0"/>
                      <a:ext cx="908800" cy="255600"/>
                    </a:xfrm>
                    <a:prstGeom prst="rect">
                      <a:avLst/>
                    </a:prstGeom>
                    <a:noFill/>
                    <a:ln w="9525">
                      <a:noFill/>
                      <a:miter lim="800000"/>
                      <a:headEnd/>
                      <a:tailEnd/>
                    </a:ln>
                  </pic:spPr>
                </pic:pic>
              </a:graphicData>
            </a:graphic>
          </wp:inline>
        </w:drawing>
      </w:r>
      <w:r w:rsidR="00625329" w:rsidRPr="00D81313">
        <w:rPr>
          <w:rFonts w:ascii="Wingdings" w:hAnsi="Wingdings"/>
          <w:sz w:val="20"/>
          <w:szCs w:val="20"/>
        </w:rPr>
        <w:t></w:t>
      </w:r>
      <w:r w:rsidR="00625329" w:rsidRPr="00D81313">
        <w:rPr>
          <w:noProof/>
        </w:rPr>
        <w:drawing>
          <wp:inline distT="0" distB="0" distL="0" distR="0">
            <wp:extent cx="294238" cy="132174"/>
            <wp:effectExtent l="19050" t="0" r="0" b="0"/>
            <wp:docPr id="2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r w:rsidR="00625329" w:rsidRPr="007B7887">
        <w:t xml:space="preserve"> </w:t>
      </w:r>
      <w:r w:rsidR="00625329" w:rsidRPr="00D81313">
        <w:rPr>
          <w:rFonts w:ascii="Wingdings" w:hAnsi="Wingdings"/>
          <w:sz w:val="20"/>
          <w:szCs w:val="20"/>
        </w:rPr>
        <w:t></w:t>
      </w:r>
      <w:r w:rsidR="00625329" w:rsidRPr="007B7887">
        <w:t xml:space="preserve"> </w:t>
      </w:r>
      <w:r w:rsidR="00625329" w:rsidRPr="007B7887">
        <w:rPr>
          <w:bdr w:val="single" w:sz="4" w:space="0" w:color="auto"/>
        </w:rPr>
        <w:t>zone number</w:t>
      </w:r>
      <w:r w:rsidR="00625329" w:rsidRPr="007B7887">
        <w:t xml:space="preserve"> </w:t>
      </w:r>
      <w:r w:rsidR="00625329" w:rsidRPr="00D81313">
        <w:rPr>
          <w:rFonts w:ascii="Wingdings" w:hAnsi="Wingdings"/>
          <w:sz w:val="20"/>
          <w:szCs w:val="20"/>
        </w:rPr>
        <w:t></w:t>
      </w:r>
      <w:r w:rsidR="00625329" w:rsidRPr="00D81313">
        <w:rPr>
          <w:noProof/>
        </w:rPr>
        <w:drawing>
          <wp:inline distT="0" distB="0" distL="0" distR="0">
            <wp:extent cx="294238" cy="132174"/>
            <wp:effectExtent l="19050" t="0" r="0" b="0"/>
            <wp:docPr id="2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r w:rsidR="007B7887">
        <w:t xml:space="preserve"> repeatedly</w:t>
      </w:r>
    </w:p>
    <w:p w:rsidR="00625329" w:rsidRDefault="00AC57C4" w:rsidP="00E201C7">
      <w:pPr>
        <w:pStyle w:val="ListBullet"/>
        <w:spacing w:before="120"/>
        <w:ind w:left="357" w:hanging="357"/>
      </w:pPr>
      <w:r>
        <w:t>T</w:t>
      </w:r>
      <w:r w:rsidR="00625329" w:rsidRPr="00625329">
        <w:t>he properties of every programmed zone</w:t>
      </w:r>
      <w:r w:rsidR="00FD548B">
        <w:t xml:space="preserve"> -</w:t>
      </w:r>
      <w:r w:rsidR="00625329" w:rsidRPr="00625329">
        <w:t xml:space="preserve"> name, </w:t>
      </w:r>
      <w:r w:rsidR="00992C46">
        <w:t>partitions and type</w:t>
      </w:r>
      <w:r w:rsidR="00FD548B">
        <w:t xml:space="preserve"> - are displayed when </w:t>
      </w:r>
      <w:r w:rsidR="005101EC">
        <w:t>pressing</w:t>
      </w:r>
      <w:r w:rsidR="00FD548B" w:rsidRPr="00D81313">
        <w:rPr>
          <w:noProof/>
        </w:rPr>
        <w:drawing>
          <wp:inline distT="0" distB="0" distL="0" distR="0">
            <wp:extent cx="294238" cy="132174"/>
            <wp:effectExtent l="19050" t="0" r="0" b="0"/>
            <wp:docPr id="14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r w:rsidR="00321A23">
        <w:t xml:space="preserve"> repeatedly</w:t>
      </w:r>
      <w:r w:rsidR="00992C46">
        <w:t>.</w:t>
      </w:r>
    </w:p>
    <w:p w:rsidR="00625329" w:rsidRPr="009F5595" w:rsidRDefault="00625329" w:rsidP="003C21BE">
      <w:pPr>
        <w:pStyle w:val="Heading3"/>
        <w:keepLines w:val="0"/>
      </w:pPr>
      <w:bookmarkStart w:id="78" w:name="_Toc305918781"/>
      <w:r w:rsidRPr="009F5595">
        <w:t xml:space="preserve">Bypassed </w:t>
      </w:r>
      <w:r w:rsidR="00992C46" w:rsidRPr="009F5595">
        <w:t>Zones</w:t>
      </w:r>
      <w:bookmarkEnd w:id="78"/>
    </w:p>
    <w:p w:rsidR="005101EC" w:rsidRDefault="00C00082" w:rsidP="007B7887">
      <w:pPr>
        <w:keepNext/>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2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Pr="00D81313">
        <w:t xml:space="preserve"> </w:t>
      </w:r>
      <w:r w:rsidRPr="00D81313">
        <w:rPr>
          <w:rFonts w:ascii="Wingdings" w:hAnsi="Wingdings"/>
          <w:sz w:val="20"/>
          <w:szCs w:val="20"/>
        </w:rPr>
        <w:t></w:t>
      </w:r>
      <w:r w:rsidRPr="00D81313">
        <w:rPr>
          <w:noProof/>
        </w:rPr>
        <w:drawing>
          <wp:inline distT="0" distB="0" distL="0" distR="0">
            <wp:extent cx="317500" cy="147910"/>
            <wp:effectExtent l="0" t="0" r="6350" b="0"/>
            <wp:docPr id="2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315980" cy="147202"/>
                    </a:xfrm>
                    <a:prstGeom prst="rect">
                      <a:avLst/>
                    </a:prstGeom>
                    <a:noFill/>
                    <a:ln w="9525">
                      <a:noFill/>
                      <a:miter lim="800000"/>
                      <a:headEnd/>
                      <a:tailEnd/>
                    </a:ln>
                  </pic:spPr>
                </pic:pic>
              </a:graphicData>
            </a:graphic>
          </wp:inline>
        </w:drawing>
      </w:r>
      <w:r w:rsidRPr="00D81313">
        <w:rPr>
          <w:rFonts w:ascii="Wingdings" w:hAnsi="Wingdings"/>
          <w:sz w:val="20"/>
          <w:szCs w:val="20"/>
        </w:rPr>
        <w:t></w:t>
      </w:r>
      <w:r w:rsidR="00625329" w:rsidRPr="00D81313">
        <w:rPr>
          <w:noProof/>
        </w:rPr>
        <w:drawing>
          <wp:inline distT="0" distB="0" distL="0" distR="0">
            <wp:extent cx="304507" cy="129389"/>
            <wp:effectExtent l="0" t="0" r="293" b="0"/>
            <wp:docPr id="2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304800" cy="129513"/>
                    </a:xfrm>
                    <a:prstGeom prst="rect">
                      <a:avLst/>
                    </a:prstGeom>
                    <a:noFill/>
                    <a:ln w="9525">
                      <a:noFill/>
                      <a:miter lim="800000"/>
                      <a:headEnd/>
                      <a:tailEnd/>
                    </a:ln>
                  </pic:spPr>
                </pic:pic>
              </a:graphicData>
            </a:graphic>
          </wp:inline>
        </w:drawing>
      </w:r>
      <w:r w:rsidR="00625329" w:rsidRPr="00D81313">
        <w:t xml:space="preserve"> </w:t>
      </w:r>
      <w:r w:rsidR="00625329" w:rsidRPr="00D81313">
        <w:rPr>
          <w:szCs w:val="20"/>
        </w:rPr>
        <w:t>X</w:t>
      </w:r>
      <w:proofErr w:type="gramStart"/>
      <w:r w:rsidR="00625329" w:rsidRPr="00D81313">
        <w:rPr>
          <w:szCs w:val="20"/>
        </w:rPr>
        <w:t>4</w:t>
      </w:r>
      <w:proofErr w:type="gramEnd"/>
      <w:r w:rsidR="00E201C7" w:rsidRPr="00E201C7">
        <w:rPr>
          <w:noProof/>
          <w:szCs w:val="20"/>
        </w:rPr>
        <w:drawing>
          <wp:inline distT="0" distB="0" distL="0" distR="0">
            <wp:extent cx="878215" cy="255600"/>
            <wp:effectExtent l="19050" t="0" r="0" b="0"/>
            <wp:docPr id="1066"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3"/>
                    <a:srcRect/>
                    <a:stretch>
                      <a:fillRect/>
                    </a:stretch>
                  </pic:blipFill>
                  <pic:spPr bwMode="auto">
                    <a:xfrm>
                      <a:off x="0" y="0"/>
                      <a:ext cx="878215" cy="255600"/>
                    </a:xfrm>
                    <a:prstGeom prst="rect">
                      <a:avLst/>
                    </a:prstGeom>
                    <a:noFill/>
                    <a:ln w="9525">
                      <a:noFill/>
                      <a:miter lim="800000"/>
                      <a:headEnd/>
                      <a:tailEnd/>
                    </a:ln>
                  </pic:spPr>
                </pic:pic>
              </a:graphicData>
            </a:graphic>
          </wp:inline>
        </w:drawing>
      </w:r>
      <w:r w:rsidR="00625329">
        <w:rPr>
          <w:szCs w:val="20"/>
        </w:rPr>
        <w:t xml:space="preserve"> </w:t>
      </w:r>
      <w:r w:rsidR="007B7887">
        <w:t xml:space="preserve"> </w:t>
      </w:r>
      <w:r w:rsidR="007B7887" w:rsidRPr="00D81313">
        <w:rPr>
          <w:rFonts w:ascii="Wingdings" w:hAnsi="Wingdings"/>
          <w:sz w:val="20"/>
          <w:szCs w:val="20"/>
        </w:rPr>
        <w:t></w:t>
      </w:r>
      <w:r w:rsidR="007B7887" w:rsidRPr="00BD3DC5">
        <w:rPr>
          <w:noProof/>
        </w:rPr>
        <w:drawing>
          <wp:inline distT="0" distB="0" distL="0" distR="0">
            <wp:extent cx="304507" cy="129389"/>
            <wp:effectExtent l="0" t="0" r="293" b="0"/>
            <wp:docPr id="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304800" cy="129513"/>
                    </a:xfrm>
                    <a:prstGeom prst="rect">
                      <a:avLst/>
                    </a:prstGeom>
                    <a:noFill/>
                    <a:ln w="9525">
                      <a:noFill/>
                      <a:miter lim="800000"/>
                      <a:headEnd/>
                      <a:tailEnd/>
                    </a:ln>
                  </pic:spPr>
                </pic:pic>
              </a:graphicData>
            </a:graphic>
          </wp:inline>
        </w:drawing>
      </w:r>
      <w:r w:rsidR="007B7887" w:rsidRPr="00D81313">
        <w:t xml:space="preserve"> </w:t>
      </w:r>
      <w:r w:rsidR="007B7887">
        <w:t xml:space="preserve">to display other bypassed zones </w:t>
      </w:r>
      <w:r w:rsidR="00BD3DC5" w:rsidRPr="00BD3DC5">
        <w:rPr>
          <w:b/>
          <w:bCs/>
        </w:rPr>
        <w:t>- OR -</w:t>
      </w:r>
      <w:r w:rsidR="007B7887">
        <w:rPr>
          <w:b/>
          <w:bCs/>
        </w:rPr>
        <w:t xml:space="preserve"> </w:t>
      </w:r>
      <w:r w:rsidR="007B7887" w:rsidRPr="00D81313">
        <w:rPr>
          <w:rFonts w:ascii="Wingdings" w:hAnsi="Wingdings"/>
          <w:sz w:val="20"/>
          <w:szCs w:val="20"/>
        </w:rPr>
        <w:t></w:t>
      </w:r>
      <w:r w:rsidR="007B7887" w:rsidRPr="00D81313">
        <w:rPr>
          <w:noProof/>
        </w:rPr>
        <w:drawing>
          <wp:inline distT="0" distB="0" distL="0" distR="0">
            <wp:extent cx="294238" cy="132174"/>
            <wp:effectExtent l="19050" t="0" r="0" b="0"/>
            <wp:docPr id="1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r w:rsidR="007B7887">
        <w:t xml:space="preserve"> repeatedly to display </w:t>
      </w:r>
      <w:r w:rsidR="007B7887" w:rsidRPr="00E201C7">
        <w:t>t</w:t>
      </w:r>
      <w:r w:rsidR="007B7887" w:rsidRPr="00D81313">
        <w:t>he zone’s name, partitions and type</w:t>
      </w:r>
      <w:r w:rsidR="00E3091D">
        <w:t>.</w:t>
      </w:r>
    </w:p>
    <w:p w:rsidR="00BD3DC5" w:rsidRDefault="00BD3DC5" w:rsidP="003C21BE">
      <w:pPr>
        <w:pStyle w:val="ListBullet"/>
        <w:keepNext/>
        <w:spacing w:before="120"/>
        <w:ind w:left="357" w:hanging="357"/>
      </w:pPr>
      <w:r>
        <w:t>Permanently and temporarily</w:t>
      </w:r>
      <w:r w:rsidR="00625329" w:rsidRPr="00D81313">
        <w:t xml:space="preserve"> </w:t>
      </w:r>
      <w:r w:rsidR="00921F18" w:rsidRPr="00D81313">
        <w:t xml:space="preserve">bypassed </w:t>
      </w:r>
      <w:r w:rsidR="00625329" w:rsidRPr="00D81313">
        <w:t>zones</w:t>
      </w:r>
      <w:r>
        <w:t xml:space="preserve"> are displayed in this type.</w:t>
      </w:r>
    </w:p>
    <w:p w:rsidR="00BD3DC5" w:rsidRDefault="00BD3DC5" w:rsidP="00921F18">
      <w:pPr>
        <w:pStyle w:val="ListBullet"/>
      </w:pPr>
      <w:r>
        <w:t xml:space="preserve">Permanently </w:t>
      </w:r>
      <w:r w:rsidRPr="00D81313">
        <w:t>bypassed zones</w:t>
      </w:r>
      <w:r>
        <w:t xml:space="preserve"> are set by the Installer.</w:t>
      </w:r>
    </w:p>
    <w:p w:rsidR="00625329" w:rsidRDefault="00BD3DC5" w:rsidP="00BD3DC5">
      <w:pPr>
        <w:pStyle w:val="ListBullet"/>
        <w:ind w:right="283"/>
      </w:pPr>
      <w:r>
        <w:t xml:space="preserve">Temporarily </w:t>
      </w:r>
      <w:r w:rsidRPr="00D81313">
        <w:t>bypassed zones</w:t>
      </w:r>
      <w:r>
        <w:t xml:space="preserve"> will be automatically reinstated the next time the system is disarmed</w:t>
      </w:r>
      <w:r w:rsidR="00992C46">
        <w:t>.</w:t>
      </w:r>
    </w:p>
    <w:p w:rsidR="00625329" w:rsidRPr="009F5595" w:rsidRDefault="00625329" w:rsidP="00321A23">
      <w:pPr>
        <w:pStyle w:val="Heading3"/>
      </w:pPr>
      <w:bookmarkStart w:id="79" w:name="_Toc305918782"/>
      <w:r w:rsidRPr="009F5595">
        <w:t xml:space="preserve">Soaked </w:t>
      </w:r>
      <w:r w:rsidR="00992C46" w:rsidRPr="009F5595">
        <w:t>Zones</w:t>
      </w:r>
      <w:bookmarkEnd w:id="79"/>
    </w:p>
    <w:p w:rsidR="00BD3DC5" w:rsidRDefault="00C00082" w:rsidP="007B7887">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2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Pr="00D81313">
        <w:t xml:space="preserve"> </w:t>
      </w:r>
      <w:r w:rsidRPr="00D81313">
        <w:rPr>
          <w:rFonts w:ascii="Wingdings" w:hAnsi="Wingdings"/>
          <w:sz w:val="20"/>
          <w:szCs w:val="20"/>
        </w:rPr>
        <w:t></w:t>
      </w:r>
      <w:r w:rsidRPr="00D81313">
        <w:rPr>
          <w:noProof/>
        </w:rPr>
        <w:drawing>
          <wp:inline distT="0" distB="0" distL="0" distR="0">
            <wp:extent cx="317500" cy="147910"/>
            <wp:effectExtent l="0" t="0" r="6350" b="0"/>
            <wp:docPr id="2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315980" cy="147202"/>
                    </a:xfrm>
                    <a:prstGeom prst="rect">
                      <a:avLst/>
                    </a:prstGeom>
                    <a:noFill/>
                    <a:ln w="9525">
                      <a:noFill/>
                      <a:miter lim="800000"/>
                      <a:headEnd/>
                      <a:tailEnd/>
                    </a:ln>
                  </pic:spPr>
                </pic:pic>
              </a:graphicData>
            </a:graphic>
          </wp:inline>
        </w:drawing>
      </w:r>
      <w:r w:rsidRPr="00D81313">
        <w:rPr>
          <w:rFonts w:ascii="Wingdings" w:hAnsi="Wingdings"/>
          <w:sz w:val="20"/>
          <w:szCs w:val="20"/>
        </w:rPr>
        <w:t></w:t>
      </w:r>
      <w:r w:rsidR="00625329" w:rsidRPr="00D81313">
        <w:rPr>
          <w:noProof/>
        </w:rPr>
        <w:drawing>
          <wp:inline distT="0" distB="0" distL="0" distR="0">
            <wp:extent cx="304507" cy="129389"/>
            <wp:effectExtent l="0" t="0" r="293" b="0"/>
            <wp:docPr id="2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304800" cy="129513"/>
                    </a:xfrm>
                    <a:prstGeom prst="rect">
                      <a:avLst/>
                    </a:prstGeom>
                    <a:noFill/>
                    <a:ln w="9525">
                      <a:noFill/>
                      <a:miter lim="800000"/>
                      <a:headEnd/>
                      <a:tailEnd/>
                    </a:ln>
                  </pic:spPr>
                </pic:pic>
              </a:graphicData>
            </a:graphic>
          </wp:inline>
        </w:drawing>
      </w:r>
      <w:r w:rsidR="00625329" w:rsidRPr="00D81313">
        <w:t xml:space="preserve"> </w:t>
      </w:r>
      <w:r w:rsidR="00625329" w:rsidRPr="00D81313">
        <w:rPr>
          <w:szCs w:val="20"/>
        </w:rPr>
        <w:t>X</w:t>
      </w:r>
      <w:proofErr w:type="gramStart"/>
      <w:r w:rsidR="00625329" w:rsidRPr="00D81313">
        <w:rPr>
          <w:szCs w:val="20"/>
        </w:rPr>
        <w:t>5</w:t>
      </w:r>
      <w:proofErr w:type="gramEnd"/>
      <w:r w:rsidR="00E201C7" w:rsidRPr="00E201C7">
        <w:rPr>
          <w:noProof/>
          <w:szCs w:val="20"/>
        </w:rPr>
        <w:drawing>
          <wp:inline distT="0" distB="0" distL="0" distR="0">
            <wp:extent cx="891146" cy="255600"/>
            <wp:effectExtent l="19050" t="0" r="4204" b="0"/>
            <wp:docPr id="107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4"/>
                    <a:srcRect/>
                    <a:stretch>
                      <a:fillRect/>
                    </a:stretch>
                  </pic:blipFill>
                  <pic:spPr bwMode="auto">
                    <a:xfrm>
                      <a:off x="0" y="0"/>
                      <a:ext cx="891146" cy="255600"/>
                    </a:xfrm>
                    <a:prstGeom prst="rect">
                      <a:avLst/>
                    </a:prstGeom>
                    <a:noFill/>
                    <a:ln w="9525">
                      <a:noFill/>
                      <a:miter lim="800000"/>
                      <a:headEnd/>
                      <a:tailEnd/>
                    </a:ln>
                  </pic:spPr>
                </pic:pic>
              </a:graphicData>
            </a:graphic>
          </wp:inline>
        </w:drawing>
      </w:r>
      <w:r w:rsidR="007B7887">
        <w:t xml:space="preserve"> </w:t>
      </w:r>
      <w:r w:rsidR="007B7887" w:rsidRPr="00D81313">
        <w:rPr>
          <w:rFonts w:ascii="Wingdings" w:hAnsi="Wingdings"/>
          <w:sz w:val="20"/>
          <w:szCs w:val="20"/>
        </w:rPr>
        <w:t></w:t>
      </w:r>
      <w:r w:rsidR="007B7887" w:rsidRPr="00BD3DC5">
        <w:rPr>
          <w:noProof/>
        </w:rPr>
        <w:drawing>
          <wp:inline distT="0" distB="0" distL="0" distR="0">
            <wp:extent cx="304507" cy="129389"/>
            <wp:effectExtent l="0" t="0" r="293" b="0"/>
            <wp:docPr id="1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304800" cy="129513"/>
                    </a:xfrm>
                    <a:prstGeom prst="rect">
                      <a:avLst/>
                    </a:prstGeom>
                    <a:noFill/>
                    <a:ln w="9525">
                      <a:noFill/>
                      <a:miter lim="800000"/>
                      <a:headEnd/>
                      <a:tailEnd/>
                    </a:ln>
                  </pic:spPr>
                </pic:pic>
              </a:graphicData>
            </a:graphic>
          </wp:inline>
        </w:drawing>
      </w:r>
      <w:r w:rsidR="007B7887" w:rsidRPr="00D81313">
        <w:t xml:space="preserve"> </w:t>
      </w:r>
      <w:r w:rsidR="007B7887">
        <w:t>to display other soaked zones</w:t>
      </w:r>
      <w:r w:rsidR="00625329">
        <w:rPr>
          <w:szCs w:val="20"/>
        </w:rPr>
        <w:t xml:space="preserve"> </w:t>
      </w:r>
      <w:r w:rsidR="007B7887" w:rsidRPr="00BD3DC5">
        <w:rPr>
          <w:b/>
          <w:bCs/>
        </w:rPr>
        <w:t>- OR -</w:t>
      </w:r>
      <w:r w:rsidR="007B7887">
        <w:rPr>
          <w:b/>
          <w:bCs/>
        </w:rPr>
        <w:t xml:space="preserve"> </w:t>
      </w:r>
      <w:r w:rsidR="00625329" w:rsidRPr="00D81313">
        <w:rPr>
          <w:rFonts w:ascii="Wingdings" w:hAnsi="Wingdings"/>
          <w:sz w:val="20"/>
          <w:szCs w:val="20"/>
        </w:rPr>
        <w:t></w:t>
      </w:r>
      <w:r w:rsidR="00625329" w:rsidRPr="00D81313">
        <w:rPr>
          <w:noProof/>
        </w:rPr>
        <w:drawing>
          <wp:inline distT="0" distB="0" distL="0" distR="0">
            <wp:extent cx="294238" cy="132174"/>
            <wp:effectExtent l="19050" t="0" r="0" b="0"/>
            <wp:docPr id="2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r w:rsidR="003C21BE" w:rsidRPr="003C21BE">
        <w:t xml:space="preserve"> </w:t>
      </w:r>
      <w:r w:rsidR="003C21BE">
        <w:t xml:space="preserve">repeatedly to display </w:t>
      </w:r>
      <w:r w:rsidR="003C21BE" w:rsidRPr="00E201C7">
        <w:t>t</w:t>
      </w:r>
      <w:r w:rsidR="003C21BE" w:rsidRPr="00D81313">
        <w:t>he zone’s name, partitions and type</w:t>
      </w:r>
      <w:r w:rsidR="00E3091D">
        <w:t>.</w:t>
      </w:r>
      <w:r w:rsidR="00625329" w:rsidRPr="00D81313">
        <w:t xml:space="preserve"> </w:t>
      </w:r>
    </w:p>
    <w:p w:rsidR="003C21BE" w:rsidRDefault="003C21BE" w:rsidP="00CF598A">
      <w:pPr>
        <w:pStyle w:val="ListBullet"/>
        <w:spacing w:before="120"/>
        <w:ind w:left="357" w:right="141" w:hanging="357"/>
      </w:pPr>
      <w:r>
        <w:t>A zone is set as Soak (test) zone by the Installer/Service technician, when it is repeatedly faulty.</w:t>
      </w:r>
    </w:p>
    <w:p w:rsidR="00625329" w:rsidRDefault="003C21BE" w:rsidP="00CF598A">
      <w:pPr>
        <w:pStyle w:val="ListBullet"/>
        <w:spacing w:before="120"/>
        <w:ind w:left="357" w:right="-284" w:hanging="357"/>
      </w:pPr>
      <w:r>
        <w:t>Soak zones, as well as soak period (up to a week), are set by the Installer/Service technician</w:t>
      </w:r>
      <w:r w:rsidR="00992C46">
        <w:t>.</w:t>
      </w:r>
    </w:p>
    <w:p w:rsidR="003C21BE" w:rsidRPr="00D81313" w:rsidRDefault="003C21BE" w:rsidP="00CF598A">
      <w:pPr>
        <w:pStyle w:val="ListBullet"/>
        <w:spacing w:before="120"/>
        <w:ind w:left="357" w:hanging="357"/>
      </w:pPr>
      <w:r>
        <w:t>Soak zones are automatically reinstated when the soak period is over.</w:t>
      </w:r>
    </w:p>
    <w:p w:rsidR="00625329" w:rsidRPr="009F5595" w:rsidRDefault="00625329" w:rsidP="00321A23">
      <w:pPr>
        <w:pStyle w:val="Heading3"/>
      </w:pPr>
      <w:bookmarkStart w:id="80" w:name="_Toc305918783"/>
      <w:r w:rsidRPr="009F5595">
        <w:t xml:space="preserve">Chime </w:t>
      </w:r>
      <w:r w:rsidR="00992C46" w:rsidRPr="009F5595">
        <w:t>Zones</w:t>
      </w:r>
      <w:bookmarkEnd w:id="80"/>
    </w:p>
    <w:p w:rsidR="00625329" w:rsidRDefault="00C00082" w:rsidP="007B7887">
      <w:pPr>
        <w:keepNext/>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2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Pr="00D81313">
        <w:t xml:space="preserve"> </w:t>
      </w:r>
      <w:r w:rsidRPr="00D81313">
        <w:rPr>
          <w:rFonts w:ascii="Wingdings" w:hAnsi="Wingdings"/>
          <w:sz w:val="20"/>
          <w:szCs w:val="20"/>
        </w:rPr>
        <w:t></w:t>
      </w:r>
      <w:r w:rsidRPr="00D81313">
        <w:rPr>
          <w:noProof/>
        </w:rPr>
        <w:drawing>
          <wp:inline distT="0" distB="0" distL="0" distR="0">
            <wp:extent cx="317500" cy="147910"/>
            <wp:effectExtent l="0" t="0" r="6350" b="0"/>
            <wp:docPr id="2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315980" cy="147202"/>
                    </a:xfrm>
                    <a:prstGeom prst="rect">
                      <a:avLst/>
                    </a:prstGeom>
                    <a:noFill/>
                    <a:ln w="9525">
                      <a:noFill/>
                      <a:miter lim="800000"/>
                      <a:headEnd/>
                      <a:tailEnd/>
                    </a:ln>
                  </pic:spPr>
                </pic:pic>
              </a:graphicData>
            </a:graphic>
          </wp:inline>
        </w:drawing>
      </w:r>
      <w:r w:rsidRPr="00D81313">
        <w:rPr>
          <w:rFonts w:ascii="Wingdings" w:hAnsi="Wingdings"/>
          <w:sz w:val="20"/>
          <w:szCs w:val="20"/>
        </w:rPr>
        <w:t></w:t>
      </w:r>
      <w:r w:rsidR="00625329" w:rsidRPr="00D81313">
        <w:rPr>
          <w:noProof/>
        </w:rPr>
        <w:drawing>
          <wp:inline distT="0" distB="0" distL="0" distR="0">
            <wp:extent cx="304507" cy="129389"/>
            <wp:effectExtent l="0" t="0" r="293" b="0"/>
            <wp:docPr id="2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304800" cy="129513"/>
                    </a:xfrm>
                    <a:prstGeom prst="rect">
                      <a:avLst/>
                    </a:prstGeom>
                    <a:noFill/>
                    <a:ln w="9525">
                      <a:noFill/>
                      <a:miter lim="800000"/>
                      <a:headEnd/>
                      <a:tailEnd/>
                    </a:ln>
                  </pic:spPr>
                </pic:pic>
              </a:graphicData>
            </a:graphic>
          </wp:inline>
        </w:drawing>
      </w:r>
      <w:r w:rsidR="00625329" w:rsidRPr="00D81313">
        <w:t xml:space="preserve"> </w:t>
      </w:r>
      <w:r w:rsidR="00625329" w:rsidRPr="00D81313">
        <w:rPr>
          <w:szCs w:val="20"/>
        </w:rPr>
        <w:t>X</w:t>
      </w:r>
      <w:proofErr w:type="gramStart"/>
      <w:r w:rsidR="00625329" w:rsidRPr="00D81313">
        <w:rPr>
          <w:szCs w:val="20"/>
        </w:rPr>
        <w:t>6</w:t>
      </w:r>
      <w:proofErr w:type="gramEnd"/>
      <w:r w:rsidR="00E201C7" w:rsidRPr="00E201C7">
        <w:rPr>
          <w:noProof/>
        </w:rPr>
        <w:drawing>
          <wp:inline distT="0" distB="0" distL="0" distR="0">
            <wp:extent cx="879740" cy="255600"/>
            <wp:effectExtent l="19050" t="0" r="0" b="0"/>
            <wp:docPr id="1076"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5"/>
                    <a:srcRect/>
                    <a:stretch>
                      <a:fillRect/>
                    </a:stretch>
                  </pic:blipFill>
                  <pic:spPr bwMode="auto">
                    <a:xfrm>
                      <a:off x="0" y="0"/>
                      <a:ext cx="879740" cy="255600"/>
                    </a:xfrm>
                    <a:prstGeom prst="rect">
                      <a:avLst/>
                    </a:prstGeom>
                    <a:noFill/>
                    <a:ln w="9525">
                      <a:noFill/>
                      <a:miter lim="800000"/>
                      <a:headEnd/>
                      <a:tailEnd/>
                    </a:ln>
                  </pic:spPr>
                </pic:pic>
              </a:graphicData>
            </a:graphic>
          </wp:inline>
        </w:drawing>
      </w:r>
      <w:r w:rsidR="007B7887">
        <w:t xml:space="preserve"> </w:t>
      </w:r>
      <w:r w:rsidR="007B7887" w:rsidRPr="00D81313">
        <w:rPr>
          <w:rFonts w:ascii="Wingdings" w:hAnsi="Wingdings"/>
          <w:sz w:val="20"/>
          <w:szCs w:val="20"/>
        </w:rPr>
        <w:t></w:t>
      </w:r>
      <w:r w:rsidR="007B7887" w:rsidRPr="00BD3DC5">
        <w:rPr>
          <w:noProof/>
        </w:rPr>
        <w:drawing>
          <wp:inline distT="0" distB="0" distL="0" distR="0">
            <wp:extent cx="304507" cy="129389"/>
            <wp:effectExtent l="0" t="0" r="293" b="0"/>
            <wp:docPr id="1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304800" cy="129513"/>
                    </a:xfrm>
                    <a:prstGeom prst="rect">
                      <a:avLst/>
                    </a:prstGeom>
                    <a:noFill/>
                    <a:ln w="9525">
                      <a:noFill/>
                      <a:miter lim="800000"/>
                      <a:headEnd/>
                      <a:tailEnd/>
                    </a:ln>
                  </pic:spPr>
                </pic:pic>
              </a:graphicData>
            </a:graphic>
          </wp:inline>
        </w:drawing>
      </w:r>
      <w:r w:rsidR="007B7887" w:rsidRPr="00D81313">
        <w:t xml:space="preserve"> </w:t>
      </w:r>
      <w:r w:rsidR="007B7887">
        <w:t>to display other chime zones</w:t>
      </w:r>
      <w:r w:rsidR="007B7887">
        <w:rPr>
          <w:b/>
          <w:bCs/>
        </w:rPr>
        <w:t xml:space="preserve"> </w:t>
      </w:r>
      <w:r w:rsidR="007B7887" w:rsidRPr="00BD3DC5">
        <w:rPr>
          <w:b/>
          <w:bCs/>
        </w:rPr>
        <w:t>- OR -</w:t>
      </w:r>
      <w:r w:rsidR="00E201C7">
        <w:t xml:space="preserve"> </w:t>
      </w:r>
      <w:r w:rsidR="00625329" w:rsidRPr="00D81313">
        <w:rPr>
          <w:rFonts w:ascii="Wingdings" w:hAnsi="Wingdings"/>
          <w:sz w:val="20"/>
          <w:szCs w:val="20"/>
        </w:rPr>
        <w:t></w:t>
      </w:r>
      <w:r w:rsidR="00625329" w:rsidRPr="00D81313">
        <w:rPr>
          <w:noProof/>
        </w:rPr>
        <w:drawing>
          <wp:inline distT="0" distB="0" distL="0" distR="0">
            <wp:extent cx="294238" cy="132174"/>
            <wp:effectExtent l="19050" t="0" r="0" b="0"/>
            <wp:docPr id="2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r w:rsidR="003C21BE">
        <w:t xml:space="preserve"> repeatedly to display </w:t>
      </w:r>
      <w:r w:rsidR="003C21BE" w:rsidRPr="00E201C7">
        <w:t>t</w:t>
      </w:r>
      <w:r w:rsidR="003C21BE" w:rsidRPr="00D81313">
        <w:t>he zone’s name, partitions and type</w:t>
      </w:r>
      <w:r w:rsidR="00921F18">
        <w:t>.</w:t>
      </w:r>
    </w:p>
    <w:p w:rsidR="00625329" w:rsidRDefault="003C21BE" w:rsidP="003C21BE">
      <w:pPr>
        <w:pStyle w:val="ListBullet"/>
        <w:spacing w:before="120"/>
        <w:ind w:left="357" w:hanging="357"/>
      </w:pPr>
      <w:r>
        <w:t xml:space="preserve">Chime zones trigger the keypad chime </w:t>
      </w:r>
      <w:r w:rsidR="00921F18">
        <w:t>when opened.</w:t>
      </w:r>
    </w:p>
    <w:p w:rsidR="00625329" w:rsidRPr="009F5595" w:rsidRDefault="00625329" w:rsidP="00321A23">
      <w:pPr>
        <w:pStyle w:val="Heading3"/>
      </w:pPr>
      <w:bookmarkStart w:id="81" w:name="_Toc305918784"/>
      <w:r w:rsidRPr="009F5595">
        <w:t xml:space="preserve">All </w:t>
      </w:r>
      <w:r w:rsidR="00992C46" w:rsidRPr="009F5595">
        <w:t>Zones Status</w:t>
      </w:r>
      <w:bookmarkEnd w:id="81"/>
    </w:p>
    <w:p w:rsidR="005949AC" w:rsidRPr="00D81313" w:rsidRDefault="00D56FBE" w:rsidP="008F5E32">
      <w:pPr>
        <w:pStyle w:val="ListBullet"/>
        <w:keepNext/>
        <w:numPr>
          <w:ilvl w:val="0"/>
          <w:numId w:val="0"/>
        </w:numPr>
        <w:spacing w:after="60"/>
        <w:ind w:right="-142"/>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t xml:space="preserve"> </w:t>
      </w:r>
      <w:r w:rsidR="005949AC" w:rsidRPr="00D81313">
        <w:rPr>
          <w:rFonts w:ascii="Wingdings" w:hAnsi="Wingdings"/>
          <w:sz w:val="20"/>
          <w:szCs w:val="20"/>
        </w:rPr>
        <w:t></w:t>
      </w:r>
      <w:r w:rsidR="005949AC" w:rsidRPr="00D81313">
        <w:rPr>
          <w:noProof/>
        </w:rPr>
        <w:drawing>
          <wp:inline distT="0" distB="0" distL="0" distR="0">
            <wp:extent cx="288897" cy="134585"/>
            <wp:effectExtent l="19050" t="0" r="0" b="0"/>
            <wp:docPr id="14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288897" cy="134585"/>
                    </a:xfrm>
                    <a:prstGeom prst="rect">
                      <a:avLst/>
                    </a:prstGeom>
                    <a:noFill/>
                    <a:ln w="9525">
                      <a:noFill/>
                      <a:miter lim="800000"/>
                      <a:headEnd/>
                      <a:tailEnd/>
                    </a:ln>
                  </pic:spPr>
                </pic:pic>
              </a:graphicData>
            </a:graphic>
          </wp:inline>
        </w:drawing>
      </w:r>
      <w:r w:rsidR="005949AC" w:rsidRPr="00D81313">
        <w:t xml:space="preserve"> </w:t>
      </w:r>
      <w:r w:rsidR="005949AC" w:rsidRPr="00D81313">
        <w:rPr>
          <w:rFonts w:ascii="Wingdings" w:hAnsi="Wingdings"/>
          <w:sz w:val="20"/>
          <w:szCs w:val="20"/>
        </w:rPr>
        <w:t></w:t>
      </w:r>
      <w:r w:rsidR="005949AC" w:rsidRPr="00D81313">
        <w:rPr>
          <w:noProof/>
        </w:rPr>
        <w:drawing>
          <wp:inline distT="0" distB="0" distL="0" distR="0">
            <wp:extent cx="302821" cy="132218"/>
            <wp:effectExtent l="0" t="0" r="1979" b="0"/>
            <wp:docPr id="14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2821" cy="132218"/>
                    </a:xfrm>
                    <a:prstGeom prst="rect">
                      <a:avLst/>
                    </a:prstGeom>
                    <a:noFill/>
                    <a:ln>
                      <a:noFill/>
                    </a:ln>
                  </pic:spPr>
                </pic:pic>
              </a:graphicData>
            </a:graphic>
          </wp:inline>
        </w:drawing>
      </w:r>
      <w:r w:rsidR="005949AC" w:rsidRPr="00D81313">
        <w:t xml:space="preserve"> X7</w:t>
      </w:r>
      <w:r w:rsidR="005949AC" w:rsidRPr="00D81313">
        <w:rPr>
          <w:noProof/>
        </w:rPr>
        <w:drawing>
          <wp:inline distT="0" distB="0" distL="0" distR="0">
            <wp:extent cx="920750" cy="273431"/>
            <wp:effectExtent l="1905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6"/>
                    <a:srcRect/>
                    <a:stretch>
                      <a:fillRect/>
                    </a:stretch>
                  </pic:blipFill>
                  <pic:spPr bwMode="auto">
                    <a:xfrm>
                      <a:off x="0" y="0"/>
                      <a:ext cx="923419" cy="274224"/>
                    </a:xfrm>
                    <a:prstGeom prst="rect">
                      <a:avLst/>
                    </a:prstGeom>
                    <a:noFill/>
                    <a:ln w="9525">
                      <a:noFill/>
                      <a:miter lim="800000"/>
                      <a:headEnd/>
                      <a:tailEnd/>
                    </a:ln>
                  </pic:spPr>
                </pic:pic>
              </a:graphicData>
            </a:graphic>
          </wp:inline>
        </w:drawing>
      </w:r>
      <w:r w:rsidR="005949AC" w:rsidRPr="00D81313">
        <w:t xml:space="preserve"> </w:t>
      </w:r>
      <w:r w:rsidR="005949AC" w:rsidRPr="00D81313">
        <w:rPr>
          <w:rFonts w:ascii="Wingdings" w:hAnsi="Wingdings"/>
          <w:sz w:val="20"/>
          <w:szCs w:val="20"/>
        </w:rPr>
        <w:t></w:t>
      </w:r>
      <w:r w:rsidR="005949AC" w:rsidRPr="00D81313">
        <w:rPr>
          <w:noProof/>
        </w:rPr>
        <w:drawing>
          <wp:inline distT="0" distB="0" distL="0" distR="0">
            <wp:extent cx="294238" cy="132174"/>
            <wp:effectExtent l="19050" t="0" r="0" b="0"/>
            <wp:docPr id="14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r w:rsidR="005949AC" w:rsidRPr="00D81313">
        <w:rPr>
          <w:noProof/>
        </w:rPr>
        <w:drawing>
          <wp:inline distT="0" distB="0" distL="0" distR="0">
            <wp:extent cx="838200" cy="268139"/>
            <wp:effectExtent l="1905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7"/>
                    <a:srcRect/>
                    <a:stretch>
                      <a:fillRect/>
                    </a:stretch>
                  </pic:blipFill>
                  <pic:spPr bwMode="auto">
                    <a:xfrm>
                      <a:off x="0" y="0"/>
                      <a:ext cx="838288" cy="268167"/>
                    </a:xfrm>
                    <a:prstGeom prst="rect">
                      <a:avLst/>
                    </a:prstGeom>
                    <a:noFill/>
                    <a:ln w="9525">
                      <a:noFill/>
                      <a:miter lim="800000"/>
                      <a:headEnd/>
                      <a:tailEnd/>
                    </a:ln>
                  </pic:spPr>
                </pic:pic>
              </a:graphicData>
            </a:graphic>
          </wp:inline>
        </w:drawing>
      </w:r>
      <w:r w:rsidR="005949AC" w:rsidRPr="00D81313">
        <w:t xml:space="preserve"> </w:t>
      </w:r>
    </w:p>
    <w:p w:rsidR="005949AC" w:rsidRPr="00D81313" w:rsidRDefault="005949AC" w:rsidP="00D56FBE">
      <w:r w:rsidRPr="00D81313">
        <w:rPr>
          <w:rFonts w:ascii="Wingdings" w:hAnsi="Wingdings"/>
          <w:sz w:val="20"/>
          <w:szCs w:val="20"/>
        </w:rPr>
        <w:t></w:t>
      </w:r>
      <w:r w:rsidRPr="00D81313">
        <w:rPr>
          <w:noProof/>
        </w:rPr>
        <w:drawing>
          <wp:inline distT="0" distB="0" distL="0" distR="0">
            <wp:extent cx="302821" cy="132218"/>
            <wp:effectExtent l="0" t="0" r="1979" b="0"/>
            <wp:docPr id="14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2821" cy="132218"/>
                    </a:xfrm>
                    <a:prstGeom prst="rect">
                      <a:avLst/>
                    </a:prstGeom>
                    <a:noFill/>
                    <a:ln>
                      <a:noFill/>
                    </a:ln>
                  </pic:spPr>
                </pic:pic>
              </a:graphicData>
            </a:graphic>
          </wp:inline>
        </w:drawing>
      </w:r>
      <w:r w:rsidRPr="00D81313">
        <w:t xml:space="preserve"> </w:t>
      </w:r>
      <w:r w:rsidRPr="00D81313">
        <w:rPr>
          <w:noProof/>
        </w:rPr>
        <w:drawing>
          <wp:inline distT="0" distB="0" distL="0" distR="0">
            <wp:extent cx="925986" cy="273050"/>
            <wp:effectExtent l="1905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8"/>
                    <a:srcRect/>
                    <a:stretch>
                      <a:fillRect/>
                    </a:stretch>
                  </pic:blipFill>
                  <pic:spPr bwMode="auto">
                    <a:xfrm>
                      <a:off x="0" y="0"/>
                      <a:ext cx="936363" cy="276110"/>
                    </a:xfrm>
                    <a:prstGeom prst="rect">
                      <a:avLst/>
                    </a:prstGeom>
                    <a:noFill/>
                    <a:ln w="9525">
                      <a:noFill/>
                      <a:miter lim="800000"/>
                      <a:headEnd/>
                      <a:tailEnd/>
                    </a:ln>
                  </pic:spPr>
                </pic:pic>
              </a:graphicData>
            </a:graphic>
          </wp:inline>
        </w:drawing>
      </w:r>
      <w:r w:rsidRPr="00D81313">
        <w:rPr>
          <w:rFonts w:ascii="Wingdings" w:hAnsi="Wingdings"/>
          <w:sz w:val="20"/>
          <w:szCs w:val="20"/>
        </w:rPr>
        <w:t></w:t>
      </w:r>
      <w:r w:rsidRPr="00D81313">
        <w:rPr>
          <w:noProof/>
        </w:rPr>
        <w:drawing>
          <wp:inline distT="0" distB="0" distL="0" distR="0">
            <wp:extent cx="302821" cy="132218"/>
            <wp:effectExtent l="0" t="0" r="1979" b="0"/>
            <wp:docPr id="14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2821" cy="132218"/>
                    </a:xfrm>
                    <a:prstGeom prst="rect">
                      <a:avLst/>
                    </a:prstGeom>
                    <a:noFill/>
                    <a:ln>
                      <a:noFill/>
                    </a:ln>
                  </pic:spPr>
                </pic:pic>
              </a:graphicData>
            </a:graphic>
          </wp:inline>
        </w:drawing>
      </w:r>
      <w:r w:rsidRPr="00D81313">
        <w:t xml:space="preserve">.... </w:t>
      </w:r>
      <w:r w:rsidRPr="00D81313">
        <w:rPr>
          <w:noProof/>
        </w:rPr>
        <w:drawing>
          <wp:inline distT="0" distB="0" distL="0" distR="0">
            <wp:extent cx="851285" cy="266700"/>
            <wp:effectExtent l="19050" t="0" r="596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9"/>
                    <a:srcRect/>
                    <a:stretch>
                      <a:fillRect/>
                    </a:stretch>
                  </pic:blipFill>
                  <pic:spPr bwMode="auto">
                    <a:xfrm>
                      <a:off x="0" y="0"/>
                      <a:ext cx="871893" cy="273156"/>
                    </a:xfrm>
                    <a:prstGeom prst="rect">
                      <a:avLst/>
                    </a:prstGeom>
                    <a:noFill/>
                    <a:ln w="9525">
                      <a:noFill/>
                      <a:miter lim="800000"/>
                      <a:headEnd/>
                      <a:tailEnd/>
                    </a:ln>
                  </pic:spPr>
                </pic:pic>
              </a:graphicData>
            </a:graphic>
          </wp:inline>
        </w:drawing>
      </w:r>
    </w:p>
    <w:p w:rsidR="00DD104B" w:rsidRPr="00D81313" w:rsidRDefault="00DD104B" w:rsidP="00AD124D">
      <w:pPr>
        <w:pStyle w:val="ListBullet"/>
        <w:spacing w:before="120"/>
        <w:ind w:left="357" w:hanging="357"/>
      </w:pPr>
      <w:r w:rsidRPr="00D81313">
        <w:t>This type is intended to display the status of a</w:t>
      </w:r>
      <w:r w:rsidR="00AD607F" w:rsidRPr="00D81313">
        <w:t xml:space="preserve">ll </w:t>
      </w:r>
      <w:r w:rsidR="008A0019" w:rsidRPr="00D81313">
        <w:t xml:space="preserve">the </w:t>
      </w:r>
      <w:r w:rsidR="00AD607F" w:rsidRPr="00D81313">
        <w:t>programmed zones</w:t>
      </w:r>
      <w:r w:rsidR="00AD124D" w:rsidRPr="00AD124D">
        <w:t xml:space="preserve"> </w:t>
      </w:r>
      <w:r w:rsidR="00AD124D">
        <w:t>quickly</w:t>
      </w:r>
      <w:r w:rsidRPr="00D81313">
        <w:t>.</w:t>
      </w:r>
    </w:p>
    <w:p w:rsidR="008A0019" w:rsidRPr="00D81313" w:rsidRDefault="00DD104B" w:rsidP="00DD104B">
      <w:pPr>
        <w:pStyle w:val="ListBullet"/>
      </w:pPr>
      <w:r w:rsidRPr="00D81313">
        <w:t xml:space="preserve">It is design the same as the “Fast zone” type, </w:t>
      </w:r>
      <w:r w:rsidR="00AD607F" w:rsidRPr="00D81313">
        <w:t>10 zones in</w:t>
      </w:r>
      <w:r w:rsidR="008A0019" w:rsidRPr="00D81313">
        <w:t xml:space="preserve"> each line, </w:t>
      </w:r>
      <w:r w:rsidR="00AD124D" w:rsidRPr="00D81313">
        <w:t>and 20</w:t>
      </w:r>
      <w:r w:rsidR="008A0019" w:rsidRPr="00D81313">
        <w:t xml:space="preserve"> in every screen.</w:t>
      </w:r>
      <w:r w:rsidRPr="00D81313">
        <w:t xml:space="preserve"> See section </w:t>
      </w:r>
      <w:r w:rsidR="006D04C0" w:rsidRPr="00D81313">
        <w:fldChar w:fldCharType="begin"/>
      </w:r>
      <w:r w:rsidRPr="00D81313">
        <w:instrText xml:space="preserve"> REF _Ref302024430 \r \h </w:instrText>
      </w:r>
      <w:r w:rsidR="006D04C0" w:rsidRPr="00D81313">
        <w:fldChar w:fldCharType="separate"/>
      </w:r>
      <w:r w:rsidR="009B32A6">
        <w:rPr>
          <w:cs/>
        </w:rPr>
        <w:t>‎</w:t>
      </w:r>
      <w:r w:rsidR="009B32A6">
        <w:t>6.1</w:t>
      </w:r>
      <w:r w:rsidR="006D04C0" w:rsidRPr="00D81313">
        <w:fldChar w:fldCharType="end"/>
      </w:r>
      <w:r w:rsidRPr="00D81313">
        <w:t xml:space="preserve"> for details</w:t>
      </w:r>
      <w:r w:rsidR="00AD124D">
        <w:t xml:space="preserve"> on the signs</w:t>
      </w:r>
      <w:r w:rsidRPr="00D81313">
        <w:t>.</w:t>
      </w:r>
    </w:p>
    <w:p w:rsidR="00AD607F" w:rsidRPr="00D81313" w:rsidRDefault="00AD607F" w:rsidP="00AD124D">
      <w:pPr>
        <w:pStyle w:val="ListBullet"/>
      </w:pPr>
      <w:r w:rsidRPr="00D81313">
        <w:t xml:space="preserve">In the above </w:t>
      </w:r>
      <w:r w:rsidR="00AD124D">
        <w:t>screenshot</w:t>
      </w:r>
      <w:r w:rsidRPr="00D81313">
        <w:t xml:space="preserve">s, the first screen </w:t>
      </w:r>
      <w:r w:rsidR="005949AC" w:rsidRPr="00D81313">
        <w:t>display</w:t>
      </w:r>
      <w:r w:rsidRPr="00D81313">
        <w:t>s the status of zones 1 - 10 and 11 - 20.</w:t>
      </w:r>
      <w:r w:rsidR="005949AC" w:rsidRPr="00D81313">
        <w:t xml:space="preserve"> </w:t>
      </w:r>
      <w:r w:rsidR="00AD124D">
        <w:t>S</w:t>
      </w:r>
      <w:r w:rsidR="005333BC" w:rsidRPr="00D81313">
        <w:t>tatus</w:t>
      </w:r>
      <w:r w:rsidR="000B5C42" w:rsidRPr="00D81313">
        <w:t>es</w:t>
      </w:r>
      <w:r w:rsidR="005333BC" w:rsidRPr="00D81313">
        <w:t xml:space="preserve"> </w:t>
      </w:r>
      <w:r w:rsidR="00AD124D">
        <w:t>for example</w:t>
      </w:r>
      <w:r w:rsidR="00A64085">
        <w:t xml:space="preserve"> </w:t>
      </w:r>
      <w:r w:rsidR="000B5C42" w:rsidRPr="00D81313">
        <w:t>are</w:t>
      </w:r>
      <w:r w:rsidR="005333BC" w:rsidRPr="00D81313">
        <w:t>:</w:t>
      </w:r>
    </w:p>
    <w:p w:rsidR="005333BC" w:rsidRPr="00D81313" w:rsidRDefault="005333BC" w:rsidP="00980B14">
      <w:pPr>
        <w:pStyle w:val="ListBullet2"/>
      </w:pPr>
      <w:r w:rsidRPr="00D81313">
        <w:t>Zone #1: chime zone.</w:t>
      </w:r>
    </w:p>
    <w:p w:rsidR="005333BC" w:rsidRPr="00D81313" w:rsidRDefault="005333BC" w:rsidP="00980B14">
      <w:pPr>
        <w:pStyle w:val="ListBullet2"/>
      </w:pPr>
      <w:r w:rsidRPr="00D81313">
        <w:t>Zones #2-3: closed zones.</w:t>
      </w:r>
    </w:p>
    <w:p w:rsidR="005333BC" w:rsidRPr="00D81313" w:rsidRDefault="005333BC" w:rsidP="00980B14">
      <w:pPr>
        <w:pStyle w:val="ListBullet2"/>
      </w:pPr>
      <w:r w:rsidRPr="00D81313">
        <w:t>Zones #4-6: open zones.</w:t>
      </w:r>
    </w:p>
    <w:p w:rsidR="005333BC" w:rsidRPr="00D81313" w:rsidRDefault="005333BC" w:rsidP="00980B14">
      <w:pPr>
        <w:pStyle w:val="ListBullet2"/>
      </w:pPr>
      <w:r w:rsidRPr="00D81313">
        <w:t>Zone #7: chime zone.</w:t>
      </w:r>
    </w:p>
    <w:p w:rsidR="005333BC" w:rsidRPr="00D81313" w:rsidRDefault="005333BC" w:rsidP="00980B14">
      <w:pPr>
        <w:pStyle w:val="ListBullet2"/>
      </w:pPr>
      <w:proofErr w:type="gramStart"/>
      <w:r w:rsidRPr="00D81313">
        <w:t>Zone #8: bypassed zone.</w:t>
      </w:r>
      <w:proofErr w:type="gramEnd"/>
    </w:p>
    <w:p w:rsidR="005333BC" w:rsidRPr="00D81313" w:rsidRDefault="005333BC" w:rsidP="00980B14">
      <w:pPr>
        <w:pStyle w:val="ListBullet2"/>
      </w:pPr>
      <w:r w:rsidRPr="00D81313">
        <w:t>Zones #9-10: closed zones.</w:t>
      </w:r>
    </w:p>
    <w:p w:rsidR="000B5C42" w:rsidRPr="00D81313" w:rsidRDefault="000B5C42" w:rsidP="00980B14">
      <w:pPr>
        <w:pStyle w:val="ListBullet2"/>
      </w:pPr>
      <w:proofErr w:type="gramStart"/>
      <w:r w:rsidRPr="00D81313">
        <w:t>Zone #12: zone fault.</w:t>
      </w:r>
      <w:proofErr w:type="gramEnd"/>
    </w:p>
    <w:p w:rsidR="000B5C42" w:rsidRPr="00D81313" w:rsidRDefault="000B5C42" w:rsidP="00980B14">
      <w:pPr>
        <w:pStyle w:val="ListBullet2"/>
      </w:pPr>
      <w:r w:rsidRPr="00D81313">
        <w:t>Zone #15: zone activated the siren.</w:t>
      </w:r>
    </w:p>
    <w:p w:rsidR="000B5C42" w:rsidRPr="00D81313" w:rsidRDefault="000B5C42" w:rsidP="00980B14">
      <w:pPr>
        <w:pStyle w:val="ListBullet2"/>
      </w:pPr>
      <w:r w:rsidRPr="00D81313">
        <w:t>Zone #22: chime zone.</w:t>
      </w:r>
    </w:p>
    <w:p w:rsidR="000B5C42" w:rsidRPr="00D81313" w:rsidRDefault="000B5C42" w:rsidP="00980B14">
      <w:pPr>
        <w:pStyle w:val="ListBullet2"/>
      </w:pPr>
      <w:proofErr w:type="gramStart"/>
      <w:r w:rsidRPr="00D81313">
        <w:t>Zone #34: bypassed zone.</w:t>
      </w:r>
      <w:proofErr w:type="gramEnd"/>
    </w:p>
    <w:p w:rsidR="00D01739" w:rsidRPr="009F5595" w:rsidRDefault="00D01739" w:rsidP="00AD124D">
      <w:pPr>
        <w:pStyle w:val="Heading2"/>
      </w:pPr>
      <w:bookmarkStart w:id="82" w:name="_Toc305918785"/>
      <w:bookmarkStart w:id="83" w:name="_Ref301949697"/>
      <w:r>
        <w:t xml:space="preserve">Show </w:t>
      </w:r>
      <w:r w:rsidR="00AD124D">
        <w:t>p</w:t>
      </w:r>
      <w:r w:rsidRPr="009F5595">
        <w:t xml:space="preserve">artition </w:t>
      </w:r>
      <w:r w:rsidR="00AD124D">
        <w:t>n</w:t>
      </w:r>
      <w:r w:rsidRPr="009F5595">
        <w:t>ames</w:t>
      </w:r>
      <w:bookmarkEnd w:id="82"/>
    </w:p>
    <w:p w:rsidR="00D01739" w:rsidRDefault="00D56FBE" w:rsidP="00D01739">
      <w:pPr>
        <w:keepNext/>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D01739" w:rsidRPr="00D81313">
        <w:t xml:space="preserve"> </w:t>
      </w:r>
      <w:r w:rsidR="00D01739" w:rsidRPr="00D81313">
        <w:rPr>
          <w:rFonts w:ascii="Wingdings" w:hAnsi="Wingdings"/>
          <w:sz w:val="20"/>
          <w:szCs w:val="20"/>
        </w:rPr>
        <w:t></w:t>
      </w:r>
      <w:r w:rsidR="00D01739" w:rsidRPr="00D81313">
        <w:rPr>
          <w:noProof/>
        </w:rPr>
        <w:drawing>
          <wp:inline distT="0" distB="0" distL="0" distR="0">
            <wp:extent cx="304800" cy="134422"/>
            <wp:effectExtent l="0" t="0" r="0" b="0"/>
            <wp:docPr id="14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318754" cy="140576"/>
                    </a:xfrm>
                    <a:prstGeom prst="rect">
                      <a:avLst/>
                    </a:prstGeom>
                    <a:noFill/>
                    <a:ln w="9525">
                      <a:noFill/>
                      <a:miter lim="800000"/>
                      <a:headEnd/>
                      <a:tailEnd/>
                    </a:ln>
                  </pic:spPr>
                </pic:pic>
              </a:graphicData>
            </a:graphic>
          </wp:inline>
        </w:drawing>
      </w:r>
      <w:r w:rsidR="00D01739" w:rsidRPr="00D81313">
        <w:rPr>
          <w:rFonts w:ascii="Wingdings" w:hAnsi="Wingdings"/>
          <w:sz w:val="20"/>
          <w:szCs w:val="20"/>
        </w:rPr>
        <w:t></w:t>
      </w:r>
      <w:r w:rsidR="00D01739" w:rsidRPr="0041635D">
        <w:t xml:space="preserve"> </w:t>
      </w:r>
      <w:r w:rsidR="00D01739" w:rsidRPr="00D81313">
        <w:rPr>
          <w:noProof/>
        </w:rPr>
        <w:drawing>
          <wp:inline distT="0" distB="0" distL="0" distR="0">
            <wp:extent cx="304800" cy="134283"/>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29"/>
                    <a:srcRect/>
                    <a:stretch>
                      <a:fillRect/>
                    </a:stretch>
                  </pic:blipFill>
                  <pic:spPr bwMode="auto">
                    <a:xfrm>
                      <a:off x="0" y="0"/>
                      <a:ext cx="312399" cy="137631"/>
                    </a:xfrm>
                    <a:prstGeom prst="rect">
                      <a:avLst/>
                    </a:prstGeom>
                    <a:noFill/>
                    <a:ln w="9525">
                      <a:noFill/>
                      <a:miter lim="800000"/>
                      <a:headEnd/>
                      <a:tailEnd/>
                    </a:ln>
                  </pic:spPr>
                </pic:pic>
              </a:graphicData>
            </a:graphic>
          </wp:inline>
        </w:drawing>
      </w:r>
      <w:r w:rsidR="00D01739">
        <w:t xml:space="preserve"> </w:t>
      </w:r>
      <w:r w:rsidR="00D01739">
        <w:rPr>
          <w:noProof/>
        </w:rPr>
        <w:drawing>
          <wp:inline distT="0" distB="0" distL="0" distR="0">
            <wp:extent cx="882650" cy="254000"/>
            <wp:effectExtent l="19050" t="0" r="0" b="0"/>
            <wp:docPr id="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srcRect r="2975"/>
                    <a:stretch>
                      <a:fillRect/>
                    </a:stretch>
                  </pic:blipFill>
                  <pic:spPr bwMode="auto">
                    <a:xfrm>
                      <a:off x="0" y="0"/>
                      <a:ext cx="882650" cy="254000"/>
                    </a:xfrm>
                    <a:prstGeom prst="rect">
                      <a:avLst/>
                    </a:prstGeom>
                    <a:noFill/>
                    <a:ln w="9525">
                      <a:noFill/>
                      <a:miter lim="800000"/>
                      <a:headEnd/>
                      <a:tailEnd/>
                    </a:ln>
                  </pic:spPr>
                </pic:pic>
              </a:graphicData>
            </a:graphic>
          </wp:inline>
        </w:drawing>
      </w:r>
      <w:r w:rsidR="00D01739" w:rsidRPr="009F5595">
        <w:t xml:space="preserve"> </w:t>
      </w:r>
      <w:r w:rsidR="00D01739" w:rsidRPr="00D81313">
        <w:rPr>
          <w:rFonts w:ascii="Wingdings" w:hAnsi="Wingdings"/>
          <w:sz w:val="20"/>
          <w:szCs w:val="20"/>
        </w:rPr>
        <w:t></w:t>
      </w:r>
      <w:r w:rsidR="00D01739" w:rsidRPr="00D81313">
        <w:rPr>
          <w:noProof/>
        </w:rPr>
        <w:drawing>
          <wp:inline distT="0" distB="0" distL="0" distR="0">
            <wp:extent cx="294238" cy="132174"/>
            <wp:effectExtent l="1905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p>
    <w:p w:rsidR="00D01739" w:rsidRDefault="00D01739" w:rsidP="00AD124D">
      <w:pPr>
        <w:pStyle w:val="ListBullet"/>
        <w:spacing w:before="120"/>
        <w:ind w:left="357" w:hanging="357"/>
      </w:pPr>
      <w:r>
        <w:t>This is a toggle d</w:t>
      </w:r>
      <w:r w:rsidRPr="00D81313">
        <w:t xml:space="preserve">isplay </w:t>
      </w:r>
      <w:r>
        <w:t xml:space="preserve">type: when it is enabled, </w:t>
      </w:r>
      <w:r w:rsidRPr="00D81313">
        <w:t xml:space="preserve">the </w:t>
      </w:r>
      <w:r>
        <w:t xml:space="preserve">names </w:t>
      </w:r>
      <w:r w:rsidR="00AD124D">
        <w:t xml:space="preserve">of the </w:t>
      </w:r>
      <w:r w:rsidRPr="00D81313">
        <w:t>partition</w:t>
      </w:r>
      <w:r w:rsidR="00AD124D">
        <w:t>/</w:t>
      </w:r>
      <w:r w:rsidRPr="00D81313">
        <w:t>s</w:t>
      </w:r>
      <w:r w:rsidRPr="00D01739">
        <w:t xml:space="preserve"> </w:t>
      </w:r>
      <w:r>
        <w:t>(s</w:t>
      </w:r>
      <w:r w:rsidRPr="00D81313">
        <w:t>ee section</w:t>
      </w:r>
      <w:r>
        <w:t xml:space="preserve"> </w:t>
      </w:r>
      <w:r w:rsidR="006D04C0" w:rsidRPr="00D81313">
        <w:fldChar w:fldCharType="begin"/>
      </w:r>
      <w:r w:rsidRPr="00D81313">
        <w:instrText xml:space="preserve"> REF _Ref302029144 \r \h </w:instrText>
      </w:r>
      <w:r w:rsidR="006D04C0" w:rsidRPr="00D81313">
        <w:fldChar w:fldCharType="separate"/>
      </w:r>
      <w:r w:rsidR="009B32A6">
        <w:rPr>
          <w:cs/>
        </w:rPr>
        <w:t>‎</w:t>
      </w:r>
      <w:r w:rsidR="009B32A6">
        <w:t>12.1</w:t>
      </w:r>
      <w:r w:rsidR="006D04C0" w:rsidRPr="00D81313">
        <w:fldChar w:fldCharType="end"/>
      </w:r>
      <w:r>
        <w:t xml:space="preserve"> </w:t>
      </w:r>
      <w:r w:rsidRPr="00D81313">
        <w:t>for details</w:t>
      </w:r>
      <w:r>
        <w:t>)</w:t>
      </w:r>
      <w:r w:rsidRPr="00D81313">
        <w:t xml:space="preserve"> this keypad is allocated to</w:t>
      </w:r>
      <w:r w:rsidR="00AD124D">
        <w:t>,</w:t>
      </w:r>
      <w:r>
        <w:t xml:space="preserve"> are constantly displayed</w:t>
      </w:r>
      <w:r w:rsidRPr="00D81313">
        <w:t xml:space="preserve">. </w:t>
      </w:r>
    </w:p>
    <w:p w:rsidR="00D01739" w:rsidRDefault="00D01739" w:rsidP="00D01739">
      <w:pPr>
        <w:pStyle w:val="ListBullet"/>
      </w:pPr>
      <w:r>
        <w:t>To disable this mode, repeat the process.</w:t>
      </w:r>
    </w:p>
    <w:p w:rsidR="008A0019" w:rsidRPr="00D81313" w:rsidRDefault="00D01739" w:rsidP="00AD124D">
      <w:pPr>
        <w:pStyle w:val="ListBullet"/>
      </w:pPr>
      <w:r>
        <w:t>This mode requires the “Scan Open Zones” display mode to be selected first.</w:t>
      </w:r>
      <w:bookmarkEnd w:id="83"/>
    </w:p>
    <w:p w:rsidR="00AD607F" w:rsidRDefault="00AD607F" w:rsidP="004F56F8">
      <w:pPr>
        <w:pStyle w:val="Heading1"/>
      </w:pPr>
      <w:bookmarkStart w:id="84" w:name="_Toc164588249"/>
      <w:bookmarkStart w:id="85" w:name="_Toc271029171"/>
      <w:bookmarkStart w:id="86" w:name="_Toc305918786"/>
      <w:bookmarkEnd w:id="73"/>
      <w:r w:rsidRPr="00D81313">
        <w:t>phone Numbers</w:t>
      </w:r>
      <w:r w:rsidR="004F56F8">
        <w:t>,</w:t>
      </w:r>
      <w:r w:rsidRPr="00D81313">
        <w:t xml:space="preserve"> SMS </w:t>
      </w:r>
      <w:bookmarkEnd w:id="84"/>
      <w:r w:rsidR="004F56F8">
        <w:t xml:space="preserve">settings </w:t>
      </w:r>
      <w:r w:rsidR="004F56F8" w:rsidRPr="00D81313">
        <w:t>&amp;</w:t>
      </w:r>
      <w:r w:rsidR="004F56F8">
        <w:t xml:space="preserve"> Dialer test</w:t>
      </w:r>
      <w:r w:rsidRPr="00D81313">
        <w:t xml:space="preserve"> (Key 6)</w:t>
      </w:r>
      <w:bookmarkEnd w:id="85"/>
      <w:bookmarkEnd w:id="86"/>
    </w:p>
    <w:p w:rsidR="00401F4F" w:rsidRPr="00401F4F" w:rsidRDefault="00D56FBE" w:rsidP="00401F4F">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401F4F" w:rsidRPr="00D81313">
        <w:t xml:space="preserve"> </w:t>
      </w:r>
      <w:r w:rsidR="00401F4F" w:rsidRPr="00D81313">
        <w:rPr>
          <w:rFonts w:ascii="Wingdings" w:hAnsi="Wingdings"/>
          <w:sz w:val="20"/>
          <w:szCs w:val="20"/>
        </w:rPr>
        <w:t></w:t>
      </w:r>
      <w:r w:rsidR="00401F4F" w:rsidRPr="004F56F8">
        <w:rPr>
          <w:noProof/>
        </w:rPr>
        <w:drawing>
          <wp:inline distT="0" distB="0" distL="0" distR="0">
            <wp:extent cx="311150" cy="133350"/>
            <wp:effectExtent l="19050" t="0" r="0" b="0"/>
            <wp:docPr id="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t="34375"/>
                    <a:stretch>
                      <a:fillRect/>
                    </a:stretch>
                  </pic:blipFill>
                  <pic:spPr bwMode="auto">
                    <a:xfrm>
                      <a:off x="0" y="0"/>
                      <a:ext cx="311150" cy="133350"/>
                    </a:xfrm>
                    <a:prstGeom prst="rect">
                      <a:avLst/>
                    </a:prstGeom>
                    <a:noFill/>
                    <a:ln w="9525">
                      <a:noFill/>
                      <a:miter lim="800000"/>
                      <a:headEnd/>
                      <a:tailEnd/>
                    </a:ln>
                  </pic:spPr>
                </pic:pic>
              </a:graphicData>
            </a:graphic>
          </wp:inline>
        </w:drawing>
      </w:r>
      <w:r w:rsidR="00401F4F" w:rsidRPr="00D81313">
        <w:t xml:space="preserve"> </w:t>
      </w:r>
      <w:r w:rsidR="00401F4F" w:rsidRPr="00401F4F">
        <w:rPr>
          <w:rFonts w:ascii="Wingdings" w:hAnsi="Wingdings"/>
          <w:noProof/>
          <w:sz w:val="20"/>
          <w:szCs w:val="20"/>
        </w:rPr>
        <w:drawing>
          <wp:inline distT="0" distB="0" distL="0" distR="0">
            <wp:extent cx="966697" cy="260541"/>
            <wp:effectExtent l="19050" t="0" r="4853" b="0"/>
            <wp:docPr id="27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spect="1" noChangeArrowheads="1"/>
                    </pic:cNvPicPr>
                  </pic:nvPicPr>
                  <pic:blipFill>
                    <a:blip r:embed="rId81"/>
                    <a:srcRect l="8687" r="67647" b="4518"/>
                    <a:stretch>
                      <a:fillRect/>
                    </a:stretch>
                  </pic:blipFill>
                  <pic:spPr bwMode="auto">
                    <a:xfrm>
                      <a:off x="0" y="0"/>
                      <a:ext cx="966697" cy="260541"/>
                    </a:xfrm>
                    <a:prstGeom prst="rect">
                      <a:avLst/>
                    </a:prstGeom>
                    <a:noFill/>
                    <a:ln w="9525">
                      <a:noFill/>
                      <a:miter lim="800000"/>
                      <a:headEnd/>
                      <a:tailEnd/>
                    </a:ln>
                  </pic:spPr>
                </pic:pic>
              </a:graphicData>
            </a:graphic>
          </wp:inline>
        </w:drawing>
      </w:r>
      <w:r w:rsidR="00401F4F" w:rsidRPr="00D81313">
        <w:rPr>
          <w:rFonts w:ascii="Wingdings" w:hAnsi="Wingdings"/>
          <w:sz w:val="20"/>
          <w:szCs w:val="20"/>
        </w:rPr>
        <w:t></w:t>
      </w:r>
      <w:r w:rsidR="00401F4F" w:rsidRPr="00D81313">
        <w:rPr>
          <w:noProof/>
        </w:rPr>
        <w:drawing>
          <wp:inline distT="0" distB="0" distL="0" distR="0">
            <wp:extent cx="302821" cy="132218"/>
            <wp:effectExtent l="0" t="0" r="1979" b="0"/>
            <wp:docPr id="2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8319" cy="134619"/>
                    </a:xfrm>
                    <a:prstGeom prst="rect">
                      <a:avLst/>
                    </a:prstGeom>
                    <a:noFill/>
                    <a:ln>
                      <a:noFill/>
                    </a:ln>
                  </pic:spPr>
                </pic:pic>
              </a:graphicData>
            </a:graphic>
          </wp:inline>
        </w:drawing>
      </w:r>
      <w:r w:rsidR="00401F4F">
        <w:t xml:space="preserve"> </w:t>
      </w:r>
      <w:r w:rsidR="00401F4F" w:rsidRPr="00401F4F">
        <w:rPr>
          <w:noProof/>
        </w:rPr>
        <w:drawing>
          <wp:inline distT="0" distB="0" distL="0" distR="0">
            <wp:extent cx="953545" cy="268629"/>
            <wp:effectExtent l="19050" t="0" r="0" b="0"/>
            <wp:docPr id="28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spect="1" noChangeArrowheads="1"/>
                    </pic:cNvPicPr>
                  </pic:nvPicPr>
                  <pic:blipFill>
                    <a:blip r:embed="rId82"/>
                    <a:srcRect l="42363" t="6254" r="33170" b="-684"/>
                    <a:stretch>
                      <a:fillRect/>
                    </a:stretch>
                  </pic:blipFill>
                  <pic:spPr bwMode="auto">
                    <a:xfrm>
                      <a:off x="0" y="0"/>
                      <a:ext cx="962401" cy="271124"/>
                    </a:xfrm>
                    <a:prstGeom prst="rect">
                      <a:avLst/>
                    </a:prstGeom>
                    <a:noFill/>
                    <a:ln w="9525">
                      <a:noFill/>
                      <a:miter lim="800000"/>
                      <a:headEnd/>
                      <a:tailEnd/>
                    </a:ln>
                  </pic:spPr>
                </pic:pic>
              </a:graphicData>
            </a:graphic>
          </wp:inline>
        </w:drawing>
      </w:r>
      <w:r w:rsidR="00401F4F" w:rsidRPr="00D81313">
        <w:rPr>
          <w:rFonts w:ascii="Wingdings" w:hAnsi="Wingdings"/>
          <w:sz w:val="20"/>
          <w:szCs w:val="20"/>
        </w:rPr>
        <w:t></w:t>
      </w:r>
      <w:r w:rsidR="00401F4F" w:rsidRPr="00D81313">
        <w:rPr>
          <w:noProof/>
        </w:rPr>
        <w:drawing>
          <wp:inline distT="0" distB="0" distL="0" distR="0">
            <wp:extent cx="302821" cy="132218"/>
            <wp:effectExtent l="0" t="0" r="1979" b="0"/>
            <wp:docPr id="2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8319" cy="134619"/>
                    </a:xfrm>
                    <a:prstGeom prst="rect">
                      <a:avLst/>
                    </a:prstGeom>
                    <a:noFill/>
                    <a:ln>
                      <a:noFill/>
                    </a:ln>
                  </pic:spPr>
                </pic:pic>
              </a:graphicData>
            </a:graphic>
          </wp:inline>
        </w:drawing>
      </w:r>
      <w:r w:rsidR="00401F4F">
        <w:t xml:space="preserve"> </w:t>
      </w:r>
      <w:r w:rsidR="00401F4F" w:rsidRPr="00401F4F">
        <w:rPr>
          <w:noProof/>
        </w:rPr>
        <w:drawing>
          <wp:inline distT="0" distB="0" distL="0" distR="0">
            <wp:extent cx="945839" cy="262121"/>
            <wp:effectExtent l="19050" t="0" r="6661" b="0"/>
            <wp:docPr id="29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spect="1" noChangeArrowheads="1"/>
                    </pic:cNvPicPr>
                  </pic:nvPicPr>
                  <pic:blipFill>
                    <a:blip r:embed="rId83"/>
                    <a:srcRect l="41336" t="3329" r="34296" b="53398"/>
                    <a:stretch>
                      <a:fillRect/>
                    </a:stretch>
                  </pic:blipFill>
                  <pic:spPr bwMode="auto">
                    <a:xfrm>
                      <a:off x="0" y="0"/>
                      <a:ext cx="946837" cy="262397"/>
                    </a:xfrm>
                    <a:prstGeom prst="rect">
                      <a:avLst/>
                    </a:prstGeom>
                    <a:noFill/>
                    <a:ln w="9525">
                      <a:noFill/>
                      <a:miter lim="800000"/>
                      <a:headEnd/>
                      <a:tailEnd/>
                    </a:ln>
                  </pic:spPr>
                </pic:pic>
              </a:graphicData>
            </a:graphic>
          </wp:inline>
        </w:drawing>
      </w:r>
    </w:p>
    <w:p w:rsidR="00AD607F" w:rsidRPr="00927D9E" w:rsidRDefault="00AD607F" w:rsidP="008B1398">
      <w:pPr>
        <w:pStyle w:val="ListBullet"/>
        <w:spacing w:before="120"/>
        <w:ind w:left="357" w:hanging="357"/>
      </w:pPr>
      <w:r w:rsidRPr="00927D9E">
        <w:t xml:space="preserve">Key #6 has </w:t>
      </w:r>
      <w:r w:rsidR="00927D9E">
        <w:t>three</w:t>
      </w:r>
      <w:r w:rsidRPr="00927D9E">
        <w:t xml:space="preserve"> sub-menus: </w:t>
      </w:r>
    </w:p>
    <w:p w:rsidR="00AD607F" w:rsidRPr="00927D9E" w:rsidRDefault="00927D9E" w:rsidP="00980B14">
      <w:pPr>
        <w:pStyle w:val="ListBullet2"/>
      </w:pPr>
      <w:r>
        <w:t>“</w:t>
      </w:r>
      <w:r w:rsidR="00AD607F" w:rsidRPr="00927D9E">
        <w:t xml:space="preserve">Edit </w:t>
      </w:r>
      <w:r w:rsidR="004F56F8">
        <w:t>N</w:t>
      </w:r>
      <w:r w:rsidR="00AD607F" w:rsidRPr="00927D9E">
        <w:t>umbers</w:t>
      </w:r>
      <w:r>
        <w:t>”</w:t>
      </w:r>
      <w:r w:rsidR="00AD607F" w:rsidRPr="00927D9E">
        <w:t>, to set your phone numbers for receiving alarms and other messages from the system;</w:t>
      </w:r>
    </w:p>
    <w:p w:rsidR="00AD607F" w:rsidRPr="00927D9E" w:rsidRDefault="00927D9E" w:rsidP="00980B14">
      <w:pPr>
        <w:pStyle w:val="ListBullet2"/>
      </w:pPr>
      <w:r>
        <w:t>“</w:t>
      </w:r>
      <w:r w:rsidR="00AD607F" w:rsidRPr="00927D9E">
        <w:t>SMS Settings</w:t>
      </w:r>
      <w:r>
        <w:t>”</w:t>
      </w:r>
      <w:r w:rsidR="00AD607F" w:rsidRPr="00927D9E">
        <w:t>, to set which of your</w:t>
      </w:r>
      <w:r w:rsidR="004F56F8">
        <w:t xml:space="preserve"> </w:t>
      </w:r>
      <w:r w:rsidR="00AD607F" w:rsidRPr="00927D9E">
        <w:t>phones will receive SMS messages</w:t>
      </w:r>
      <w:r w:rsidR="004F56F8">
        <w:t xml:space="preserve"> instead of alarm messages</w:t>
      </w:r>
      <w:r w:rsidR="00AD607F" w:rsidRPr="00927D9E">
        <w:t>;</w:t>
      </w:r>
    </w:p>
    <w:p w:rsidR="00AD607F" w:rsidRPr="00927D9E" w:rsidRDefault="00927D9E" w:rsidP="00236B49">
      <w:pPr>
        <w:pStyle w:val="ListBullet2"/>
        <w:ind w:right="283"/>
      </w:pPr>
      <w:r>
        <w:t>“</w:t>
      </w:r>
      <w:r w:rsidR="00AD607F" w:rsidRPr="00927D9E">
        <w:t>Test dialer</w:t>
      </w:r>
      <w:r>
        <w:t>”</w:t>
      </w:r>
      <w:r w:rsidR="00AD607F" w:rsidRPr="00927D9E">
        <w:t>, for testing the numbers you</w:t>
      </w:r>
      <w:r w:rsidR="004F56F8">
        <w:t xml:space="preserve"> ha</w:t>
      </w:r>
      <w:r w:rsidR="00AD607F" w:rsidRPr="00927D9E">
        <w:t>ve programmed</w:t>
      </w:r>
      <w:r w:rsidR="00236B49">
        <w:t xml:space="preserve"> (without triggering the sirens)</w:t>
      </w:r>
      <w:r w:rsidR="00AD607F" w:rsidRPr="00927D9E">
        <w:t>;</w:t>
      </w:r>
    </w:p>
    <w:p w:rsidR="00AD607F" w:rsidRPr="00D81313" w:rsidRDefault="00563A5C" w:rsidP="00563A5C">
      <w:pPr>
        <w:pStyle w:val="Heading2"/>
      </w:pPr>
      <w:bookmarkStart w:id="87" w:name="_Toc271029172"/>
      <w:bookmarkStart w:id="88" w:name="_Toc305918787"/>
      <w:r>
        <w:t>P</w:t>
      </w:r>
      <w:r w:rsidRPr="00D81313">
        <w:t>hone numbers</w:t>
      </w:r>
      <w:bookmarkEnd w:id="87"/>
      <w:bookmarkEnd w:id="88"/>
    </w:p>
    <w:p w:rsidR="00401F4F" w:rsidRDefault="00D56FBE" w:rsidP="00D56FBE">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t xml:space="preserve"> </w:t>
      </w:r>
      <w:r w:rsidR="004F56F8" w:rsidRPr="00D81313">
        <w:rPr>
          <w:rFonts w:ascii="Wingdings" w:hAnsi="Wingdings"/>
          <w:sz w:val="20"/>
          <w:szCs w:val="20"/>
        </w:rPr>
        <w:t></w:t>
      </w:r>
      <w:r w:rsidR="004F56F8" w:rsidRPr="004F56F8">
        <w:rPr>
          <w:noProof/>
        </w:rPr>
        <w:drawing>
          <wp:inline distT="0" distB="0" distL="0" distR="0">
            <wp:extent cx="311150" cy="133350"/>
            <wp:effectExtent l="1905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t="34375"/>
                    <a:stretch>
                      <a:fillRect/>
                    </a:stretch>
                  </pic:blipFill>
                  <pic:spPr bwMode="auto">
                    <a:xfrm>
                      <a:off x="0" y="0"/>
                      <a:ext cx="311150" cy="133350"/>
                    </a:xfrm>
                    <a:prstGeom prst="rect">
                      <a:avLst/>
                    </a:prstGeom>
                    <a:noFill/>
                    <a:ln w="9525">
                      <a:noFill/>
                      <a:miter lim="800000"/>
                      <a:headEnd/>
                      <a:tailEnd/>
                    </a:ln>
                  </pic:spPr>
                </pic:pic>
              </a:graphicData>
            </a:graphic>
          </wp:inline>
        </w:drawing>
      </w:r>
      <w:r w:rsidR="004F56F8" w:rsidRPr="00D81313">
        <w:t xml:space="preserve"> </w:t>
      </w:r>
      <w:r w:rsidR="00B734F6" w:rsidRPr="00D81313">
        <w:rPr>
          <w:noProof/>
        </w:rPr>
        <w:drawing>
          <wp:inline distT="0" distB="0" distL="0" distR="0">
            <wp:extent cx="966697" cy="260541"/>
            <wp:effectExtent l="19050" t="0" r="4853" b="0"/>
            <wp:docPr id="10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spect="1" noChangeArrowheads="1"/>
                    </pic:cNvPicPr>
                  </pic:nvPicPr>
                  <pic:blipFill>
                    <a:blip r:embed="rId81"/>
                    <a:srcRect l="8687" r="67647" b="4518"/>
                    <a:stretch>
                      <a:fillRect/>
                    </a:stretch>
                  </pic:blipFill>
                  <pic:spPr bwMode="auto">
                    <a:xfrm>
                      <a:off x="0" y="0"/>
                      <a:ext cx="966697" cy="260541"/>
                    </a:xfrm>
                    <a:prstGeom prst="rect">
                      <a:avLst/>
                    </a:prstGeom>
                    <a:noFill/>
                    <a:ln w="9525">
                      <a:noFill/>
                      <a:miter lim="800000"/>
                      <a:headEnd/>
                      <a:tailEnd/>
                    </a:ln>
                  </pic:spPr>
                </pic:pic>
              </a:graphicData>
            </a:graphic>
          </wp:inline>
        </w:drawing>
      </w:r>
      <w:r w:rsidR="00401F4F" w:rsidRPr="00D81313">
        <w:rPr>
          <w:rFonts w:ascii="Wingdings" w:hAnsi="Wingdings"/>
          <w:sz w:val="20"/>
          <w:szCs w:val="20"/>
        </w:rPr>
        <w:t></w:t>
      </w:r>
      <w:r w:rsidR="00FD4AFA" w:rsidRPr="00FD4AFA">
        <w:rPr>
          <w:rFonts w:ascii="Wingdings" w:hAnsi="Wingdings"/>
          <w:noProof/>
          <w:sz w:val="20"/>
          <w:szCs w:val="20"/>
        </w:rPr>
        <w:drawing>
          <wp:inline distT="0" distB="0" distL="0" distR="0">
            <wp:extent cx="294238" cy="132174"/>
            <wp:effectExtent l="19050" t="0" r="0" b="0"/>
            <wp:docPr id="10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r w:rsidR="00401F4F" w:rsidRPr="00401F4F">
        <w:rPr>
          <w:noProof/>
        </w:rPr>
        <w:drawing>
          <wp:inline distT="0" distB="0" distL="0" distR="0">
            <wp:extent cx="965644" cy="272956"/>
            <wp:effectExtent l="19050" t="0" r="5906" b="0"/>
            <wp:docPr id="14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spect="1" noChangeArrowheads="1"/>
                    </pic:cNvPicPr>
                  </pic:nvPicPr>
                  <pic:blipFill>
                    <a:blip r:embed="rId81"/>
                    <a:srcRect l="40312" r="36108"/>
                    <a:stretch>
                      <a:fillRect/>
                    </a:stretch>
                  </pic:blipFill>
                  <pic:spPr bwMode="auto">
                    <a:xfrm>
                      <a:off x="0" y="0"/>
                      <a:ext cx="965644" cy="272956"/>
                    </a:xfrm>
                    <a:prstGeom prst="rect">
                      <a:avLst/>
                    </a:prstGeom>
                    <a:noFill/>
                    <a:ln w="9525">
                      <a:noFill/>
                      <a:miter lim="800000"/>
                      <a:headEnd/>
                      <a:tailEnd/>
                    </a:ln>
                  </pic:spPr>
                </pic:pic>
              </a:graphicData>
            </a:graphic>
          </wp:inline>
        </w:drawing>
      </w:r>
      <w:r w:rsidR="003974B5">
        <w:t xml:space="preserve"> </w:t>
      </w:r>
      <w:r w:rsidR="00FD4AFA" w:rsidRPr="00D81313">
        <w:rPr>
          <w:rFonts w:ascii="Wingdings" w:hAnsi="Wingdings"/>
          <w:sz w:val="20"/>
          <w:szCs w:val="20"/>
        </w:rPr>
        <w:t></w:t>
      </w:r>
      <w:r w:rsidR="00FD4AFA" w:rsidRPr="00FD4AFA">
        <w:rPr>
          <w:bdr w:val="single" w:sz="4" w:space="0" w:color="auto"/>
        </w:rPr>
        <w:t>phone #1</w:t>
      </w:r>
      <w:r w:rsidRPr="00D56FBE">
        <w:t xml:space="preserve"> </w:t>
      </w:r>
      <w:r w:rsidR="00FD4AFA" w:rsidRPr="00D81313">
        <w:rPr>
          <w:rFonts w:ascii="Wingdings" w:hAnsi="Wingdings"/>
          <w:sz w:val="20"/>
          <w:szCs w:val="20"/>
        </w:rPr>
        <w:t></w:t>
      </w:r>
      <w:r w:rsidR="00FD4AFA" w:rsidRPr="00C559EC">
        <w:rPr>
          <w:noProof/>
        </w:rPr>
        <w:drawing>
          <wp:inline distT="0" distB="0" distL="0" distR="0">
            <wp:extent cx="294238" cy="132174"/>
            <wp:effectExtent l="19050" t="0" r="0" b="0"/>
            <wp:docPr id="10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r w:rsidR="00FD4AFA" w:rsidRPr="00FD4AFA">
        <w:t xml:space="preserve"> </w:t>
      </w:r>
      <w:r w:rsidR="00F35376">
        <w:pict>
          <v:shape id="_x0000_i1036" type="#_x0000_t75" style="width:76.5pt;height:22pt">
            <v:imagedata r:id="rId84" o:title=""/>
          </v:shape>
        </w:pict>
      </w:r>
      <w:r w:rsidR="00FD4AFA">
        <w:t xml:space="preserve"> </w:t>
      </w:r>
      <w:proofErr w:type="gramStart"/>
      <w:r w:rsidR="00FD4AFA" w:rsidRPr="00FD4AFA">
        <w:t xml:space="preserve">or </w:t>
      </w:r>
      <w:proofErr w:type="gramEnd"/>
      <w:r w:rsidR="003974B5" w:rsidRPr="00D81313">
        <w:rPr>
          <w:noProof/>
        </w:rPr>
        <w:drawing>
          <wp:inline distT="0" distB="0" distL="0" distR="0">
            <wp:extent cx="302821" cy="132218"/>
            <wp:effectExtent l="0" t="0" r="1979" b="0"/>
            <wp:docPr id="2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8319" cy="134619"/>
                    </a:xfrm>
                    <a:prstGeom prst="rect">
                      <a:avLst/>
                    </a:prstGeom>
                    <a:noFill/>
                    <a:ln>
                      <a:noFill/>
                    </a:ln>
                  </pic:spPr>
                </pic:pic>
              </a:graphicData>
            </a:graphic>
          </wp:inline>
        </w:drawing>
      </w:r>
      <w:r w:rsidR="003974B5">
        <w:t>....</w:t>
      </w:r>
      <w:r w:rsidR="00401F4F" w:rsidRPr="00401F4F">
        <w:rPr>
          <w:noProof/>
        </w:rPr>
        <w:drawing>
          <wp:inline distT="0" distB="0" distL="0" distR="0">
            <wp:extent cx="1001995" cy="285007"/>
            <wp:effectExtent l="19050" t="0" r="7655" b="0"/>
            <wp:docPr id="10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spect="1" noChangeArrowheads="1"/>
                    </pic:cNvPicPr>
                  </pic:nvPicPr>
                  <pic:blipFill>
                    <a:blip r:embed="rId81"/>
                    <a:srcRect l="76547"/>
                    <a:stretch>
                      <a:fillRect/>
                    </a:stretch>
                  </pic:blipFill>
                  <pic:spPr bwMode="auto">
                    <a:xfrm>
                      <a:off x="0" y="0"/>
                      <a:ext cx="1001305" cy="284811"/>
                    </a:xfrm>
                    <a:prstGeom prst="rect">
                      <a:avLst/>
                    </a:prstGeom>
                    <a:noFill/>
                    <a:ln w="9525">
                      <a:noFill/>
                      <a:miter lim="800000"/>
                      <a:headEnd/>
                      <a:tailEnd/>
                    </a:ln>
                  </pic:spPr>
                </pic:pic>
              </a:graphicData>
            </a:graphic>
          </wp:inline>
        </w:drawing>
      </w:r>
    </w:p>
    <w:p w:rsidR="003974B5" w:rsidRDefault="00AD607F" w:rsidP="00980B14">
      <w:pPr>
        <w:pStyle w:val="ListBullet"/>
        <w:spacing w:before="120"/>
        <w:ind w:left="357" w:hanging="357"/>
      </w:pPr>
      <w:r w:rsidRPr="00D81313">
        <w:t xml:space="preserve">The HUNTER-PRO Series </w:t>
      </w:r>
      <w:r w:rsidR="003974B5">
        <w:t xml:space="preserve">&amp; the Captain 8 have an </w:t>
      </w:r>
      <w:r w:rsidRPr="00D81313">
        <w:t xml:space="preserve">integrated </w:t>
      </w:r>
      <w:r w:rsidR="003974B5">
        <w:t xml:space="preserve">phone dialer, that can </w:t>
      </w:r>
      <w:r w:rsidRPr="00D81313">
        <w:t xml:space="preserve">call up to </w:t>
      </w:r>
      <w:proofErr w:type="gramStart"/>
      <w:r w:rsidRPr="00D81313">
        <w:t>4</w:t>
      </w:r>
      <w:proofErr w:type="gramEnd"/>
      <w:r w:rsidRPr="00D81313">
        <w:t xml:space="preserve"> </w:t>
      </w:r>
      <w:r w:rsidR="003974B5">
        <w:t>number</w:t>
      </w:r>
      <w:r w:rsidRPr="00D81313">
        <w:t>s</w:t>
      </w:r>
      <w:r w:rsidR="00980B14">
        <w:t xml:space="preserve"> and sound an alarm</w:t>
      </w:r>
      <w:r w:rsidR="005818D7">
        <w:t>, or send SMS alert or sound a recorded message</w:t>
      </w:r>
      <w:r w:rsidR="00980B14">
        <w:t>.</w:t>
      </w:r>
    </w:p>
    <w:p w:rsidR="00980B14" w:rsidRDefault="0023019F" w:rsidP="008B1398">
      <w:pPr>
        <w:pStyle w:val="ListBullet"/>
        <w:ind w:right="-284"/>
      </w:pPr>
      <w:r>
        <w:t>When an</w:t>
      </w:r>
      <w:r w:rsidR="003974B5">
        <w:t xml:space="preserve"> alarm</w:t>
      </w:r>
      <w:r>
        <w:t xml:space="preserve"> is set off</w:t>
      </w:r>
      <w:r w:rsidR="003974B5">
        <w:t>, the dialer</w:t>
      </w:r>
      <w:r w:rsidR="00AD607F" w:rsidRPr="00D81313">
        <w:t xml:space="preserve"> attempts to </w:t>
      </w:r>
      <w:r w:rsidR="003974B5">
        <w:t>call</w:t>
      </w:r>
      <w:r w:rsidR="00AD607F" w:rsidRPr="00D81313">
        <w:t xml:space="preserve"> each number twi</w:t>
      </w:r>
      <w:r>
        <w:t>ce (i.e.</w:t>
      </w:r>
      <w:r w:rsidR="00980B14">
        <w:t>,</w:t>
      </w:r>
      <w:r>
        <w:t xml:space="preserve"> a total of 8 attempts)</w:t>
      </w:r>
      <w:r w:rsidR="008B1398" w:rsidRPr="008B1398">
        <w:rPr>
          <w:rStyle w:val="FootnoteReference"/>
        </w:rPr>
        <w:t xml:space="preserve"> </w:t>
      </w:r>
      <w:r w:rsidR="008B1398">
        <w:rPr>
          <w:rStyle w:val="FootnoteReference"/>
        </w:rPr>
        <w:footnoteReference w:id="4"/>
      </w:r>
      <w:proofErr w:type="gramStart"/>
      <w:r w:rsidR="008B1398">
        <w:t>.</w:t>
      </w:r>
      <w:r>
        <w:t>;</w:t>
      </w:r>
      <w:proofErr w:type="gramEnd"/>
      <w:r w:rsidR="00AD607F" w:rsidRPr="00D81313">
        <w:t xml:space="preserve"> </w:t>
      </w:r>
      <w:r>
        <w:t>w</w:t>
      </w:r>
      <w:r w:rsidR="00AD607F" w:rsidRPr="00D81313">
        <w:t xml:space="preserve">hen the call is answered, the system </w:t>
      </w:r>
      <w:r w:rsidR="003974B5">
        <w:t>sounds</w:t>
      </w:r>
      <w:r w:rsidR="00AD607F" w:rsidRPr="00D81313">
        <w:t xml:space="preserve"> a</w:t>
      </w:r>
      <w:r>
        <w:t xml:space="preserve"> Hi/Lo</w:t>
      </w:r>
      <w:r w:rsidR="00AD607F" w:rsidRPr="00D81313">
        <w:t xml:space="preserve"> </w:t>
      </w:r>
      <w:r>
        <w:t>siren</w:t>
      </w:r>
      <w:r w:rsidR="008B1398">
        <w:t>, or a voice message</w:t>
      </w:r>
      <w:r w:rsidR="008B1398">
        <w:rPr>
          <w:rStyle w:val="FootnoteReference"/>
        </w:rPr>
        <w:footnoteReference w:id="5"/>
      </w:r>
      <w:r w:rsidR="008B1398">
        <w:t>.</w:t>
      </w:r>
    </w:p>
    <w:p w:rsidR="00C559EC" w:rsidRDefault="00C559EC" w:rsidP="00C559EC">
      <w:pPr>
        <w:pStyle w:val="ListBullet"/>
        <w:ind w:right="-284"/>
      </w:pPr>
      <w:r>
        <w:t xml:space="preserve">To set a number, enter it and </w:t>
      </w:r>
      <w:r w:rsidRPr="00D81313">
        <w:rPr>
          <w:rFonts w:ascii="Wingdings" w:hAnsi="Wingdings"/>
          <w:sz w:val="20"/>
          <w:szCs w:val="20"/>
        </w:rPr>
        <w:t></w:t>
      </w:r>
      <w:r w:rsidRPr="00C559EC">
        <w:rPr>
          <w:noProof/>
        </w:rPr>
        <w:drawing>
          <wp:inline distT="0" distB="0" distL="0" distR="0">
            <wp:extent cx="294238" cy="132174"/>
            <wp:effectExtent l="19050" t="0" r="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p>
    <w:p w:rsidR="00C559EC" w:rsidRDefault="00C559EC" w:rsidP="00306B60">
      <w:pPr>
        <w:pStyle w:val="ListBullet"/>
        <w:ind w:right="-284"/>
      </w:pPr>
      <w:r w:rsidRPr="00A866E4">
        <w:t>To</w:t>
      </w:r>
      <w:r w:rsidR="00306B60">
        <w:t xml:space="preserve"> use</w:t>
      </w:r>
      <w:r w:rsidRPr="00980B14">
        <w:t xml:space="preserve"> </w:t>
      </w:r>
      <w:r>
        <w:t>“</w:t>
      </w:r>
      <w:r w:rsidRPr="00980B14">
        <w:t>+</w:t>
      </w:r>
      <w:r>
        <w:t>”</w:t>
      </w:r>
      <w:r w:rsidRPr="00980B14">
        <w:t xml:space="preserve">, </w:t>
      </w:r>
      <w:r>
        <w:t>“</w:t>
      </w:r>
      <w:r w:rsidRPr="00980B14">
        <w:t>*</w:t>
      </w:r>
      <w:r>
        <w:t>”</w:t>
      </w:r>
      <w:r w:rsidRPr="00980B14">
        <w:t xml:space="preserve">, </w:t>
      </w:r>
      <w:r>
        <w:t>“</w:t>
      </w:r>
      <w:r w:rsidRPr="00980B14">
        <w:t>#</w:t>
      </w:r>
      <w:r>
        <w:t>”</w:t>
      </w:r>
      <w:r w:rsidRPr="00980B14">
        <w:t xml:space="preserve"> and </w:t>
      </w:r>
      <w:r>
        <w:t>“</w:t>
      </w:r>
      <w:r w:rsidRPr="00980B14">
        <w:t>P</w:t>
      </w:r>
      <w:r>
        <w:t>”</w:t>
      </w:r>
      <w:r w:rsidRPr="00980B14">
        <w:t xml:space="preserve"> for one second delay</w:t>
      </w:r>
      <w:r>
        <w:t>:</w:t>
      </w:r>
      <w:r w:rsidRPr="00980B14">
        <w:t xml:space="preserve"> </w:t>
      </w:r>
      <w:r w:rsidRPr="00D81313">
        <w:rPr>
          <w:rFonts w:ascii="Wingdings" w:hAnsi="Wingdings"/>
          <w:sz w:val="20"/>
          <w:szCs w:val="20"/>
        </w:rPr>
        <w:t></w:t>
      </w:r>
      <w:r w:rsidRPr="00980B14">
        <w:rPr>
          <w:noProof/>
        </w:rPr>
        <w:drawing>
          <wp:inline distT="0" distB="0" distL="0" distR="0">
            <wp:extent cx="330200" cy="130610"/>
            <wp:effectExtent l="19050" t="0" r="0" b="0"/>
            <wp:docPr id="1472"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5"/>
                    <a:srcRect b="21991"/>
                    <a:stretch>
                      <a:fillRect/>
                    </a:stretch>
                  </pic:blipFill>
                  <pic:spPr bwMode="auto">
                    <a:xfrm>
                      <a:off x="0" y="0"/>
                      <a:ext cx="330200" cy="130610"/>
                    </a:xfrm>
                    <a:prstGeom prst="rect">
                      <a:avLst/>
                    </a:prstGeom>
                    <a:noFill/>
                    <a:ln w="9525">
                      <a:noFill/>
                      <a:miter lim="800000"/>
                      <a:headEnd/>
                      <a:tailEnd/>
                    </a:ln>
                  </pic:spPr>
                </pic:pic>
              </a:graphicData>
            </a:graphic>
          </wp:inline>
        </w:drawing>
      </w:r>
      <w:r w:rsidRPr="00980B14">
        <w:t xml:space="preserve"> repeatedly</w:t>
      </w:r>
    </w:p>
    <w:p w:rsidR="002A3077" w:rsidRPr="00980B14" w:rsidRDefault="002A3077" w:rsidP="002A3077">
      <w:pPr>
        <w:pStyle w:val="ListBullet"/>
      </w:pPr>
      <w:r w:rsidRPr="00980B14">
        <w:t xml:space="preserve">The dialer aborts </w:t>
      </w:r>
      <w:r>
        <w:t xml:space="preserve">the </w:t>
      </w:r>
      <w:r w:rsidRPr="00980B14">
        <w:t>dialing attempts in the following cases:</w:t>
      </w:r>
    </w:p>
    <w:p w:rsidR="002A3077" w:rsidRPr="00980B14" w:rsidRDefault="002A3077" w:rsidP="002A3077">
      <w:pPr>
        <w:pStyle w:val="ListBullet2"/>
      </w:pPr>
      <w:r w:rsidRPr="00980B14">
        <w:t>The system is disarmed.</w:t>
      </w:r>
    </w:p>
    <w:p w:rsidR="002A3077" w:rsidRDefault="002A3077" w:rsidP="002A3077">
      <w:pPr>
        <w:pStyle w:val="ListBullet2"/>
      </w:pPr>
      <w:r w:rsidRPr="00980B14">
        <w:t>All numbers were dialed, each number twice (i.e.</w:t>
      </w:r>
      <w:r>
        <w:t>,</w:t>
      </w:r>
      <w:r w:rsidRPr="00980B14">
        <w:t xml:space="preserve"> no call was answered)</w:t>
      </w:r>
      <w:r>
        <w:t>.</w:t>
      </w:r>
    </w:p>
    <w:p w:rsidR="002A3077" w:rsidRPr="00980B14" w:rsidRDefault="002A3077" w:rsidP="002A3077">
      <w:pPr>
        <w:pStyle w:val="ListBullet2"/>
        <w:spacing w:after="120"/>
        <w:ind w:right="-142" w:hanging="357"/>
      </w:pPr>
      <w:r>
        <w:t xml:space="preserve">In </w:t>
      </w:r>
      <w:r w:rsidRPr="00D81313">
        <w:t>HUNTER-PRO Series</w:t>
      </w:r>
      <w:r>
        <w:t xml:space="preserve"> only, a </w:t>
      </w:r>
      <w:r w:rsidRPr="00980B14">
        <w:t>remote control command is received.</w:t>
      </w:r>
      <w:r w:rsidRPr="002A3077">
        <w:t xml:space="preserve"> </w:t>
      </w:r>
      <w:r>
        <w:t xml:space="preserve">See section </w:t>
      </w:r>
      <w:r w:rsidR="006D04C0">
        <w:fldChar w:fldCharType="begin"/>
      </w:r>
      <w:r w:rsidR="00607B6A">
        <w:instrText xml:space="preserve"> REF _Ref302401122 \r \h </w:instrText>
      </w:r>
      <w:r w:rsidR="006D04C0">
        <w:fldChar w:fldCharType="separate"/>
      </w:r>
      <w:r w:rsidR="009B32A6">
        <w:rPr>
          <w:cs/>
        </w:rPr>
        <w:t>‎</w:t>
      </w:r>
      <w:r w:rsidR="009B32A6">
        <w:t>14.1</w:t>
      </w:r>
      <w:r w:rsidR="006D04C0">
        <w:fldChar w:fldCharType="end"/>
      </w:r>
      <w:r>
        <w:t>.</w:t>
      </w:r>
    </w:p>
    <w:p w:rsidR="00AD607F" w:rsidRPr="00D81313" w:rsidRDefault="00AD607F" w:rsidP="00563A5C">
      <w:pPr>
        <w:pStyle w:val="Heading2"/>
      </w:pPr>
      <w:bookmarkStart w:id="89" w:name="_Toc271029173"/>
      <w:bookmarkStart w:id="90" w:name="_Toc305918788"/>
      <w:r w:rsidRPr="00D81313">
        <w:t>SMS</w:t>
      </w:r>
      <w:bookmarkEnd w:id="89"/>
      <w:r w:rsidR="00563A5C">
        <w:t xml:space="preserve"> messages</w:t>
      </w:r>
      <w:bookmarkEnd w:id="90"/>
    </w:p>
    <w:p w:rsidR="00AD607F" w:rsidRPr="00D81313" w:rsidRDefault="00D56FBE" w:rsidP="008B1398">
      <w:pPr>
        <w:keepNext/>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3C48C8" w:rsidRPr="00D81313">
        <w:t xml:space="preserve"> </w:t>
      </w:r>
      <w:r w:rsidR="003C48C8" w:rsidRPr="00D81313">
        <w:rPr>
          <w:rFonts w:ascii="Wingdings" w:hAnsi="Wingdings"/>
          <w:sz w:val="20"/>
          <w:szCs w:val="20"/>
        </w:rPr>
        <w:t></w:t>
      </w:r>
      <w:r w:rsidR="003C48C8" w:rsidRPr="004F56F8">
        <w:rPr>
          <w:noProof/>
        </w:rPr>
        <w:drawing>
          <wp:inline distT="0" distB="0" distL="0" distR="0">
            <wp:extent cx="311150" cy="133350"/>
            <wp:effectExtent l="19050" t="0" r="0" b="0"/>
            <wp:docPr id="14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t="34375"/>
                    <a:stretch>
                      <a:fillRect/>
                    </a:stretch>
                  </pic:blipFill>
                  <pic:spPr bwMode="auto">
                    <a:xfrm>
                      <a:off x="0" y="0"/>
                      <a:ext cx="311150" cy="133350"/>
                    </a:xfrm>
                    <a:prstGeom prst="rect">
                      <a:avLst/>
                    </a:prstGeom>
                    <a:noFill/>
                    <a:ln w="9525">
                      <a:noFill/>
                      <a:miter lim="800000"/>
                      <a:headEnd/>
                      <a:tailEnd/>
                    </a:ln>
                  </pic:spPr>
                </pic:pic>
              </a:graphicData>
            </a:graphic>
          </wp:inline>
        </w:drawing>
      </w:r>
      <w:r w:rsidR="003C48C8" w:rsidRPr="00D81313">
        <w:t xml:space="preserve"> </w:t>
      </w:r>
      <w:r w:rsidR="003C48C8" w:rsidRPr="00D81313">
        <w:rPr>
          <w:rFonts w:ascii="Wingdings" w:hAnsi="Wingdings"/>
          <w:sz w:val="20"/>
          <w:szCs w:val="20"/>
        </w:rPr>
        <w:t></w:t>
      </w:r>
      <w:r w:rsidR="003C48C8" w:rsidRPr="00D81313">
        <w:rPr>
          <w:noProof/>
        </w:rPr>
        <w:drawing>
          <wp:inline distT="0" distB="0" distL="0" distR="0">
            <wp:extent cx="302821" cy="132218"/>
            <wp:effectExtent l="0" t="0" r="1979" b="0"/>
            <wp:docPr id="15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8319" cy="134619"/>
                    </a:xfrm>
                    <a:prstGeom prst="rect">
                      <a:avLst/>
                    </a:prstGeom>
                    <a:noFill/>
                    <a:ln>
                      <a:noFill/>
                    </a:ln>
                  </pic:spPr>
                </pic:pic>
              </a:graphicData>
            </a:graphic>
          </wp:inline>
        </w:drawing>
      </w:r>
      <w:r w:rsidR="003C48C8" w:rsidRPr="00D81313">
        <w:rPr>
          <w:noProof/>
        </w:rPr>
        <w:drawing>
          <wp:inline distT="0" distB="0" distL="0" distR="0">
            <wp:extent cx="969645" cy="290894"/>
            <wp:effectExtent l="19050" t="0" r="1905" b="0"/>
            <wp:docPr id="3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spect="1" noChangeArrowheads="1"/>
                    </pic:cNvPicPr>
                  </pic:nvPicPr>
                  <pic:blipFill>
                    <a:blip r:embed="rId82"/>
                    <a:srcRect l="42314" r="33333"/>
                    <a:stretch>
                      <a:fillRect/>
                    </a:stretch>
                  </pic:blipFill>
                  <pic:spPr bwMode="auto">
                    <a:xfrm>
                      <a:off x="0" y="0"/>
                      <a:ext cx="969645" cy="290894"/>
                    </a:xfrm>
                    <a:prstGeom prst="rect">
                      <a:avLst/>
                    </a:prstGeom>
                    <a:noFill/>
                    <a:ln w="9525">
                      <a:noFill/>
                      <a:miter lim="800000"/>
                      <a:headEnd/>
                      <a:tailEnd/>
                    </a:ln>
                  </pic:spPr>
                </pic:pic>
              </a:graphicData>
            </a:graphic>
          </wp:inline>
        </w:drawing>
      </w:r>
      <w:r w:rsidR="00B77503">
        <w:t xml:space="preserve"> </w:t>
      </w:r>
      <w:r w:rsidR="00B77503" w:rsidRPr="00D81313">
        <w:rPr>
          <w:rFonts w:ascii="Wingdings" w:hAnsi="Wingdings"/>
          <w:sz w:val="20"/>
          <w:szCs w:val="20"/>
        </w:rPr>
        <w:t></w:t>
      </w:r>
      <w:r w:rsidR="00B77503" w:rsidRPr="00C559EC">
        <w:rPr>
          <w:noProof/>
        </w:rPr>
        <w:drawing>
          <wp:inline distT="0" distB="0" distL="0" distR="0">
            <wp:extent cx="294238" cy="132174"/>
            <wp:effectExtent l="1905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95087" cy="132555"/>
                    </a:xfrm>
                    <a:prstGeom prst="rect">
                      <a:avLst/>
                    </a:prstGeom>
                    <a:noFill/>
                    <a:ln w="9525">
                      <a:noFill/>
                      <a:miter lim="800000"/>
                      <a:headEnd/>
                      <a:tailEnd/>
                    </a:ln>
                  </pic:spPr>
                </pic:pic>
              </a:graphicData>
            </a:graphic>
          </wp:inline>
        </w:drawing>
      </w:r>
      <w:r w:rsidR="00B77503">
        <w:t xml:space="preserve"> </w:t>
      </w:r>
      <w:r w:rsidR="00B734F6" w:rsidRPr="00D81313">
        <w:rPr>
          <w:noProof/>
        </w:rPr>
        <w:drawing>
          <wp:inline distT="0" distB="0" distL="0" distR="0">
            <wp:extent cx="967141" cy="292100"/>
            <wp:effectExtent l="19050" t="0" r="4409" b="0"/>
            <wp:docPr id="10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spect="1" noChangeArrowheads="1"/>
                    </pic:cNvPicPr>
                  </pic:nvPicPr>
                  <pic:blipFill>
                    <a:blip r:embed="rId82"/>
                    <a:srcRect l="75799" b="-46"/>
                    <a:stretch>
                      <a:fillRect/>
                    </a:stretch>
                  </pic:blipFill>
                  <pic:spPr bwMode="auto">
                    <a:xfrm>
                      <a:off x="0" y="0"/>
                      <a:ext cx="967582" cy="292233"/>
                    </a:xfrm>
                    <a:prstGeom prst="rect">
                      <a:avLst/>
                    </a:prstGeom>
                    <a:noFill/>
                    <a:ln w="9525">
                      <a:noFill/>
                      <a:miter lim="800000"/>
                      <a:headEnd/>
                      <a:tailEnd/>
                    </a:ln>
                  </pic:spPr>
                </pic:pic>
              </a:graphicData>
            </a:graphic>
          </wp:inline>
        </w:drawing>
      </w:r>
      <w:r w:rsidR="00756B6E">
        <w:t xml:space="preserve"> </w:t>
      </w:r>
      <w:r w:rsidR="00756B6E" w:rsidRPr="00D81313">
        <w:rPr>
          <w:rFonts w:ascii="Wingdings" w:hAnsi="Wingdings"/>
          <w:sz w:val="20"/>
          <w:szCs w:val="20"/>
        </w:rPr>
        <w:t></w:t>
      </w:r>
      <w:r w:rsidR="00756B6E">
        <w:t xml:space="preserve"> </w:t>
      </w:r>
      <w:r w:rsidR="00756B6E" w:rsidRPr="00756B6E">
        <w:rPr>
          <w:noProof/>
        </w:rPr>
        <w:drawing>
          <wp:inline distT="0" distB="0" distL="0" distR="0">
            <wp:extent cx="313459" cy="193659"/>
            <wp:effectExtent l="19050" t="0" r="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12652" cy="193161"/>
                    </a:xfrm>
                    <a:prstGeom prst="rect">
                      <a:avLst/>
                    </a:prstGeom>
                    <a:noFill/>
                    <a:ln w="9525">
                      <a:noFill/>
                      <a:miter lim="800000"/>
                      <a:headEnd/>
                      <a:tailEnd/>
                    </a:ln>
                  </pic:spPr>
                </pic:pic>
              </a:graphicData>
            </a:graphic>
          </wp:inline>
        </w:drawing>
      </w:r>
      <w:r w:rsidR="00756B6E">
        <w:t xml:space="preserve"> to </w:t>
      </w:r>
      <w:r w:rsidR="00100776" w:rsidRPr="008B1398">
        <w:t>select</w:t>
      </w:r>
      <w:r w:rsidR="00100776">
        <w:t xml:space="preserve"> </w:t>
      </w:r>
      <w:r w:rsidR="00756B6E">
        <w:t>a number (set it to “+”)</w:t>
      </w:r>
      <w:r w:rsidR="008B1398">
        <w:t xml:space="preserve">. </w:t>
      </w:r>
      <w:r w:rsidR="00756B6E" w:rsidRPr="00D81313">
        <w:rPr>
          <w:rFonts w:ascii="Wingdings" w:hAnsi="Wingdings"/>
          <w:sz w:val="20"/>
          <w:szCs w:val="20"/>
        </w:rPr>
        <w:t></w:t>
      </w:r>
      <w:r w:rsidR="00756B6E" w:rsidRPr="00D81313">
        <w:rPr>
          <w:noProof/>
        </w:rPr>
        <w:drawing>
          <wp:inline distT="0" distB="0" distL="0" distR="0">
            <wp:extent cx="302821" cy="132218"/>
            <wp:effectExtent l="0" t="0" r="1979"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8319" cy="134619"/>
                    </a:xfrm>
                    <a:prstGeom prst="rect">
                      <a:avLst/>
                    </a:prstGeom>
                    <a:noFill/>
                    <a:ln>
                      <a:noFill/>
                    </a:ln>
                  </pic:spPr>
                </pic:pic>
              </a:graphicData>
            </a:graphic>
          </wp:inline>
        </w:drawing>
      </w:r>
      <w:r w:rsidR="00756B6E">
        <w:t xml:space="preserve"> </w:t>
      </w:r>
      <w:proofErr w:type="gramStart"/>
      <w:r w:rsidR="00756B6E">
        <w:t>to</w:t>
      </w:r>
      <w:proofErr w:type="gramEnd"/>
      <w:r w:rsidR="00756B6E">
        <w:t xml:space="preserve"> </w:t>
      </w:r>
      <w:r w:rsidR="008B1398">
        <w:t xml:space="preserve">move to </w:t>
      </w:r>
      <w:r w:rsidR="00756B6E">
        <w:t>the next numbers.</w:t>
      </w:r>
    </w:p>
    <w:p w:rsidR="009C01AF" w:rsidRDefault="009C01AF" w:rsidP="009C01AF">
      <w:pPr>
        <w:pStyle w:val="ListBullet"/>
        <w:spacing w:before="120"/>
        <w:ind w:left="357" w:hanging="357"/>
      </w:pPr>
      <w:r>
        <w:t xml:space="preserve">Text </w:t>
      </w:r>
      <w:r w:rsidRPr="009C01AF">
        <w:t>messages</w:t>
      </w:r>
      <w:r>
        <w:t xml:space="preserve"> are an alternative way for you to receive alarms and faults reports.</w:t>
      </w:r>
    </w:p>
    <w:p w:rsidR="007304DE" w:rsidRDefault="00156D29" w:rsidP="008B1398">
      <w:pPr>
        <w:pStyle w:val="ListBullet"/>
      </w:pPr>
      <w:r w:rsidRPr="009C01AF">
        <w:t xml:space="preserve">The numbers 1-4 stand for the </w:t>
      </w:r>
      <w:r w:rsidR="008B1398">
        <w:t xml:space="preserve">corresponding </w:t>
      </w:r>
      <w:r w:rsidR="007304DE">
        <w:t>phone numbers.</w:t>
      </w:r>
    </w:p>
    <w:p w:rsidR="008B6140" w:rsidRDefault="00756B6E" w:rsidP="008B6140">
      <w:pPr>
        <w:pStyle w:val="ListBullet"/>
      </w:pPr>
      <w:r>
        <w:t xml:space="preserve">A phone number that is set here to receive </w:t>
      </w:r>
      <w:r w:rsidRPr="009C01AF">
        <w:t>SMS</w:t>
      </w:r>
      <w:r w:rsidRPr="00D81313">
        <w:t xml:space="preserve"> </w:t>
      </w:r>
      <w:r w:rsidR="008B1398" w:rsidRPr="00D81313">
        <w:t>messages</w:t>
      </w:r>
      <w:r>
        <w:t xml:space="preserve"> wi</w:t>
      </w:r>
      <w:r w:rsidR="008B6140">
        <w:t>ll not receive the siren alarm.</w:t>
      </w:r>
    </w:p>
    <w:p w:rsidR="00AD607F" w:rsidRPr="00D81313" w:rsidRDefault="008B6140" w:rsidP="008B6140">
      <w:pPr>
        <w:pStyle w:val="ListBullet"/>
      </w:pPr>
      <w:r>
        <w:t>For e</w:t>
      </w:r>
      <w:r w:rsidR="00AD607F" w:rsidRPr="00D81313">
        <w:t>xample</w:t>
      </w:r>
      <w:r>
        <w:t>,</w:t>
      </w:r>
      <w:r w:rsidR="00AD607F" w:rsidRPr="00D81313">
        <w:t xml:space="preserve"> </w:t>
      </w:r>
      <w:r w:rsidRPr="008B6140">
        <w:rPr>
          <w:noProof/>
        </w:rPr>
        <w:drawing>
          <wp:inline distT="0" distB="0" distL="0" distR="0">
            <wp:extent cx="819150" cy="233348"/>
            <wp:effectExtent l="19050" t="0" r="0" b="0"/>
            <wp:docPr id="7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6"/>
                    <a:srcRect/>
                    <a:stretch>
                      <a:fillRect/>
                    </a:stretch>
                  </pic:blipFill>
                  <pic:spPr bwMode="auto">
                    <a:xfrm>
                      <a:off x="0" y="0"/>
                      <a:ext cx="819150" cy="233348"/>
                    </a:xfrm>
                    <a:prstGeom prst="rect">
                      <a:avLst/>
                    </a:prstGeom>
                    <a:noFill/>
                    <a:ln w="9525">
                      <a:noFill/>
                      <a:miter lim="800000"/>
                      <a:headEnd/>
                      <a:tailEnd/>
                    </a:ln>
                  </pic:spPr>
                </pic:pic>
              </a:graphicData>
            </a:graphic>
          </wp:inline>
        </w:drawing>
      </w:r>
      <w:r>
        <w:t xml:space="preserve"> </w:t>
      </w:r>
      <w:r w:rsidRPr="00D81313">
        <w:t>phone #2</w:t>
      </w:r>
      <w:r>
        <w:t xml:space="preserve"> will receive </w:t>
      </w:r>
      <w:r w:rsidR="00AD607F" w:rsidRPr="00D81313">
        <w:t>SMS messages.</w:t>
      </w:r>
    </w:p>
    <w:p w:rsidR="007304DE" w:rsidRDefault="007304DE" w:rsidP="007304DE">
      <w:pPr>
        <w:pStyle w:val="ListBullet"/>
        <w:spacing w:before="120"/>
        <w:ind w:left="357" w:hanging="357"/>
      </w:pPr>
      <w:bookmarkStart w:id="91" w:name="_Ref168383327"/>
      <w:bookmarkStart w:id="92" w:name="_Toc271029174"/>
      <w:r>
        <w:t>Sending</w:t>
      </w:r>
      <w:r w:rsidRPr="009C01AF">
        <w:t xml:space="preserve"> SMS messages requires the</w:t>
      </w:r>
      <w:r>
        <w:t xml:space="preserve"> purchasing of the</w:t>
      </w:r>
      <w:r w:rsidRPr="009C01AF">
        <w:t xml:space="preserve"> SMS-100 </w:t>
      </w:r>
      <w:r>
        <w:t xml:space="preserve">module </w:t>
      </w:r>
      <w:r w:rsidRPr="009C01AF">
        <w:t>or the GSM-200 cellular</w:t>
      </w:r>
      <w:r>
        <w:t xml:space="preserve"> module</w:t>
      </w:r>
      <w:r w:rsidRPr="009C01AF">
        <w:t xml:space="preserve">. </w:t>
      </w:r>
    </w:p>
    <w:p w:rsidR="005A2C67" w:rsidRPr="00ED002D" w:rsidRDefault="005A2C67" w:rsidP="005A2C67">
      <w:pPr>
        <w:pStyle w:val="Heading3"/>
      </w:pPr>
      <w:bookmarkStart w:id="93" w:name="_Toc305918789"/>
      <w:r w:rsidRPr="00ED002D">
        <w:t>A demo SMS message</w:t>
      </w:r>
      <w:bookmarkEnd w:id="93"/>
    </w:p>
    <w:p w:rsidR="005A2C67" w:rsidRDefault="007D650F" w:rsidP="005A2C67">
      <w:pPr>
        <w:jc w:val="center"/>
      </w:pPr>
      <w:r w:rsidRPr="007D650F">
        <w:rPr>
          <w:noProof/>
        </w:rPr>
        <w:drawing>
          <wp:inline distT="0" distB="0" distL="0" distR="0">
            <wp:extent cx="3270250" cy="1025195"/>
            <wp:effectExtent l="19050" t="0" r="6350" b="0"/>
            <wp:docPr id="14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srcRect/>
                    <a:stretch>
                      <a:fillRect/>
                    </a:stretch>
                  </pic:blipFill>
                  <pic:spPr bwMode="auto">
                    <a:xfrm>
                      <a:off x="0" y="0"/>
                      <a:ext cx="3278682" cy="1027838"/>
                    </a:xfrm>
                    <a:prstGeom prst="rect">
                      <a:avLst/>
                    </a:prstGeom>
                    <a:noFill/>
                    <a:ln w="9525">
                      <a:noFill/>
                      <a:miter lim="800000"/>
                      <a:headEnd/>
                      <a:tailEnd/>
                    </a:ln>
                  </pic:spPr>
                </pic:pic>
              </a:graphicData>
            </a:graphic>
          </wp:inline>
        </w:drawing>
      </w:r>
    </w:p>
    <w:p w:rsidR="005A2C67" w:rsidRPr="005A2C67" w:rsidRDefault="005A2C67" w:rsidP="007D650F">
      <w:pPr>
        <w:pStyle w:val="ListBullet"/>
      </w:pPr>
      <w:r w:rsidRPr="005A2C67">
        <w:t>The details in the SMS message</w:t>
      </w:r>
      <w:r w:rsidR="007D650F">
        <w:t>s</w:t>
      </w:r>
      <w:r w:rsidRPr="005A2C67">
        <w:t xml:space="preserve"> are all taken from the system log</w:t>
      </w:r>
      <w:r w:rsidR="007D650F">
        <w:t>.</w:t>
      </w:r>
    </w:p>
    <w:p w:rsidR="005A2C67" w:rsidRPr="005A2C67" w:rsidRDefault="005A2C67" w:rsidP="007D650F">
      <w:pPr>
        <w:pStyle w:val="ListBullet"/>
      </w:pPr>
      <w:r w:rsidRPr="005A2C67">
        <w:t xml:space="preserve">In this figure, the time and date indicate when the event was registered in the log, and </w:t>
      </w:r>
      <w:r w:rsidRPr="005A2C67">
        <w:rPr>
          <w:u w:val="single"/>
        </w:rPr>
        <w:t>not</w:t>
      </w:r>
      <w:r w:rsidRPr="005A2C67">
        <w:t xml:space="preserve"> when </w:t>
      </w:r>
      <w:r w:rsidR="007D650F">
        <w:t xml:space="preserve">the message </w:t>
      </w:r>
      <w:r w:rsidRPr="005A2C67">
        <w:t xml:space="preserve">was </w:t>
      </w:r>
      <w:r w:rsidR="007D650F">
        <w:t>sent</w:t>
      </w:r>
      <w:r w:rsidRPr="005A2C67">
        <w:t xml:space="preserve">. </w:t>
      </w:r>
    </w:p>
    <w:p w:rsidR="00AD607F" w:rsidRDefault="00AD607F" w:rsidP="0050092F">
      <w:pPr>
        <w:pStyle w:val="Heading2"/>
      </w:pPr>
      <w:bookmarkStart w:id="94" w:name="_Toc305918790"/>
      <w:r w:rsidRPr="00D81313">
        <w:t xml:space="preserve">Dialer </w:t>
      </w:r>
      <w:r w:rsidR="0050092F">
        <w:t>t</w:t>
      </w:r>
      <w:r w:rsidRPr="00D81313">
        <w:t>est</w:t>
      </w:r>
      <w:bookmarkEnd w:id="91"/>
      <w:bookmarkEnd w:id="92"/>
      <w:bookmarkEnd w:id="94"/>
    </w:p>
    <w:p w:rsidR="008B6140" w:rsidRDefault="00D56FBE" w:rsidP="00096F4C">
      <w:pPr>
        <w:ind w:right="283"/>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t xml:space="preserve"> </w:t>
      </w:r>
      <w:r w:rsidR="008B6140" w:rsidRPr="00D81313">
        <w:rPr>
          <w:rFonts w:ascii="Wingdings" w:hAnsi="Wingdings"/>
          <w:sz w:val="20"/>
          <w:szCs w:val="20"/>
        </w:rPr>
        <w:t></w:t>
      </w:r>
      <w:r w:rsidR="003C752E" w:rsidRPr="003C752E">
        <w:rPr>
          <w:noProof/>
        </w:rPr>
        <w:drawing>
          <wp:inline distT="0" distB="0" distL="0" distR="0">
            <wp:extent cx="283771" cy="187057"/>
            <wp:effectExtent l="19050" t="0" r="1979" b="0"/>
            <wp:docPr id="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81681" cy="185679"/>
                    </a:xfrm>
                    <a:prstGeom prst="rect">
                      <a:avLst/>
                    </a:prstGeom>
                    <a:noFill/>
                    <a:ln w="9525">
                      <a:noFill/>
                      <a:miter lim="800000"/>
                      <a:headEnd/>
                      <a:tailEnd/>
                    </a:ln>
                  </pic:spPr>
                </pic:pic>
              </a:graphicData>
            </a:graphic>
          </wp:inline>
        </w:drawing>
      </w:r>
      <w:r w:rsidR="008B6140" w:rsidRPr="00D81313">
        <w:t xml:space="preserve"> </w:t>
      </w:r>
      <w:r w:rsidR="00096F4C" w:rsidRPr="00096F4C">
        <w:rPr>
          <w:noProof/>
        </w:rPr>
        <w:drawing>
          <wp:inline distT="0" distB="0" distL="0" distR="0">
            <wp:extent cx="896832" cy="259200"/>
            <wp:effectExtent l="19050" t="0" r="0" b="0"/>
            <wp:docPr id="14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srcRect/>
                    <a:stretch>
                      <a:fillRect/>
                    </a:stretch>
                  </pic:blipFill>
                  <pic:spPr bwMode="auto">
                    <a:xfrm>
                      <a:off x="0" y="0"/>
                      <a:ext cx="896832" cy="259200"/>
                    </a:xfrm>
                    <a:prstGeom prst="rect">
                      <a:avLst/>
                    </a:prstGeom>
                    <a:noFill/>
                    <a:ln w="9525">
                      <a:noFill/>
                      <a:miter lim="800000"/>
                      <a:headEnd/>
                      <a:tailEnd/>
                    </a:ln>
                  </pic:spPr>
                </pic:pic>
              </a:graphicData>
            </a:graphic>
          </wp:inline>
        </w:drawing>
      </w:r>
      <w:r w:rsidR="00096F4C">
        <w:t xml:space="preserve"> </w:t>
      </w:r>
      <w:r w:rsidR="008B6140" w:rsidRPr="00D81313">
        <w:rPr>
          <w:rFonts w:ascii="Wingdings" w:hAnsi="Wingdings"/>
          <w:sz w:val="20"/>
          <w:szCs w:val="20"/>
        </w:rPr>
        <w:t></w:t>
      </w:r>
      <w:r w:rsidR="008B6140" w:rsidRPr="00D81313">
        <w:rPr>
          <w:noProof/>
        </w:rPr>
        <w:drawing>
          <wp:inline distT="0" distB="0" distL="0" distR="0">
            <wp:extent cx="302821" cy="132218"/>
            <wp:effectExtent l="0" t="0" r="1979" b="0"/>
            <wp:docPr id="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8319" cy="134619"/>
                    </a:xfrm>
                    <a:prstGeom prst="rect">
                      <a:avLst/>
                    </a:prstGeom>
                    <a:noFill/>
                    <a:ln>
                      <a:noFill/>
                    </a:ln>
                  </pic:spPr>
                </pic:pic>
              </a:graphicData>
            </a:graphic>
          </wp:inline>
        </w:drawing>
      </w:r>
      <w:r w:rsidR="008B6140" w:rsidRPr="008B6140">
        <w:rPr>
          <w:rFonts w:ascii="Wingdings" w:hAnsi="Wingdings"/>
          <w:noProof/>
          <w:sz w:val="20"/>
          <w:szCs w:val="20"/>
        </w:rPr>
        <w:drawing>
          <wp:inline distT="0" distB="0" distL="0" distR="0">
            <wp:extent cx="302821" cy="132218"/>
            <wp:effectExtent l="0" t="0" r="1979" b="0"/>
            <wp:docPr id="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8"/>
                    <a:stretch>
                      <a:fillRect/>
                    </a:stretch>
                  </pic:blipFill>
                  <pic:spPr bwMode="auto">
                    <a:xfrm>
                      <a:off x="0" y="0"/>
                      <a:ext cx="308319" cy="134619"/>
                    </a:xfrm>
                    <a:prstGeom prst="rect">
                      <a:avLst/>
                    </a:prstGeom>
                    <a:noFill/>
                    <a:ln>
                      <a:noFill/>
                    </a:ln>
                  </pic:spPr>
                </pic:pic>
              </a:graphicData>
            </a:graphic>
          </wp:inline>
        </w:drawing>
      </w:r>
      <w:r w:rsidR="008B6140" w:rsidRPr="008B6140">
        <w:t xml:space="preserve"> </w:t>
      </w:r>
      <w:r w:rsidR="008B6140" w:rsidRPr="008B6140">
        <w:rPr>
          <w:noProof/>
        </w:rPr>
        <w:drawing>
          <wp:inline distT="0" distB="0" distL="0" distR="0">
            <wp:extent cx="1001664" cy="259200"/>
            <wp:effectExtent l="19050" t="0" r="7986" b="0"/>
            <wp:docPr id="8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3"/>
                    <a:srcRect l="41273" t="5064" r="33977" b="53408"/>
                    <a:stretch>
                      <a:fillRect/>
                    </a:stretch>
                  </pic:blipFill>
                  <pic:spPr bwMode="auto">
                    <a:xfrm>
                      <a:off x="0" y="0"/>
                      <a:ext cx="1001664" cy="259200"/>
                    </a:xfrm>
                    <a:prstGeom prst="rect">
                      <a:avLst/>
                    </a:prstGeom>
                    <a:noFill/>
                    <a:ln w="9525">
                      <a:noFill/>
                      <a:miter lim="800000"/>
                      <a:headEnd/>
                      <a:tailEnd/>
                    </a:ln>
                  </pic:spPr>
                </pic:pic>
              </a:graphicData>
            </a:graphic>
          </wp:inline>
        </w:drawing>
      </w:r>
      <w:r w:rsidR="00096F4C">
        <w:t xml:space="preserve"> </w:t>
      </w:r>
      <w:r w:rsidR="00096F4C" w:rsidRPr="00D81313">
        <w:rPr>
          <w:rFonts w:ascii="Wingdings" w:hAnsi="Wingdings"/>
          <w:sz w:val="20"/>
          <w:szCs w:val="20"/>
        </w:rPr>
        <w:t></w:t>
      </w:r>
      <w:r w:rsidR="008B6140" w:rsidRPr="00D81313">
        <w:rPr>
          <w:noProof/>
          <w:szCs w:val="16"/>
        </w:rPr>
        <w:drawing>
          <wp:inline distT="0" distB="0" distL="0" distR="0">
            <wp:extent cx="290946" cy="199765"/>
            <wp:effectExtent l="19050" t="0" r="0" b="0"/>
            <wp:docPr id="9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97114" cy="204000"/>
                    </a:xfrm>
                    <a:prstGeom prst="rect">
                      <a:avLst/>
                    </a:prstGeom>
                    <a:noFill/>
                    <a:ln w="9525">
                      <a:noFill/>
                      <a:miter lim="800000"/>
                      <a:headEnd/>
                      <a:tailEnd/>
                    </a:ln>
                  </pic:spPr>
                </pic:pic>
              </a:graphicData>
            </a:graphic>
          </wp:inline>
        </w:drawing>
      </w:r>
      <w:r w:rsidR="00894445">
        <w:t xml:space="preserve"> </w:t>
      </w:r>
      <w:r w:rsidR="005352C4">
        <w:t>(</w:t>
      </w:r>
      <w:r w:rsidR="008B6140" w:rsidRPr="00D81313">
        <w:rPr>
          <w:noProof/>
          <w:szCs w:val="16"/>
        </w:rPr>
        <w:drawing>
          <wp:inline distT="0" distB="0" distL="0" distR="0">
            <wp:extent cx="323215" cy="186690"/>
            <wp:effectExtent l="19050" t="0" r="635" b="0"/>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23215" cy="186690"/>
                    </a:xfrm>
                    <a:prstGeom prst="rect">
                      <a:avLst/>
                    </a:prstGeom>
                    <a:noFill/>
                    <a:ln w="9525">
                      <a:noFill/>
                      <a:miter lim="800000"/>
                      <a:headEnd/>
                      <a:tailEnd/>
                    </a:ln>
                  </pic:spPr>
                </pic:pic>
              </a:graphicData>
            </a:graphic>
          </wp:inline>
        </w:drawing>
      </w:r>
      <w:r w:rsidR="008B6140">
        <w:t>/</w:t>
      </w:r>
      <w:r w:rsidR="008B6140" w:rsidRPr="00D81313">
        <w:rPr>
          <w:noProof/>
          <w:szCs w:val="16"/>
        </w:rPr>
        <w:drawing>
          <wp:inline distT="0" distB="0" distL="0" distR="0">
            <wp:extent cx="302820" cy="189262"/>
            <wp:effectExtent l="0" t="0" r="1980" b="0"/>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t="7143" b="-2523"/>
                    <a:stretch>
                      <a:fillRect/>
                    </a:stretch>
                  </pic:blipFill>
                  <pic:spPr bwMode="auto">
                    <a:xfrm>
                      <a:off x="0" y="0"/>
                      <a:ext cx="304801" cy="190500"/>
                    </a:xfrm>
                    <a:prstGeom prst="rect">
                      <a:avLst/>
                    </a:prstGeom>
                    <a:noFill/>
                    <a:ln w="9525">
                      <a:noFill/>
                      <a:miter lim="800000"/>
                      <a:headEnd/>
                      <a:tailEnd/>
                    </a:ln>
                  </pic:spPr>
                </pic:pic>
              </a:graphicData>
            </a:graphic>
          </wp:inline>
        </w:drawing>
      </w:r>
      <w:r w:rsidR="008B6140">
        <w:t>/</w:t>
      </w:r>
      <w:r w:rsidR="008B6140" w:rsidRPr="008B6140">
        <w:rPr>
          <w:noProof/>
        </w:rPr>
        <w:drawing>
          <wp:inline distT="0" distB="0" distL="0" distR="0">
            <wp:extent cx="293759" cy="201881"/>
            <wp:effectExtent l="19050" t="0" r="0" b="0"/>
            <wp:docPr id="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91105" cy="200057"/>
                    </a:xfrm>
                    <a:prstGeom prst="rect">
                      <a:avLst/>
                    </a:prstGeom>
                    <a:noFill/>
                    <a:ln w="9525">
                      <a:noFill/>
                      <a:miter lim="800000"/>
                      <a:headEnd/>
                      <a:tailEnd/>
                    </a:ln>
                  </pic:spPr>
                </pic:pic>
              </a:graphicData>
            </a:graphic>
          </wp:inline>
        </w:drawing>
      </w:r>
      <w:r w:rsidR="005352C4">
        <w:t>)</w:t>
      </w:r>
      <w:r w:rsidR="00096F4C">
        <w:t xml:space="preserve"> </w:t>
      </w:r>
      <w:r w:rsidR="00096F4C" w:rsidRPr="00096F4C">
        <w:rPr>
          <w:noProof/>
        </w:rPr>
        <w:drawing>
          <wp:inline distT="0" distB="0" distL="0" distR="0">
            <wp:extent cx="973440" cy="259200"/>
            <wp:effectExtent l="19050" t="0" r="0" b="0"/>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srcRect/>
                    <a:stretch>
                      <a:fillRect/>
                    </a:stretch>
                  </pic:blipFill>
                  <pic:spPr bwMode="auto">
                    <a:xfrm>
                      <a:off x="0" y="0"/>
                      <a:ext cx="973440" cy="259200"/>
                    </a:xfrm>
                    <a:prstGeom prst="rect">
                      <a:avLst/>
                    </a:prstGeom>
                    <a:noFill/>
                    <a:ln w="9525">
                      <a:noFill/>
                      <a:miter lim="800000"/>
                      <a:headEnd/>
                      <a:tailEnd/>
                    </a:ln>
                  </pic:spPr>
                </pic:pic>
              </a:graphicData>
            </a:graphic>
          </wp:inline>
        </w:drawing>
      </w:r>
      <w:proofErr w:type="gramStart"/>
      <w:r w:rsidR="00096F4C">
        <w:t xml:space="preserve">... </w:t>
      </w:r>
      <w:r w:rsidR="00096F4C" w:rsidRPr="00096F4C">
        <w:rPr>
          <w:noProof/>
        </w:rPr>
        <w:drawing>
          <wp:inline distT="0" distB="0" distL="0" distR="0">
            <wp:extent cx="927360" cy="259200"/>
            <wp:effectExtent l="19050" t="0" r="6090" b="0"/>
            <wp:docPr id="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srcRect/>
                    <a:stretch>
                      <a:fillRect/>
                    </a:stretch>
                  </pic:blipFill>
                  <pic:spPr bwMode="auto">
                    <a:xfrm>
                      <a:off x="0" y="0"/>
                      <a:ext cx="927360" cy="259200"/>
                    </a:xfrm>
                    <a:prstGeom prst="rect">
                      <a:avLst/>
                    </a:prstGeom>
                    <a:noFill/>
                    <a:ln w="9525">
                      <a:noFill/>
                      <a:miter lim="800000"/>
                      <a:headEnd/>
                      <a:tailEnd/>
                    </a:ln>
                  </pic:spPr>
                </pic:pic>
              </a:graphicData>
            </a:graphic>
          </wp:inline>
        </w:drawing>
      </w:r>
      <w:r w:rsidR="00096F4C">
        <w:t>...</w:t>
      </w:r>
      <w:r w:rsidR="00096F4C">
        <w:rPr>
          <w:noProof/>
        </w:rPr>
        <w:drawing>
          <wp:inline distT="0" distB="0" distL="0" distR="0">
            <wp:extent cx="938880" cy="259200"/>
            <wp:effectExtent l="19050" t="0" r="0" b="0"/>
            <wp:docPr id="1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srcRect/>
                    <a:stretch>
                      <a:fillRect/>
                    </a:stretch>
                  </pic:blipFill>
                  <pic:spPr bwMode="auto">
                    <a:xfrm>
                      <a:off x="0" y="0"/>
                      <a:ext cx="938880" cy="259200"/>
                    </a:xfrm>
                    <a:prstGeom prst="rect">
                      <a:avLst/>
                    </a:prstGeom>
                    <a:noFill/>
                    <a:ln w="9525">
                      <a:noFill/>
                      <a:miter lim="800000"/>
                      <a:headEnd/>
                      <a:tailEnd/>
                    </a:ln>
                  </pic:spPr>
                </pic:pic>
              </a:graphicData>
            </a:graphic>
          </wp:inline>
        </w:drawing>
      </w:r>
      <w:r w:rsidR="00096F4C">
        <w:t>...</w:t>
      </w:r>
      <w:proofErr w:type="gramEnd"/>
      <w:r w:rsidR="00096F4C" w:rsidRPr="00096F4C">
        <w:rPr>
          <w:noProof/>
        </w:rPr>
        <w:drawing>
          <wp:inline distT="0" distB="0" distL="0" distR="0">
            <wp:extent cx="915840" cy="259200"/>
            <wp:effectExtent l="19050" t="0" r="0" b="0"/>
            <wp:docPr id="13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a:srcRect/>
                    <a:stretch>
                      <a:fillRect/>
                    </a:stretch>
                  </pic:blipFill>
                  <pic:spPr bwMode="auto">
                    <a:xfrm>
                      <a:off x="0" y="0"/>
                      <a:ext cx="915840" cy="259200"/>
                    </a:xfrm>
                    <a:prstGeom prst="rect">
                      <a:avLst/>
                    </a:prstGeom>
                    <a:noFill/>
                    <a:ln w="9525">
                      <a:noFill/>
                      <a:miter lim="800000"/>
                      <a:headEnd/>
                      <a:tailEnd/>
                    </a:ln>
                  </pic:spPr>
                </pic:pic>
              </a:graphicData>
            </a:graphic>
          </wp:inline>
        </w:drawing>
      </w:r>
    </w:p>
    <w:p w:rsidR="003C752E" w:rsidRDefault="003C752E" w:rsidP="003C752E">
      <w:pPr>
        <w:pStyle w:val="ListBullet"/>
        <w:spacing w:before="120"/>
        <w:ind w:left="357" w:hanging="357"/>
      </w:pPr>
      <w:r>
        <w:t xml:space="preserve">Use the </w:t>
      </w:r>
      <w:r w:rsidRPr="00D81313">
        <w:t xml:space="preserve">Dialer </w:t>
      </w:r>
      <w:r>
        <w:t>t</w:t>
      </w:r>
      <w:r w:rsidRPr="00D81313">
        <w:t>es</w:t>
      </w:r>
      <w:r>
        <w:t>t</w:t>
      </w:r>
      <w:r w:rsidR="008B6140" w:rsidRPr="00D81313">
        <w:t xml:space="preserve"> </w:t>
      </w:r>
      <w:r>
        <w:t>menu to check the</w:t>
      </w:r>
      <w:r w:rsidR="008B6140" w:rsidRPr="00D81313">
        <w:t xml:space="preserve"> </w:t>
      </w:r>
      <w:r>
        <w:t xml:space="preserve">programmed </w:t>
      </w:r>
      <w:r w:rsidR="008B6140" w:rsidRPr="00D81313">
        <w:t xml:space="preserve">phone </w:t>
      </w:r>
      <w:r>
        <w:t>numbers</w:t>
      </w:r>
      <w:r w:rsidR="008B6140" w:rsidRPr="00D81313">
        <w:t>.</w:t>
      </w:r>
    </w:p>
    <w:p w:rsidR="00F31303" w:rsidRDefault="008B6140" w:rsidP="00096F4C">
      <w:pPr>
        <w:pStyle w:val="ListBullet"/>
        <w:ind w:left="357" w:hanging="357"/>
      </w:pPr>
      <w:r w:rsidRPr="00D81313">
        <w:t xml:space="preserve">Press a number between </w:t>
      </w:r>
      <w:proofErr w:type="gramStart"/>
      <w:r w:rsidRPr="00D81313">
        <w:t>1</w:t>
      </w:r>
      <w:proofErr w:type="gramEnd"/>
      <w:r w:rsidR="008B1398">
        <w:t xml:space="preserve"> and </w:t>
      </w:r>
      <w:r w:rsidRPr="00D81313">
        <w:t xml:space="preserve">4 </w:t>
      </w:r>
      <w:r w:rsidR="003C752E">
        <w:t>to call</w:t>
      </w:r>
      <w:r w:rsidRPr="00D81313">
        <w:t xml:space="preserve"> the </w:t>
      </w:r>
      <w:r w:rsidR="003C752E">
        <w:t xml:space="preserve">corresponding </w:t>
      </w:r>
      <w:r w:rsidR="00096F4C">
        <w:t xml:space="preserve">programmed </w:t>
      </w:r>
      <w:r w:rsidR="00F31303">
        <w:t>number.</w:t>
      </w:r>
    </w:p>
    <w:p w:rsidR="008B6140" w:rsidRDefault="008B6140" w:rsidP="003C752E">
      <w:pPr>
        <w:pStyle w:val="ListBullet"/>
      </w:pPr>
      <w:r w:rsidRPr="00D81313">
        <w:t xml:space="preserve">If </w:t>
      </w:r>
      <w:r w:rsidR="003C752E">
        <w:t>a</w:t>
      </w:r>
      <w:r w:rsidRPr="00D81313">
        <w:t xml:space="preserve"> call is </w:t>
      </w:r>
      <w:r w:rsidR="003C752E">
        <w:t xml:space="preserve">not </w:t>
      </w:r>
      <w:r w:rsidRPr="00D81313">
        <w:t>received, check th</w:t>
      </w:r>
      <w:r w:rsidR="003C752E">
        <w:t xml:space="preserve">at the </w:t>
      </w:r>
      <w:r w:rsidRPr="00D81313">
        <w:t>number is correct; if it is, call a service technician</w:t>
      </w:r>
      <w:r w:rsidR="003C752E">
        <w:t>.</w:t>
      </w:r>
    </w:p>
    <w:p w:rsidR="00096F4C" w:rsidRPr="00D81313" w:rsidRDefault="003C752E" w:rsidP="005818D7">
      <w:pPr>
        <w:pStyle w:val="ListBullet"/>
      </w:pPr>
      <w:r>
        <w:t>During the test, the system displays the communication process</w:t>
      </w:r>
      <w:r w:rsidR="005818D7">
        <w:t>, as displayed above.</w:t>
      </w:r>
    </w:p>
    <w:p w:rsidR="00AD607F" w:rsidRDefault="00F273EB" w:rsidP="00CF598A">
      <w:pPr>
        <w:pStyle w:val="Heading1"/>
        <w:spacing w:before="600"/>
      </w:pPr>
      <w:bookmarkStart w:id="95" w:name="_Toc164588247"/>
      <w:bookmarkStart w:id="96" w:name="_Ref166226375"/>
      <w:bookmarkStart w:id="97" w:name="_Ref166226417"/>
      <w:bookmarkStart w:id="98" w:name="_Ref166226461"/>
      <w:bookmarkStart w:id="99" w:name="_Toc271029175"/>
      <w:bookmarkStart w:id="100" w:name="_Toc305918791"/>
      <w:r w:rsidRPr="00D81313">
        <w:t xml:space="preserve">Setting </w:t>
      </w:r>
      <w:r w:rsidR="00AD607F" w:rsidRPr="00D81313">
        <w:t>Time and Date</w:t>
      </w:r>
      <w:bookmarkEnd w:id="95"/>
      <w:bookmarkEnd w:id="96"/>
      <w:bookmarkEnd w:id="97"/>
      <w:bookmarkEnd w:id="98"/>
      <w:r w:rsidR="00563A5C" w:rsidRPr="00563A5C">
        <w:t xml:space="preserve"> </w:t>
      </w:r>
      <w:r w:rsidR="00AD607F" w:rsidRPr="00D81313">
        <w:t>(Key 8)</w:t>
      </w:r>
      <w:bookmarkEnd w:id="99"/>
      <w:bookmarkEnd w:id="100"/>
    </w:p>
    <w:p w:rsidR="00BA702C" w:rsidRPr="00D81313" w:rsidRDefault="00D56FBE" w:rsidP="00CF598A">
      <w:pPr>
        <w:keepNext/>
        <w:ind w:right="-142"/>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BA702C" w:rsidRPr="00D81313">
        <w:t xml:space="preserve"> </w:t>
      </w:r>
      <w:r w:rsidR="00BA702C" w:rsidRPr="00D81313">
        <w:rPr>
          <w:rFonts w:ascii="Wingdings" w:hAnsi="Wingdings"/>
          <w:sz w:val="20"/>
          <w:szCs w:val="20"/>
        </w:rPr>
        <w:t></w:t>
      </w:r>
      <w:r w:rsidR="00BA702C" w:rsidRPr="00D81313">
        <w:rPr>
          <w:noProof/>
        </w:rPr>
        <w:drawing>
          <wp:inline distT="0" distB="0" distL="0" distR="0">
            <wp:extent cx="323215" cy="193040"/>
            <wp:effectExtent l="19050" t="0" r="635" b="0"/>
            <wp:docPr id="30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3"/>
                    <a:srcRect/>
                    <a:stretch>
                      <a:fillRect/>
                    </a:stretch>
                  </pic:blipFill>
                  <pic:spPr bwMode="auto">
                    <a:xfrm>
                      <a:off x="0" y="0"/>
                      <a:ext cx="323215" cy="193040"/>
                    </a:xfrm>
                    <a:prstGeom prst="rect">
                      <a:avLst/>
                    </a:prstGeom>
                    <a:noFill/>
                    <a:ln w="9525">
                      <a:noFill/>
                      <a:miter lim="800000"/>
                      <a:headEnd/>
                      <a:tailEnd/>
                    </a:ln>
                  </pic:spPr>
                </pic:pic>
              </a:graphicData>
            </a:graphic>
          </wp:inline>
        </w:drawing>
      </w:r>
      <w:r w:rsidR="00BA702C" w:rsidRPr="001404CD">
        <w:rPr>
          <w:noProof/>
        </w:rPr>
        <w:drawing>
          <wp:inline distT="0" distB="0" distL="0" distR="0">
            <wp:extent cx="871599" cy="255319"/>
            <wp:effectExtent l="19050" t="0" r="4701" b="0"/>
            <wp:docPr id="30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a:srcRect/>
                    <a:stretch>
                      <a:fillRect/>
                    </a:stretch>
                  </pic:blipFill>
                  <pic:spPr bwMode="auto">
                    <a:xfrm>
                      <a:off x="0" y="0"/>
                      <a:ext cx="877665" cy="257096"/>
                    </a:xfrm>
                    <a:prstGeom prst="rect">
                      <a:avLst/>
                    </a:prstGeom>
                    <a:noFill/>
                    <a:ln w="9525">
                      <a:noFill/>
                      <a:miter lim="800000"/>
                      <a:headEnd/>
                      <a:tailEnd/>
                    </a:ln>
                  </pic:spPr>
                </pic:pic>
              </a:graphicData>
            </a:graphic>
          </wp:inline>
        </w:drawing>
      </w:r>
      <w:r w:rsidR="00BA702C" w:rsidRPr="00D81313">
        <w:t xml:space="preserve"> </w:t>
      </w:r>
      <w:r w:rsidR="00BA702C" w:rsidRPr="00D81313">
        <w:rPr>
          <w:rFonts w:ascii="Wingdings" w:hAnsi="Wingdings"/>
          <w:sz w:val="20"/>
          <w:szCs w:val="20"/>
        </w:rPr>
        <w:t></w:t>
      </w:r>
      <w:r w:rsidR="00BA702C" w:rsidRPr="00BA702C">
        <w:t xml:space="preserve"> </w:t>
      </w:r>
      <w:r w:rsidR="00082331" w:rsidRPr="00887AD4">
        <w:rPr>
          <w:bdr w:val="single" w:sz="4" w:space="0" w:color="auto"/>
        </w:rPr>
        <w:t>time in the following format:</w:t>
      </w:r>
      <w:r w:rsidR="00BA702C" w:rsidRPr="00887AD4">
        <w:rPr>
          <w:bdr w:val="single" w:sz="4" w:space="0" w:color="auto"/>
        </w:rPr>
        <w:t xml:space="preserve"> </w:t>
      </w:r>
      <w:proofErr w:type="spellStart"/>
      <w:r w:rsidR="00082331" w:rsidRPr="00887AD4">
        <w:rPr>
          <w:bdr w:val="single" w:sz="4" w:space="0" w:color="auto"/>
        </w:rPr>
        <w:t>hh:mm</w:t>
      </w:r>
      <w:proofErr w:type="spellEnd"/>
      <w:r w:rsidR="00BA702C" w:rsidRPr="00D81313">
        <w:t xml:space="preserve"> </w:t>
      </w:r>
      <w:r w:rsidR="00BA702C" w:rsidRPr="00D81313">
        <w:rPr>
          <w:rFonts w:ascii="Wingdings" w:hAnsi="Wingdings"/>
          <w:sz w:val="20"/>
          <w:szCs w:val="20"/>
        </w:rPr>
        <w:t></w:t>
      </w:r>
      <w:r w:rsidR="00BA702C" w:rsidRPr="00D81313">
        <w:rPr>
          <w:noProof/>
        </w:rPr>
        <w:drawing>
          <wp:inline distT="0" distB="0" distL="0" distR="0">
            <wp:extent cx="329565" cy="137160"/>
            <wp:effectExtent l="0" t="0" r="0" b="0"/>
            <wp:docPr id="30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BA702C" w:rsidRPr="00D81313">
        <w:t xml:space="preserve">  </w:t>
      </w:r>
      <w:r w:rsidR="00BA702C" w:rsidRPr="001404CD">
        <w:rPr>
          <w:noProof/>
        </w:rPr>
        <w:drawing>
          <wp:inline distT="0" distB="0" distL="0" distR="0">
            <wp:extent cx="860961" cy="243070"/>
            <wp:effectExtent l="19050" t="0" r="0" b="0"/>
            <wp:docPr id="30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5"/>
                    <a:srcRect/>
                    <a:stretch>
                      <a:fillRect/>
                    </a:stretch>
                  </pic:blipFill>
                  <pic:spPr bwMode="auto">
                    <a:xfrm>
                      <a:off x="0" y="0"/>
                      <a:ext cx="861705" cy="243280"/>
                    </a:xfrm>
                    <a:prstGeom prst="rect">
                      <a:avLst/>
                    </a:prstGeom>
                    <a:noFill/>
                    <a:ln w="9525">
                      <a:noFill/>
                      <a:miter lim="800000"/>
                      <a:headEnd/>
                      <a:tailEnd/>
                    </a:ln>
                  </pic:spPr>
                </pic:pic>
              </a:graphicData>
            </a:graphic>
          </wp:inline>
        </w:drawing>
      </w:r>
      <w:r w:rsidR="00BA702C" w:rsidRPr="00D81313">
        <w:t xml:space="preserve"> </w:t>
      </w:r>
      <w:r w:rsidR="00BA702C" w:rsidRPr="00D81313">
        <w:rPr>
          <w:rFonts w:ascii="Wingdings" w:hAnsi="Wingdings"/>
          <w:sz w:val="20"/>
          <w:szCs w:val="20"/>
        </w:rPr>
        <w:t></w:t>
      </w:r>
      <w:r w:rsidR="00BA702C" w:rsidRPr="00D81313">
        <w:t xml:space="preserve"> </w:t>
      </w:r>
      <w:r w:rsidR="00BA702C" w:rsidRPr="00887AD4">
        <w:rPr>
          <w:bdr w:val="single" w:sz="4" w:space="0" w:color="auto"/>
        </w:rPr>
        <w:t xml:space="preserve">date in </w:t>
      </w:r>
      <w:r w:rsidR="00082331" w:rsidRPr="00887AD4">
        <w:rPr>
          <w:bdr w:val="single" w:sz="4" w:space="0" w:color="auto"/>
        </w:rPr>
        <w:t xml:space="preserve">the following format: </w:t>
      </w:r>
      <w:proofErr w:type="spellStart"/>
      <w:r w:rsidR="00082331" w:rsidRPr="00887AD4">
        <w:rPr>
          <w:bdr w:val="single" w:sz="4" w:space="0" w:color="auto"/>
        </w:rPr>
        <w:t>dd</w:t>
      </w:r>
      <w:proofErr w:type="gramStart"/>
      <w:r w:rsidR="00082331" w:rsidRPr="00887AD4">
        <w:rPr>
          <w:bdr w:val="single" w:sz="4" w:space="0" w:color="auto"/>
        </w:rPr>
        <w:t>:mm:yy</w:t>
      </w:r>
      <w:proofErr w:type="spellEnd"/>
      <w:proofErr w:type="gramEnd"/>
      <w:r w:rsidR="00BA702C" w:rsidRPr="00D81313">
        <w:t xml:space="preserve"> </w:t>
      </w:r>
      <w:r w:rsidR="00BA702C" w:rsidRPr="00D81313">
        <w:rPr>
          <w:rFonts w:ascii="Wingdings" w:hAnsi="Wingdings"/>
          <w:sz w:val="20"/>
          <w:szCs w:val="20"/>
        </w:rPr>
        <w:t></w:t>
      </w:r>
      <w:r w:rsidR="009A7414" w:rsidRPr="009A7414">
        <w:t xml:space="preserve"> </w:t>
      </w:r>
      <w:r w:rsidR="00BA702C" w:rsidRPr="00D81313">
        <w:rPr>
          <w:noProof/>
        </w:rPr>
        <w:drawing>
          <wp:inline distT="0" distB="0" distL="0" distR="0">
            <wp:extent cx="329565" cy="137160"/>
            <wp:effectExtent l="0" t="0" r="0" b="0"/>
            <wp:docPr id="30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A7414" w:rsidRPr="009A7414">
        <w:t xml:space="preserve"> </w:t>
      </w:r>
      <w:r w:rsidR="00BA702C" w:rsidRPr="00D81313">
        <w:rPr>
          <w:rFonts w:ascii="Wingdings" w:hAnsi="Wingdings"/>
          <w:sz w:val="20"/>
          <w:szCs w:val="20"/>
        </w:rPr>
        <w:t></w:t>
      </w:r>
      <w:r w:rsidR="00BA702C" w:rsidRPr="00D81313">
        <w:rPr>
          <w:noProof/>
        </w:rPr>
        <w:drawing>
          <wp:inline distT="0" distB="0" distL="0" distR="0">
            <wp:extent cx="329565" cy="137160"/>
            <wp:effectExtent l="0" t="0" r="0" b="0"/>
            <wp:docPr id="30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9"/>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082331" w:rsidRDefault="00ED2979" w:rsidP="00CF598A">
      <w:pPr>
        <w:pStyle w:val="ListBullet"/>
        <w:keepNext/>
        <w:spacing w:before="120"/>
        <w:ind w:left="357" w:hanging="357"/>
      </w:pPr>
      <w:proofErr w:type="gramStart"/>
      <w:r w:rsidRPr="00D81313">
        <w:rPr>
          <w:rFonts w:ascii="Wingdings" w:hAnsi="Wingdings"/>
          <w:sz w:val="20"/>
          <w:szCs w:val="20"/>
        </w:rPr>
        <w:t></w:t>
      </w:r>
      <w:r w:rsidR="00082331" w:rsidRPr="00D81313">
        <w:t xml:space="preserve"> </w:t>
      </w:r>
      <w:r w:rsidR="00082331" w:rsidRPr="00D81313">
        <w:rPr>
          <w:noProof/>
        </w:rPr>
        <w:drawing>
          <wp:inline distT="0" distB="0" distL="0" distR="0">
            <wp:extent cx="329565" cy="137160"/>
            <wp:effectExtent l="0" t="0" r="0" b="0"/>
            <wp:docPr id="30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082331" w:rsidRPr="00D81313">
        <w:t>/</w:t>
      </w:r>
      <w:r w:rsidR="00082331" w:rsidRPr="00D81313">
        <w:rPr>
          <w:noProof/>
        </w:rPr>
        <w:drawing>
          <wp:inline distT="0" distB="0" distL="0" distR="0">
            <wp:extent cx="329565" cy="137160"/>
            <wp:effectExtent l="0" t="0" r="0" b="0"/>
            <wp:docPr id="30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7"/>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082331" w:rsidRPr="00D81313">
        <w:t xml:space="preserve"> to move </w:t>
      </w:r>
      <w:r w:rsidR="00082331">
        <w:t xml:space="preserve">to the </w:t>
      </w:r>
      <w:r w:rsidR="00082331" w:rsidRPr="00D81313">
        <w:t>left and right</w:t>
      </w:r>
      <w:r w:rsidR="00082331">
        <w:t>.</w:t>
      </w:r>
      <w:proofErr w:type="gramEnd"/>
    </w:p>
    <w:p w:rsidR="00082331" w:rsidRDefault="00082331" w:rsidP="00CF598A">
      <w:pPr>
        <w:pStyle w:val="ListBullet"/>
        <w:keepNext/>
        <w:spacing w:before="120"/>
        <w:ind w:left="357" w:hanging="357"/>
      </w:pPr>
      <w:proofErr w:type="gramStart"/>
      <w:r w:rsidRPr="00D81313">
        <w:t xml:space="preserve">To correct </w:t>
      </w:r>
      <w:r>
        <w:t>data</w:t>
      </w:r>
      <w:r w:rsidRPr="00D81313">
        <w:t xml:space="preserve">, </w:t>
      </w:r>
      <w:r w:rsidRPr="00D81313">
        <w:rPr>
          <w:rFonts w:ascii="Wingdings" w:hAnsi="Wingdings"/>
          <w:sz w:val="20"/>
          <w:szCs w:val="20"/>
        </w:rPr>
        <w:t></w:t>
      </w:r>
      <w:r w:rsidRPr="00D81313">
        <w:t xml:space="preserve"> </w:t>
      </w:r>
      <w:r w:rsidRPr="00D81313">
        <w:rPr>
          <w:noProof/>
        </w:rPr>
        <w:drawing>
          <wp:inline distT="0" distB="0" distL="0" distR="0">
            <wp:extent cx="329565" cy="137160"/>
            <wp:effectExtent l="0" t="0" r="0" b="0"/>
            <wp:docPr id="31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8"/>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 xml:space="preserve"> and </w:t>
      </w:r>
      <w:r>
        <w:t>start over.</w:t>
      </w:r>
      <w:proofErr w:type="gramEnd"/>
    </w:p>
    <w:p w:rsidR="00AD607F" w:rsidRDefault="00082331" w:rsidP="00565858">
      <w:pPr>
        <w:pStyle w:val="ListBullet"/>
        <w:spacing w:before="120"/>
        <w:ind w:left="357" w:hanging="357"/>
      </w:pPr>
      <w:r>
        <w:t xml:space="preserve">You must keep the </w:t>
      </w:r>
      <w:r w:rsidR="00565858">
        <w:t>system’s clock</w:t>
      </w:r>
      <w:r w:rsidR="00AD607F" w:rsidRPr="00D81313">
        <w:t xml:space="preserve"> accurate</w:t>
      </w:r>
      <w:r w:rsidR="00565858">
        <w:t xml:space="preserve"> at all times,</w:t>
      </w:r>
      <w:r w:rsidR="00AD607F" w:rsidRPr="00D81313">
        <w:t xml:space="preserve"> </w:t>
      </w:r>
      <w:r w:rsidR="00565858">
        <w:t>f</w:t>
      </w:r>
      <w:r w:rsidR="00AD607F" w:rsidRPr="00D81313">
        <w:t>o</w:t>
      </w:r>
      <w:r w:rsidR="00565858">
        <w:t>r</w:t>
      </w:r>
      <w:r w:rsidR="00AD607F" w:rsidRPr="00D81313">
        <w:t xml:space="preserve"> </w:t>
      </w:r>
      <w:r w:rsidR="00565858">
        <w:t xml:space="preserve">maintaining a detailed log and for functions such as user disarming </w:t>
      </w:r>
      <w:proofErr w:type="gramStart"/>
      <w:r w:rsidR="00565858">
        <w:t>time frame</w:t>
      </w:r>
      <w:proofErr w:type="gramEnd"/>
      <w:r w:rsidR="00AD607F" w:rsidRPr="00D81313">
        <w:t>.</w:t>
      </w:r>
    </w:p>
    <w:p w:rsidR="00565858" w:rsidRPr="00D81313" w:rsidRDefault="00565858" w:rsidP="005818D7">
      <w:pPr>
        <w:pStyle w:val="ListBullet"/>
        <w:spacing w:before="120"/>
        <w:ind w:left="357" w:hanging="357"/>
      </w:pPr>
      <w:r>
        <w:t xml:space="preserve">If the clock is not set, a “Clock </w:t>
      </w:r>
      <w:r w:rsidR="000458D0">
        <w:t>N</w:t>
      </w:r>
      <w:r>
        <w:t xml:space="preserve">ot </w:t>
      </w:r>
      <w:r w:rsidR="000458D0">
        <w:t>S</w:t>
      </w:r>
      <w:r>
        <w:t>et” error is displayed</w:t>
      </w:r>
      <w:r w:rsidR="005818D7">
        <w:t xml:space="preserve"> and the keypad beeps</w:t>
      </w:r>
      <w:r>
        <w:t>.</w:t>
      </w:r>
    </w:p>
    <w:p w:rsidR="00AD607F" w:rsidRPr="00D81313" w:rsidRDefault="00AD607F" w:rsidP="00F273EB">
      <w:pPr>
        <w:pStyle w:val="Heading1"/>
      </w:pPr>
      <w:bookmarkStart w:id="101" w:name="_Ref168626954"/>
      <w:bookmarkStart w:id="102" w:name="_Toc271029176"/>
      <w:bookmarkStart w:id="103" w:name="_Toc305918792"/>
      <w:r w:rsidRPr="00D81313">
        <w:t>Codes</w:t>
      </w:r>
      <w:bookmarkEnd w:id="101"/>
      <w:r w:rsidRPr="00D81313">
        <w:t xml:space="preserve"> (Key 9)</w:t>
      </w:r>
      <w:bookmarkEnd w:id="102"/>
      <w:bookmarkEnd w:id="103"/>
    </w:p>
    <w:p w:rsidR="000458D0" w:rsidRDefault="00AD607F" w:rsidP="00F273EB">
      <w:pPr>
        <w:pStyle w:val="ListBullet"/>
        <w:keepNext/>
      </w:pPr>
      <w:r w:rsidRPr="00D81313">
        <w:t xml:space="preserve">Codes in </w:t>
      </w:r>
      <w:r w:rsidR="000458D0">
        <w:t xml:space="preserve">the </w:t>
      </w:r>
      <w:r w:rsidRPr="00D81313">
        <w:t xml:space="preserve">Hunter-Pro Series and Captain 8 </w:t>
      </w:r>
      <w:r w:rsidR="000458D0">
        <w:t xml:space="preserve">systems </w:t>
      </w:r>
      <w:r w:rsidRPr="00D81313">
        <w:t>are made of 4-6 digi</w:t>
      </w:r>
      <w:r w:rsidR="000458D0">
        <w:t>ts (except for the Short code).</w:t>
      </w:r>
    </w:p>
    <w:p w:rsidR="00AD607F" w:rsidRDefault="00AD607F" w:rsidP="009A7414">
      <w:pPr>
        <w:pStyle w:val="ListBullet"/>
        <w:keepNext/>
        <w:ind w:right="-142"/>
      </w:pPr>
      <w:r w:rsidRPr="00D81313">
        <w:t>Duplicate codes or codes that start with sam</w:t>
      </w:r>
      <w:r w:rsidRPr="009A7414">
        <w:t xml:space="preserve">e </w:t>
      </w:r>
      <w:r w:rsidR="004A54E2" w:rsidRPr="009A7414">
        <w:t xml:space="preserve">two </w:t>
      </w:r>
      <w:r w:rsidRPr="009A7414">
        <w:t>dig</w:t>
      </w:r>
      <w:r w:rsidRPr="00D81313">
        <w:t xml:space="preserve">its as the </w:t>
      </w:r>
      <w:r w:rsidR="000458D0">
        <w:t>S</w:t>
      </w:r>
      <w:r w:rsidRPr="00D81313">
        <w:t>hort code are not allowed.</w:t>
      </w:r>
    </w:p>
    <w:p w:rsidR="003657B0" w:rsidRPr="00D81313" w:rsidRDefault="003657B0" w:rsidP="003657B0">
      <w:pPr>
        <w:pStyle w:val="ListBullet"/>
      </w:pPr>
      <w:r>
        <w:t>Codes are concealed with asterisks and cannot be revealed or restored in any way.</w:t>
      </w:r>
    </w:p>
    <w:p w:rsidR="00AD607F" w:rsidRPr="00D81313" w:rsidRDefault="000458D0" w:rsidP="002F601E">
      <w:pPr>
        <w:pStyle w:val="Heading2"/>
      </w:pPr>
      <w:bookmarkStart w:id="104" w:name="_Toc271029177"/>
      <w:bookmarkStart w:id="105" w:name="_Toc305918793"/>
      <w:r>
        <w:t xml:space="preserve">The </w:t>
      </w:r>
      <w:r w:rsidR="00AD607F" w:rsidRPr="00D81313">
        <w:t>Master Code</w:t>
      </w:r>
      <w:bookmarkEnd w:id="104"/>
      <w:bookmarkEnd w:id="105"/>
    </w:p>
    <w:tbl>
      <w:tblPr>
        <w:tblW w:w="7086" w:type="dxa"/>
        <w:tblLook w:val="01E0"/>
      </w:tblPr>
      <w:tblGrid>
        <w:gridCol w:w="581"/>
        <w:gridCol w:w="6505"/>
      </w:tblGrid>
      <w:tr w:rsidR="00AD607F" w:rsidRPr="000458D0" w:rsidTr="00A6190B">
        <w:trPr>
          <w:trHeight w:val="671"/>
        </w:trPr>
        <w:tc>
          <w:tcPr>
            <w:tcW w:w="548" w:type="dxa"/>
            <w:vAlign w:val="center"/>
          </w:tcPr>
          <w:p w:rsidR="00AD607F" w:rsidRPr="000458D0" w:rsidRDefault="00B734F6" w:rsidP="000458D0">
            <w:pPr>
              <w:pStyle w:val="NoteTextBold"/>
              <w:rPr>
                <w:noProof w:val="0"/>
              </w:rPr>
            </w:pPr>
            <w:r w:rsidRPr="000458D0">
              <w:drawing>
                <wp:inline distT="0" distB="0" distL="0" distR="0">
                  <wp:extent cx="212519" cy="217531"/>
                  <wp:effectExtent l="19050" t="0" r="0" b="0"/>
                  <wp:docPr id="11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srcRect/>
                          <a:stretch>
                            <a:fillRect/>
                          </a:stretch>
                        </pic:blipFill>
                        <pic:spPr bwMode="auto">
                          <a:xfrm>
                            <a:off x="0" y="0"/>
                            <a:ext cx="212519" cy="217531"/>
                          </a:xfrm>
                          <a:prstGeom prst="rect">
                            <a:avLst/>
                          </a:prstGeom>
                          <a:noFill/>
                          <a:ln w="9525">
                            <a:noFill/>
                            <a:miter lim="800000"/>
                            <a:headEnd/>
                            <a:tailEnd/>
                          </a:ln>
                        </pic:spPr>
                      </pic:pic>
                    </a:graphicData>
                  </a:graphic>
                </wp:inline>
              </w:drawing>
            </w:r>
          </w:p>
        </w:tc>
        <w:tc>
          <w:tcPr>
            <w:tcW w:w="6538" w:type="dxa"/>
            <w:vAlign w:val="center"/>
          </w:tcPr>
          <w:p w:rsidR="00AD607F" w:rsidRPr="000458D0" w:rsidRDefault="00AD607F" w:rsidP="009A7414">
            <w:pPr>
              <w:pStyle w:val="NoteTextBold"/>
              <w:ind w:right="-218"/>
              <w:rPr>
                <w:noProof w:val="0"/>
              </w:rPr>
            </w:pPr>
            <w:r w:rsidRPr="000458D0">
              <w:rPr>
                <w:noProof w:val="0"/>
              </w:rPr>
              <w:t xml:space="preserve">The default Master </w:t>
            </w:r>
            <w:r w:rsidR="000458D0">
              <w:rPr>
                <w:noProof w:val="0"/>
              </w:rPr>
              <w:t>(</w:t>
            </w:r>
            <w:r w:rsidRPr="000458D0">
              <w:rPr>
                <w:noProof w:val="0"/>
              </w:rPr>
              <w:t>5555</w:t>
            </w:r>
            <w:r w:rsidR="000458D0">
              <w:rPr>
                <w:noProof w:val="0"/>
              </w:rPr>
              <w:t>)</w:t>
            </w:r>
            <w:r w:rsidRPr="000458D0">
              <w:rPr>
                <w:noProof w:val="0"/>
              </w:rPr>
              <w:t xml:space="preserve"> should be replaced </w:t>
            </w:r>
            <w:r w:rsidRPr="000458D0">
              <w:rPr>
                <w:noProof w:val="0"/>
                <w:u w:val="single"/>
              </w:rPr>
              <w:t>immediately</w:t>
            </w:r>
            <w:r w:rsidRPr="000458D0">
              <w:rPr>
                <w:noProof w:val="0"/>
              </w:rPr>
              <w:t xml:space="preserve"> after installation (see how in this section).</w:t>
            </w:r>
          </w:p>
        </w:tc>
      </w:tr>
    </w:tbl>
    <w:p w:rsidR="00AD607F" w:rsidRDefault="00AD607F" w:rsidP="00DE747D">
      <w:pPr>
        <w:pStyle w:val="ListBullet"/>
      </w:pPr>
      <w:r w:rsidRPr="00D81313">
        <w:t>The Master code is a super user code</w:t>
      </w:r>
      <w:r w:rsidR="000458D0">
        <w:t>,</w:t>
      </w:r>
      <w:r w:rsidRPr="00D81313">
        <w:t xml:space="preserve"> with all access authorizations</w:t>
      </w:r>
      <w:r w:rsidR="00DE747D">
        <w:t xml:space="preserve">. See section </w:t>
      </w:r>
      <w:r w:rsidR="006D04C0">
        <w:fldChar w:fldCharType="begin"/>
      </w:r>
      <w:r w:rsidR="00DE747D">
        <w:instrText xml:space="preserve"> REF _Ref302478166 \r \h </w:instrText>
      </w:r>
      <w:r w:rsidR="006D04C0">
        <w:fldChar w:fldCharType="separate"/>
      </w:r>
      <w:r w:rsidR="009B32A6">
        <w:rPr>
          <w:cs/>
        </w:rPr>
        <w:t>‎</w:t>
      </w:r>
      <w:r w:rsidR="009B32A6">
        <w:t>1.6.1</w:t>
      </w:r>
      <w:r w:rsidR="006D04C0">
        <w:fldChar w:fldCharType="end"/>
      </w:r>
      <w:r w:rsidR="00DE747D">
        <w:t xml:space="preserve"> for more details</w:t>
      </w:r>
      <w:r w:rsidR="009A7414">
        <w:t>.</w:t>
      </w:r>
    </w:p>
    <w:p w:rsidR="009A7414" w:rsidRPr="00D81313" w:rsidRDefault="009A7414" w:rsidP="00DE747D">
      <w:pPr>
        <w:pStyle w:val="ListBullet"/>
      </w:pPr>
      <w:r>
        <w:t>Its main use is changing the Master code itself.</w:t>
      </w:r>
    </w:p>
    <w:p w:rsidR="00AD607F" w:rsidRPr="00D81313" w:rsidRDefault="00AD607F" w:rsidP="00DE747D">
      <w:pPr>
        <w:pStyle w:val="Heading3"/>
      </w:pPr>
      <w:bookmarkStart w:id="106" w:name="_Toc305918794"/>
      <w:r w:rsidRPr="00D81313">
        <w:t>Changing the code</w:t>
      </w:r>
      <w:bookmarkEnd w:id="106"/>
    </w:p>
    <w:p w:rsidR="00AD607F" w:rsidRDefault="00BF7C1C" w:rsidP="005818D7">
      <w:r w:rsidRPr="00D81313">
        <w:rPr>
          <w:rFonts w:ascii="Wingdings" w:hAnsi="Wingdings"/>
          <w:sz w:val="20"/>
          <w:szCs w:val="20"/>
        </w:rPr>
        <w:t></w:t>
      </w:r>
      <w:r w:rsidR="00D56FBE" w:rsidRPr="00632BA2">
        <w:t xml:space="preserve"> </w:t>
      </w:r>
      <w:r>
        <w:rPr>
          <w:bdr w:val="single" w:sz="4" w:space="0" w:color="auto"/>
        </w:rPr>
        <w:t xml:space="preserve">Master </w:t>
      </w:r>
      <w:r w:rsidR="00D56FBE" w:rsidRPr="00290EF6">
        <w:rPr>
          <w:bdr w:val="single" w:sz="4" w:space="0" w:color="auto"/>
        </w:rPr>
        <w:t>code</w:t>
      </w:r>
      <w:r w:rsidR="00AD607F" w:rsidRPr="00D81313">
        <w:t xml:space="preserve"> </w:t>
      </w:r>
      <w:r w:rsidR="003657B0" w:rsidRPr="003657B0">
        <w:rPr>
          <w:noProof/>
        </w:rPr>
        <w:drawing>
          <wp:inline distT="0" distB="0" distL="0" distR="0">
            <wp:extent cx="865661" cy="241900"/>
            <wp:effectExtent l="19050" t="0" r="0" b="0"/>
            <wp:docPr id="31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srcRect/>
                    <a:stretch>
                      <a:fillRect/>
                    </a:stretch>
                  </pic:blipFill>
                  <pic:spPr bwMode="auto">
                    <a:xfrm>
                      <a:off x="0" y="0"/>
                      <a:ext cx="866786" cy="242214"/>
                    </a:xfrm>
                    <a:prstGeom prst="rect">
                      <a:avLst/>
                    </a:prstGeom>
                    <a:noFill/>
                    <a:ln w="9525">
                      <a:noFill/>
                      <a:miter lim="800000"/>
                      <a:headEnd/>
                      <a:tailEnd/>
                    </a:ln>
                  </pic:spPr>
                </pic:pic>
              </a:graphicData>
            </a:graphic>
          </wp:inline>
        </w:drawing>
      </w:r>
      <w:r w:rsidR="00AD607F" w:rsidRPr="00D81313">
        <w:t xml:space="preserve"> </w:t>
      </w:r>
      <w:r w:rsidR="004C7DEE" w:rsidRPr="00D81313">
        <w:rPr>
          <w:rFonts w:ascii="Wingdings" w:hAnsi="Wingdings"/>
          <w:sz w:val="20"/>
          <w:szCs w:val="20"/>
        </w:rPr>
        <w:t></w:t>
      </w:r>
      <w:r w:rsidR="00AD607F" w:rsidRPr="00D81313">
        <w:rPr>
          <w:szCs w:val="20"/>
        </w:rPr>
        <w:t xml:space="preserve"> </w:t>
      </w:r>
      <w:r w:rsidR="00B734F6" w:rsidRPr="00D81313">
        <w:rPr>
          <w:noProof/>
        </w:rPr>
        <w:drawing>
          <wp:inline distT="0" distB="0" distL="0" distR="0">
            <wp:extent cx="354330" cy="224155"/>
            <wp:effectExtent l="0" t="0" r="7620" b="0"/>
            <wp:docPr id="12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3657B0" w:rsidRPr="003657B0">
        <w:rPr>
          <w:noProof/>
        </w:rPr>
        <w:drawing>
          <wp:inline distT="0" distB="0" distL="0" distR="0">
            <wp:extent cx="901288" cy="264237"/>
            <wp:effectExtent l="19050" t="0" r="0" b="0"/>
            <wp:docPr id="31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srcRect/>
                    <a:stretch>
                      <a:fillRect/>
                    </a:stretch>
                  </pic:blipFill>
                  <pic:spPr bwMode="auto">
                    <a:xfrm>
                      <a:off x="0" y="0"/>
                      <a:ext cx="902361" cy="264551"/>
                    </a:xfrm>
                    <a:prstGeom prst="rect">
                      <a:avLst/>
                    </a:prstGeom>
                    <a:noFill/>
                    <a:ln w="9525">
                      <a:noFill/>
                      <a:miter lim="800000"/>
                      <a:headEnd/>
                      <a:tailEnd/>
                    </a:ln>
                  </pic:spPr>
                </pic:pic>
              </a:graphicData>
            </a:graphic>
          </wp:inline>
        </w:drawing>
      </w:r>
      <w:r w:rsidR="00AD607F" w:rsidRPr="00D81313">
        <w:t xml:space="preserve"> </w:t>
      </w:r>
      <w:r w:rsidR="004C7DEE" w:rsidRPr="00D81313">
        <w:rPr>
          <w:rFonts w:ascii="Wingdings" w:hAnsi="Wingdings"/>
          <w:sz w:val="20"/>
          <w:szCs w:val="20"/>
        </w:rPr>
        <w:t></w:t>
      </w:r>
      <w:r w:rsidR="00AD607F" w:rsidRPr="00D81313">
        <w:t xml:space="preserve"> </w:t>
      </w:r>
      <w:r w:rsidR="00B734F6" w:rsidRPr="00D81313">
        <w:rPr>
          <w:noProof/>
        </w:rPr>
        <w:drawing>
          <wp:inline distT="0" distB="0" distL="0" distR="0">
            <wp:extent cx="329565" cy="137160"/>
            <wp:effectExtent l="0" t="0" r="0" b="0"/>
            <wp:docPr id="12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D607F" w:rsidRPr="00D81313">
        <w:t xml:space="preserve"> </w:t>
      </w:r>
      <w:r w:rsidR="00887AD4" w:rsidRPr="00887AD4">
        <w:rPr>
          <w:noProof/>
          <w:szCs w:val="36"/>
        </w:rPr>
        <w:drawing>
          <wp:inline distT="0" distB="0" distL="0" distR="0">
            <wp:extent cx="841911" cy="272337"/>
            <wp:effectExtent l="19050" t="0" r="0" b="0"/>
            <wp:docPr id="105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2"/>
                    <a:srcRect/>
                    <a:stretch>
                      <a:fillRect/>
                    </a:stretch>
                  </pic:blipFill>
                  <pic:spPr bwMode="auto">
                    <a:xfrm>
                      <a:off x="0" y="0"/>
                      <a:ext cx="842342" cy="272477"/>
                    </a:xfrm>
                    <a:prstGeom prst="rect">
                      <a:avLst/>
                    </a:prstGeom>
                    <a:noFill/>
                    <a:ln w="9525">
                      <a:noFill/>
                      <a:miter lim="800000"/>
                      <a:headEnd/>
                      <a:tailEnd/>
                    </a:ln>
                  </pic:spPr>
                </pic:pic>
              </a:graphicData>
            </a:graphic>
          </wp:inline>
        </w:drawing>
      </w:r>
      <w:r w:rsidR="00AD607F" w:rsidRPr="00D81313">
        <w:rPr>
          <w:sz w:val="36"/>
          <w:szCs w:val="36"/>
        </w:rPr>
        <w:t xml:space="preserve"> </w:t>
      </w:r>
      <w:r w:rsidR="004C7DEE" w:rsidRPr="00D81313">
        <w:rPr>
          <w:rFonts w:ascii="Wingdings" w:hAnsi="Wingdings"/>
          <w:sz w:val="20"/>
          <w:szCs w:val="20"/>
        </w:rPr>
        <w:t></w:t>
      </w:r>
      <w:r w:rsidR="00AD607F" w:rsidRPr="00D81313">
        <w:t xml:space="preserve"> </w:t>
      </w:r>
      <w:r w:rsidR="00AD607F" w:rsidRPr="00887AD4">
        <w:rPr>
          <w:bdr w:val="single" w:sz="4" w:space="0" w:color="auto"/>
        </w:rPr>
        <w:t>4</w:t>
      </w:r>
      <w:r w:rsidR="003657B0" w:rsidRPr="00887AD4">
        <w:rPr>
          <w:bdr w:val="single" w:sz="4" w:space="0" w:color="auto"/>
        </w:rPr>
        <w:t>-</w:t>
      </w:r>
      <w:r w:rsidR="00AD607F" w:rsidRPr="00887AD4">
        <w:rPr>
          <w:bdr w:val="single" w:sz="4" w:space="0" w:color="auto"/>
        </w:rPr>
        <w:t>6 digits number</w:t>
      </w:r>
      <w:r w:rsidR="00AD607F" w:rsidRPr="00D81313">
        <w:t xml:space="preserve"> </w:t>
      </w:r>
      <w:r w:rsidR="004C7DEE" w:rsidRPr="00D81313">
        <w:rPr>
          <w:rFonts w:ascii="Wingdings" w:hAnsi="Wingdings"/>
          <w:sz w:val="20"/>
          <w:szCs w:val="20"/>
        </w:rPr>
        <w:t></w:t>
      </w:r>
      <w:r w:rsidR="00B734F6" w:rsidRPr="00D81313">
        <w:rPr>
          <w:noProof/>
        </w:rPr>
        <w:drawing>
          <wp:inline distT="0" distB="0" distL="0" distR="0">
            <wp:extent cx="329565" cy="137160"/>
            <wp:effectExtent l="0" t="0" r="0" b="0"/>
            <wp:docPr id="12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3657B0" w:rsidRDefault="003657B0" w:rsidP="00BF7C1C">
      <w:pPr>
        <w:pStyle w:val="ListBullet"/>
        <w:spacing w:before="120"/>
        <w:ind w:left="357" w:right="-142" w:hanging="357"/>
      </w:pPr>
      <w:r>
        <w:t>The “Master code” menu is visible only when entering the User menu with the Master code.</w:t>
      </w:r>
    </w:p>
    <w:p w:rsidR="003657B0" w:rsidRDefault="003657B0" w:rsidP="009A7414">
      <w:pPr>
        <w:pStyle w:val="ListBullet"/>
      </w:pPr>
      <w:r>
        <w:t xml:space="preserve">Therefore, </w:t>
      </w:r>
      <w:r w:rsidR="00E05157">
        <w:t xml:space="preserve">to change </w:t>
      </w:r>
      <w:r>
        <w:t>the code</w:t>
      </w:r>
      <w:r w:rsidR="00E05157">
        <w:t>,</w:t>
      </w:r>
      <w:r>
        <w:t xml:space="preserve"> </w:t>
      </w:r>
      <w:r w:rsidR="00E05157">
        <w:t xml:space="preserve">you </w:t>
      </w:r>
      <w:r w:rsidR="009A7414">
        <w:t>can</w:t>
      </w:r>
      <w:r w:rsidR="00E05157">
        <w:t xml:space="preserve"> </w:t>
      </w:r>
      <w:r w:rsidR="009A7414">
        <w:t xml:space="preserve">only </w:t>
      </w:r>
      <w:r w:rsidR="00E05157">
        <w:t>use the Master</w:t>
      </w:r>
      <w:r>
        <w:t xml:space="preserve"> code.</w:t>
      </w:r>
    </w:p>
    <w:p w:rsidR="003657B0" w:rsidRPr="00D81313" w:rsidRDefault="003657B0" w:rsidP="009A7414">
      <w:pPr>
        <w:pStyle w:val="ListBullet"/>
      </w:pPr>
      <w:r>
        <w:t>When entering the User</w:t>
      </w:r>
      <w:r w:rsidRPr="003657B0">
        <w:t xml:space="preserve"> </w:t>
      </w:r>
      <w:r>
        <w:t>menu</w:t>
      </w:r>
      <w:r w:rsidRPr="003657B0">
        <w:t xml:space="preserve"> </w:t>
      </w:r>
      <w:r w:rsidR="009A7414">
        <w:t>with</w:t>
      </w:r>
      <w:r>
        <w:t xml:space="preserve"> a User code and pressing “9”, the “User Codes” menu is displayed.</w:t>
      </w:r>
    </w:p>
    <w:p w:rsidR="00AD607F" w:rsidRDefault="00AD607F" w:rsidP="00BF7C1C">
      <w:pPr>
        <w:pStyle w:val="Heading2"/>
      </w:pPr>
      <w:bookmarkStart w:id="107" w:name="_Ref165356580"/>
      <w:bookmarkStart w:id="108" w:name="_Toc271029178"/>
      <w:bookmarkStart w:id="109" w:name="_Toc305918795"/>
      <w:r w:rsidRPr="00D81313">
        <w:t xml:space="preserve">User </w:t>
      </w:r>
      <w:r w:rsidR="003657B0">
        <w:t>c</w:t>
      </w:r>
      <w:r w:rsidRPr="00D81313">
        <w:t>ode</w:t>
      </w:r>
      <w:bookmarkEnd w:id="107"/>
      <w:bookmarkEnd w:id="108"/>
      <w:r w:rsidR="003657B0">
        <w:t>s</w:t>
      </w:r>
      <w:bookmarkEnd w:id="109"/>
    </w:p>
    <w:p w:rsidR="00E05157" w:rsidRPr="00E05157" w:rsidRDefault="00E05157" w:rsidP="00BF7C1C">
      <w:pPr>
        <w:pStyle w:val="ListBullet"/>
        <w:keepNext/>
      </w:pPr>
      <w:r>
        <w:t xml:space="preserve">See section </w:t>
      </w:r>
      <w:r w:rsidR="006D04C0">
        <w:fldChar w:fldCharType="begin"/>
      </w:r>
      <w:r>
        <w:instrText xml:space="preserve"> REF _Ref302481171 \r \h </w:instrText>
      </w:r>
      <w:r w:rsidR="006D04C0">
        <w:fldChar w:fldCharType="separate"/>
      </w:r>
      <w:r w:rsidR="009B32A6">
        <w:rPr>
          <w:cs/>
        </w:rPr>
        <w:t>‎</w:t>
      </w:r>
      <w:r w:rsidR="009B32A6">
        <w:t>1.6.2</w:t>
      </w:r>
      <w:r w:rsidR="006D04C0">
        <w:fldChar w:fldCharType="end"/>
      </w:r>
      <w:r>
        <w:t xml:space="preserve"> for details about user codes.</w:t>
      </w:r>
    </w:p>
    <w:p w:rsidR="00AD607F" w:rsidRPr="00D81313" w:rsidRDefault="00AD607F" w:rsidP="00887AD4">
      <w:pPr>
        <w:pStyle w:val="Heading3"/>
      </w:pPr>
      <w:bookmarkStart w:id="110" w:name="_Ref198359918"/>
      <w:bookmarkStart w:id="111" w:name="_Toc305918796"/>
      <w:r w:rsidRPr="00D81313">
        <w:t>Add</w:t>
      </w:r>
      <w:r w:rsidR="00EB2A18">
        <w:t>ing</w:t>
      </w:r>
      <w:r w:rsidRPr="00D81313">
        <w:t xml:space="preserve"> </w:t>
      </w:r>
      <w:r w:rsidR="00887AD4" w:rsidRPr="00D81313">
        <w:t xml:space="preserve">or change </w:t>
      </w:r>
      <w:r w:rsidRPr="00D81313">
        <w:t>a code</w:t>
      </w:r>
      <w:bookmarkEnd w:id="110"/>
      <w:bookmarkEnd w:id="111"/>
    </w:p>
    <w:p w:rsidR="00AD607F" w:rsidRDefault="00D56FBE" w:rsidP="00D56FBE">
      <w:pPr>
        <w:ind w:right="-142"/>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AD607F" w:rsidRPr="00D81313">
        <w:t xml:space="preserve"> </w:t>
      </w:r>
      <w:r w:rsidR="004C7DEE" w:rsidRPr="00D81313">
        <w:rPr>
          <w:rFonts w:ascii="Wingdings" w:hAnsi="Wingdings"/>
          <w:sz w:val="20"/>
          <w:szCs w:val="20"/>
        </w:rPr>
        <w:t></w:t>
      </w:r>
      <w:r w:rsidR="00B734F6" w:rsidRPr="00D81313">
        <w:rPr>
          <w:noProof/>
        </w:rPr>
        <w:drawing>
          <wp:inline distT="0" distB="0" distL="0" distR="0">
            <wp:extent cx="354330" cy="224155"/>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887AD4" w:rsidRPr="00D81313">
        <w:rPr>
          <w:noProof/>
        </w:rPr>
        <w:drawing>
          <wp:inline distT="0" distB="0" distL="0" distR="0">
            <wp:extent cx="877537" cy="261099"/>
            <wp:effectExtent l="19050" t="0" r="0" b="0"/>
            <wp:docPr id="31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3"/>
                    <a:srcRect/>
                    <a:stretch>
                      <a:fillRect/>
                    </a:stretch>
                  </pic:blipFill>
                  <pic:spPr bwMode="auto">
                    <a:xfrm>
                      <a:off x="0" y="0"/>
                      <a:ext cx="877488" cy="261085"/>
                    </a:xfrm>
                    <a:prstGeom prst="rect">
                      <a:avLst/>
                    </a:prstGeom>
                    <a:noFill/>
                    <a:ln w="9525">
                      <a:noFill/>
                      <a:miter lim="800000"/>
                      <a:headEnd/>
                      <a:tailEnd/>
                    </a:ln>
                  </pic:spPr>
                </pic:pic>
              </a:graphicData>
            </a:graphic>
          </wp:inline>
        </w:drawing>
      </w:r>
      <w:r w:rsidR="00B734F6" w:rsidRPr="00D81313">
        <w:rPr>
          <w:noProof/>
        </w:rPr>
        <w:drawing>
          <wp:inline distT="0" distB="0" distL="0" distR="0">
            <wp:extent cx="329565" cy="137160"/>
            <wp:effectExtent l="0" t="0" r="0" b="0"/>
            <wp:docPr id="13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D607F" w:rsidRPr="00D81313">
        <w:t xml:space="preserve"> </w:t>
      </w:r>
      <w:r w:rsidR="006D04C0">
        <w:pict>
          <v:shape id="_x0000_i1037" type="#_x0000_t75" style="width:65pt;height:19pt">
            <v:imagedata r:id="rId104" o:title=""/>
          </v:shape>
        </w:pict>
      </w:r>
      <w:r w:rsidR="00AD607F" w:rsidRPr="00D81313">
        <w:t xml:space="preserve"> </w:t>
      </w:r>
      <w:r w:rsidR="004C7DEE" w:rsidRPr="00D81313">
        <w:rPr>
          <w:rFonts w:ascii="Wingdings" w:hAnsi="Wingdings"/>
          <w:sz w:val="20"/>
          <w:szCs w:val="20"/>
        </w:rPr>
        <w:t></w:t>
      </w:r>
      <w:r w:rsidR="00AD607F" w:rsidRPr="00D81313">
        <w:t xml:space="preserve"> </w:t>
      </w:r>
      <w:r w:rsidR="00FD4AFA">
        <w:rPr>
          <w:bdr w:val="single" w:sz="4" w:space="0" w:color="auto"/>
        </w:rPr>
        <w:br/>
      </w:r>
      <w:r w:rsidR="00AD607F" w:rsidRPr="00887AD4">
        <w:rPr>
          <w:bdr w:val="single" w:sz="4" w:space="0" w:color="auto"/>
        </w:rPr>
        <w:t>User number</w:t>
      </w:r>
      <w:r w:rsidR="00AD607F" w:rsidRPr="00D81313">
        <w:t xml:space="preserve"> </w:t>
      </w:r>
      <w:r w:rsidR="004C7DEE" w:rsidRPr="00D81313">
        <w:rPr>
          <w:rFonts w:ascii="Wingdings" w:hAnsi="Wingdings"/>
          <w:sz w:val="20"/>
          <w:szCs w:val="20"/>
        </w:rPr>
        <w:t></w:t>
      </w:r>
      <w:r w:rsidR="00AD607F" w:rsidRPr="00D81313">
        <w:t xml:space="preserve"> </w:t>
      </w:r>
      <w:r w:rsidR="00B734F6" w:rsidRPr="00D81313">
        <w:rPr>
          <w:noProof/>
        </w:rPr>
        <w:drawing>
          <wp:inline distT="0" distB="0" distL="0" distR="0">
            <wp:extent cx="329565" cy="137160"/>
            <wp:effectExtent l="0" t="0" r="0" b="0"/>
            <wp:docPr id="13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D607F" w:rsidRPr="00D81313">
        <w:t xml:space="preserve"> </w:t>
      </w:r>
      <w:r w:rsidR="006D04C0">
        <w:pict>
          <v:shape id="_x0000_i1038" type="#_x0000_t75" style="width:69.5pt;height:22pt">
            <v:imagedata r:id="rId105" o:title=""/>
          </v:shape>
        </w:pict>
      </w:r>
      <w:r w:rsidR="00AD607F" w:rsidRPr="00D81313">
        <w:t xml:space="preserve"> </w:t>
      </w:r>
      <w:r w:rsidR="004C7DEE" w:rsidRPr="00D81313">
        <w:rPr>
          <w:rFonts w:ascii="Wingdings" w:hAnsi="Wingdings"/>
          <w:sz w:val="20"/>
          <w:szCs w:val="20"/>
        </w:rPr>
        <w:t></w:t>
      </w:r>
      <w:r w:rsidR="00AD607F" w:rsidRPr="00D81313">
        <w:t xml:space="preserve"> </w:t>
      </w:r>
      <w:r w:rsidR="00B734F6" w:rsidRPr="00D81313">
        <w:rPr>
          <w:noProof/>
        </w:rPr>
        <w:drawing>
          <wp:inline distT="0" distB="0" distL="0" distR="0">
            <wp:extent cx="329565" cy="137160"/>
            <wp:effectExtent l="0" t="0" r="0" b="0"/>
            <wp:docPr id="13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D607F" w:rsidRPr="00D81313">
        <w:t xml:space="preserve"> </w:t>
      </w:r>
      <w:r w:rsidR="006D04C0">
        <w:pict>
          <v:shape id="_x0000_i1039" type="#_x0000_t75" style="width:69.5pt;height:22pt">
            <v:imagedata r:id="rId106" o:title=""/>
          </v:shape>
        </w:pict>
      </w:r>
      <w:r w:rsidR="00AD607F" w:rsidRPr="00D81313">
        <w:t xml:space="preserve"> </w:t>
      </w:r>
      <w:r w:rsidR="004C7DEE" w:rsidRPr="00D81313">
        <w:rPr>
          <w:rFonts w:ascii="Wingdings" w:hAnsi="Wingdings"/>
          <w:sz w:val="20"/>
          <w:szCs w:val="20"/>
        </w:rPr>
        <w:t></w:t>
      </w:r>
      <w:r w:rsidR="00AD607F" w:rsidRPr="00D81313">
        <w:t xml:space="preserve"> </w:t>
      </w:r>
      <w:r w:rsidR="00831106" w:rsidRPr="00FD4AFA">
        <w:rPr>
          <w:bdr w:val="single" w:sz="4" w:space="0" w:color="auto"/>
        </w:rPr>
        <w:t>4</w:t>
      </w:r>
      <w:r w:rsidR="00FD4AFA" w:rsidRPr="00FD4AFA">
        <w:rPr>
          <w:bdr w:val="single" w:sz="4" w:space="0" w:color="auto"/>
        </w:rPr>
        <w:t>-</w:t>
      </w:r>
      <w:r w:rsidR="00831106" w:rsidRPr="00FD4AFA">
        <w:rPr>
          <w:bdr w:val="single" w:sz="4" w:space="0" w:color="auto"/>
        </w:rPr>
        <w:t xml:space="preserve">6 digit </w:t>
      </w:r>
      <w:r w:rsidR="00FD4AFA" w:rsidRPr="00FD4AFA">
        <w:rPr>
          <w:bdr w:val="single" w:sz="4" w:space="0" w:color="auto"/>
        </w:rPr>
        <w:t>number</w:t>
      </w:r>
      <w:r w:rsidR="00AD607F" w:rsidRPr="00D81313">
        <w:t xml:space="preserve"> </w:t>
      </w:r>
      <w:r w:rsidR="004C7DEE" w:rsidRPr="00D81313">
        <w:rPr>
          <w:rFonts w:ascii="Wingdings" w:hAnsi="Wingdings"/>
          <w:sz w:val="20"/>
          <w:szCs w:val="20"/>
        </w:rPr>
        <w:t></w:t>
      </w:r>
      <w:r w:rsidR="00B734F6" w:rsidRPr="00D81313">
        <w:rPr>
          <w:noProof/>
        </w:rPr>
        <w:drawing>
          <wp:inline distT="0" distB="0" distL="0" distR="0">
            <wp:extent cx="329565" cy="137160"/>
            <wp:effectExtent l="0" t="0" r="0" b="0"/>
            <wp:docPr id="13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887AD4" w:rsidRPr="00D81313" w:rsidRDefault="00887AD4" w:rsidP="00FD4AFA">
      <w:pPr>
        <w:pStyle w:val="ListBullet"/>
        <w:spacing w:before="120"/>
        <w:ind w:left="357" w:hanging="357"/>
      </w:pPr>
      <w:r w:rsidRPr="00887AD4">
        <w:t>An asterisk (*) appears to the right of the user’s name</w:t>
      </w:r>
      <w:r w:rsidR="00FD4AFA">
        <w:t>,</w:t>
      </w:r>
      <w:r w:rsidRPr="00887AD4">
        <w:t xml:space="preserve"> notes </w:t>
      </w:r>
      <w:r w:rsidR="00FD4AFA">
        <w:t>the</w:t>
      </w:r>
      <w:r w:rsidRPr="00887AD4">
        <w:t xml:space="preserve"> user code has been assigned to this user</w:t>
      </w:r>
      <w:r w:rsidR="00C75F6B">
        <w:t>. For example, “Linda” is user number 16:</w:t>
      </w:r>
      <w:r w:rsidR="00C75F6B">
        <w:br/>
      </w:r>
      <w:r w:rsidR="00C75F6B" w:rsidRPr="00C75F6B">
        <w:rPr>
          <w:noProof/>
        </w:rPr>
        <w:drawing>
          <wp:inline distT="0" distB="0" distL="0" distR="0">
            <wp:extent cx="913163" cy="261257"/>
            <wp:effectExtent l="19050" t="0" r="1237" b="0"/>
            <wp:docPr id="1060"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a:srcRect r="6740"/>
                    <a:stretch>
                      <a:fillRect/>
                    </a:stretch>
                  </pic:blipFill>
                  <pic:spPr bwMode="auto">
                    <a:xfrm>
                      <a:off x="0" y="0"/>
                      <a:ext cx="917979" cy="262635"/>
                    </a:xfrm>
                    <a:prstGeom prst="rect">
                      <a:avLst/>
                    </a:prstGeom>
                    <a:noFill/>
                    <a:ln w="9525">
                      <a:noFill/>
                      <a:miter lim="800000"/>
                      <a:headEnd/>
                      <a:tailEnd/>
                    </a:ln>
                  </pic:spPr>
                </pic:pic>
              </a:graphicData>
            </a:graphic>
          </wp:inline>
        </w:drawing>
      </w:r>
    </w:p>
    <w:p w:rsidR="00AD607F" w:rsidRPr="00D81313" w:rsidRDefault="00AD607F" w:rsidP="00EB2A18">
      <w:pPr>
        <w:pStyle w:val="Heading3"/>
      </w:pPr>
      <w:bookmarkStart w:id="112" w:name="_Toc305918797"/>
      <w:r w:rsidRPr="00D81313">
        <w:t>Delet</w:t>
      </w:r>
      <w:r w:rsidR="00EB2A18">
        <w:t>ing</w:t>
      </w:r>
      <w:r w:rsidRPr="00D81313">
        <w:t xml:space="preserve"> a </w:t>
      </w:r>
      <w:r w:rsidR="00C75F6B">
        <w:t>c</w:t>
      </w:r>
      <w:r w:rsidRPr="00D81313">
        <w:t>ode</w:t>
      </w:r>
      <w:bookmarkEnd w:id="112"/>
    </w:p>
    <w:p w:rsidR="00AD607F" w:rsidRDefault="00D56FBE" w:rsidP="00D56FBE">
      <w:pPr>
        <w:ind w:right="-142"/>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AD607F" w:rsidRPr="00D81313">
        <w:rPr>
          <w:szCs w:val="20"/>
        </w:rPr>
        <w:t xml:space="preserve"> </w:t>
      </w:r>
      <w:r w:rsidR="004C7DEE" w:rsidRPr="00D81313">
        <w:rPr>
          <w:rFonts w:ascii="Wingdings" w:hAnsi="Wingdings"/>
          <w:sz w:val="20"/>
          <w:szCs w:val="20"/>
        </w:rPr>
        <w:t></w:t>
      </w:r>
      <w:r w:rsidR="00B734F6" w:rsidRPr="00D81313">
        <w:rPr>
          <w:noProof/>
        </w:rPr>
        <w:drawing>
          <wp:inline distT="0" distB="0" distL="0" distR="0">
            <wp:extent cx="354330" cy="224155"/>
            <wp:effectExtent l="0" t="0" r="7620" b="0"/>
            <wp:docPr id="14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B734F6" w:rsidRPr="00D81313">
        <w:rPr>
          <w:noProof/>
        </w:rPr>
        <w:drawing>
          <wp:inline distT="0" distB="0" distL="0" distR="0">
            <wp:extent cx="913163" cy="260101"/>
            <wp:effectExtent l="19050" t="0" r="1237" b="0"/>
            <wp:docPr id="1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3"/>
                    <a:srcRect/>
                    <a:stretch>
                      <a:fillRect/>
                    </a:stretch>
                  </pic:blipFill>
                  <pic:spPr bwMode="auto">
                    <a:xfrm>
                      <a:off x="0" y="0"/>
                      <a:ext cx="913156" cy="260099"/>
                    </a:xfrm>
                    <a:prstGeom prst="rect">
                      <a:avLst/>
                    </a:prstGeom>
                    <a:noFill/>
                    <a:ln w="9525">
                      <a:noFill/>
                      <a:miter lim="800000"/>
                      <a:headEnd/>
                      <a:tailEnd/>
                    </a:ln>
                  </pic:spPr>
                </pic:pic>
              </a:graphicData>
            </a:graphic>
          </wp:inline>
        </w:drawing>
      </w:r>
      <w:r w:rsidR="00AD607F" w:rsidRPr="00D81313">
        <w:t xml:space="preserve"> </w:t>
      </w:r>
      <w:r w:rsidR="004C7DEE" w:rsidRPr="00D81313">
        <w:rPr>
          <w:rFonts w:ascii="Wingdings" w:hAnsi="Wingdings"/>
          <w:sz w:val="20"/>
          <w:szCs w:val="20"/>
        </w:rPr>
        <w:t></w:t>
      </w:r>
      <w:r w:rsidR="00726554" w:rsidRPr="00D81313">
        <w:t xml:space="preserve"> </w:t>
      </w:r>
      <w:r w:rsidR="00B734F6" w:rsidRPr="00D81313">
        <w:rPr>
          <w:noProof/>
        </w:rPr>
        <w:drawing>
          <wp:inline distT="0" distB="0" distL="0" distR="0">
            <wp:extent cx="329565" cy="137160"/>
            <wp:effectExtent l="0" t="0" r="0" b="0"/>
            <wp:docPr id="14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D607F" w:rsidRPr="00D81313">
        <w:t xml:space="preserve"> </w:t>
      </w:r>
      <w:r w:rsidR="006D04C0">
        <w:pict>
          <v:shape id="_x0000_i1040" type="#_x0000_t75" style="width:68.5pt;height:21pt">
            <v:imagedata r:id="rId108" o:title=""/>
          </v:shape>
        </w:pict>
      </w:r>
      <w:r w:rsidR="00AD607F" w:rsidRPr="00D81313">
        <w:t xml:space="preserve"> </w:t>
      </w:r>
      <w:r w:rsidR="004C7DEE" w:rsidRPr="00D81313">
        <w:rPr>
          <w:rFonts w:ascii="Wingdings" w:hAnsi="Wingdings"/>
          <w:sz w:val="20"/>
          <w:szCs w:val="20"/>
        </w:rPr>
        <w:t></w:t>
      </w:r>
      <w:r w:rsidR="00AD607F" w:rsidRPr="00D81313">
        <w:t xml:space="preserve"> </w:t>
      </w:r>
      <w:r w:rsidR="009A7414">
        <w:rPr>
          <w:bdr w:val="single" w:sz="4" w:space="0" w:color="auto"/>
        </w:rPr>
        <w:br/>
      </w:r>
      <w:r w:rsidR="00AD607F" w:rsidRPr="00C75F6B">
        <w:rPr>
          <w:bdr w:val="single" w:sz="4" w:space="0" w:color="auto"/>
        </w:rPr>
        <w:t>User number</w:t>
      </w:r>
      <w:r w:rsidR="00AD607F" w:rsidRPr="00D81313">
        <w:t xml:space="preserve"> </w:t>
      </w:r>
      <w:r w:rsidR="004C7DEE" w:rsidRPr="00D81313">
        <w:rPr>
          <w:rFonts w:ascii="Wingdings" w:hAnsi="Wingdings"/>
          <w:sz w:val="20"/>
          <w:szCs w:val="20"/>
        </w:rPr>
        <w:t></w:t>
      </w:r>
      <w:r w:rsidR="00B734F6" w:rsidRPr="00D81313">
        <w:rPr>
          <w:noProof/>
        </w:rPr>
        <w:drawing>
          <wp:inline distT="0" distB="0" distL="0" distR="0">
            <wp:extent cx="354330" cy="137160"/>
            <wp:effectExtent l="0" t="0" r="7620" b="0"/>
            <wp:docPr id="14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
                    <a:srcRect/>
                    <a:stretch>
                      <a:fillRect/>
                    </a:stretch>
                  </pic:blipFill>
                  <pic:spPr bwMode="auto">
                    <a:xfrm>
                      <a:off x="0" y="0"/>
                      <a:ext cx="354330" cy="137160"/>
                    </a:xfrm>
                    <a:prstGeom prst="rect">
                      <a:avLst/>
                    </a:prstGeom>
                    <a:noFill/>
                    <a:ln w="9525">
                      <a:noFill/>
                      <a:miter lim="800000"/>
                      <a:headEnd/>
                      <a:tailEnd/>
                    </a:ln>
                  </pic:spPr>
                </pic:pic>
              </a:graphicData>
            </a:graphic>
          </wp:inline>
        </w:drawing>
      </w:r>
      <w:r w:rsidR="00B734F6" w:rsidRPr="00D81313">
        <w:rPr>
          <w:noProof/>
        </w:rPr>
        <w:drawing>
          <wp:inline distT="0" distB="0" distL="0" distR="0">
            <wp:extent cx="354330" cy="137160"/>
            <wp:effectExtent l="0" t="0" r="7620" b="0"/>
            <wp:docPr id="14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9"/>
                    <a:srcRect/>
                    <a:stretch>
                      <a:fillRect/>
                    </a:stretch>
                  </pic:blipFill>
                  <pic:spPr bwMode="auto">
                    <a:xfrm>
                      <a:off x="0" y="0"/>
                      <a:ext cx="354330" cy="137160"/>
                    </a:xfrm>
                    <a:prstGeom prst="rect">
                      <a:avLst/>
                    </a:prstGeom>
                    <a:noFill/>
                    <a:ln w="9525">
                      <a:noFill/>
                      <a:miter lim="800000"/>
                      <a:headEnd/>
                      <a:tailEnd/>
                    </a:ln>
                  </pic:spPr>
                </pic:pic>
              </a:graphicData>
            </a:graphic>
          </wp:inline>
        </w:drawing>
      </w:r>
      <w:r w:rsidR="00AD607F" w:rsidRPr="00D81313">
        <w:t xml:space="preserve"> </w:t>
      </w:r>
      <w:r w:rsidR="006D04C0">
        <w:pict>
          <v:shape id="_x0000_i1041" type="#_x0000_t75" style="width:71pt;height:20pt">
            <v:imagedata r:id="rId110" o:title=""/>
          </v:shape>
        </w:pict>
      </w:r>
      <w:r w:rsidR="00AD607F" w:rsidRPr="00D81313">
        <w:t xml:space="preserve"> </w:t>
      </w:r>
      <w:r w:rsidR="004C7DEE" w:rsidRPr="00D81313">
        <w:rPr>
          <w:rFonts w:ascii="Wingdings" w:hAnsi="Wingdings"/>
          <w:sz w:val="20"/>
          <w:szCs w:val="20"/>
        </w:rPr>
        <w:t></w:t>
      </w:r>
      <w:r w:rsidR="00B734F6" w:rsidRPr="00D81313">
        <w:rPr>
          <w:noProof/>
        </w:rPr>
        <w:drawing>
          <wp:inline distT="0" distB="0" distL="0" distR="0">
            <wp:extent cx="329565" cy="137160"/>
            <wp:effectExtent l="0" t="0" r="0" b="0"/>
            <wp:docPr id="14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726554" w:rsidRPr="00D81313">
        <w:t xml:space="preserve"> </w:t>
      </w:r>
      <w:r w:rsidR="00C75F6B" w:rsidRPr="00C75F6B">
        <w:rPr>
          <w:noProof/>
          <w:szCs w:val="20"/>
        </w:rPr>
        <w:drawing>
          <wp:inline distT="0" distB="0" distL="0" distR="0">
            <wp:extent cx="901477" cy="254508"/>
            <wp:effectExtent l="19050" t="0" r="0" b="0"/>
            <wp:docPr id="106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1"/>
                    <a:srcRect/>
                    <a:stretch>
                      <a:fillRect/>
                    </a:stretch>
                  </pic:blipFill>
                  <pic:spPr bwMode="auto">
                    <a:xfrm>
                      <a:off x="0" y="0"/>
                      <a:ext cx="902287" cy="254737"/>
                    </a:xfrm>
                    <a:prstGeom prst="rect">
                      <a:avLst/>
                    </a:prstGeom>
                    <a:noFill/>
                    <a:ln w="9525">
                      <a:noFill/>
                      <a:miter lim="800000"/>
                      <a:headEnd/>
                      <a:tailEnd/>
                    </a:ln>
                  </pic:spPr>
                </pic:pic>
              </a:graphicData>
            </a:graphic>
          </wp:inline>
        </w:drawing>
      </w:r>
      <w:r w:rsidR="00C75F6B">
        <w:t xml:space="preserve"> </w:t>
      </w:r>
      <w:r w:rsidR="00C75F6B" w:rsidRPr="00D81313">
        <w:rPr>
          <w:rFonts w:ascii="Wingdings" w:hAnsi="Wingdings"/>
          <w:sz w:val="20"/>
          <w:szCs w:val="20"/>
        </w:rPr>
        <w:t></w:t>
      </w:r>
      <w:r w:rsidR="00C75F6B" w:rsidRPr="00D81313">
        <w:rPr>
          <w:noProof/>
        </w:rPr>
        <w:drawing>
          <wp:inline distT="0" distB="0" distL="0" distR="0">
            <wp:extent cx="313459" cy="143248"/>
            <wp:effectExtent l="0" t="0" r="0" b="0"/>
            <wp:docPr id="106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2"/>
                    <a:srcRect/>
                    <a:stretch>
                      <a:fillRect/>
                    </a:stretch>
                  </pic:blipFill>
                  <pic:spPr bwMode="auto">
                    <a:xfrm>
                      <a:off x="0" y="0"/>
                      <a:ext cx="323816" cy="147981"/>
                    </a:xfrm>
                    <a:prstGeom prst="rect">
                      <a:avLst/>
                    </a:prstGeom>
                    <a:noFill/>
                    <a:ln w="9525">
                      <a:noFill/>
                      <a:miter lim="800000"/>
                      <a:headEnd/>
                      <a:tailEnd/>
                    </a:ln>
                  </pic:spPr>
                </pic:pic>
              </a:graphicData>
            </a:graphic>
          </wp:inline>
        </w:drawing>
      </w:r>
    </w:p>
    <w:p w:rsidR="00233063" w:rsidRPr="00D81313" w:rsidRDefault="00233063" w:rsidP="00233063">
      <w:pPr>
        <w:pStyle w:val="ListBullet"/>
        <w:spacing w:before="120"/>
        <w:ind w:left="357" w:hanging="357"/>
      </w:pPr>
      <w:r>
        <w:t>Once a code is deleted, the asterisk is deleted too and the code is available to be used for another user.</w:t>
      </w:r>
    </w:p>
    <w:p w:rsidR="00977066" w:rsidRPr="00D81313" w:rsidRDefault="00977066" w:rsidP="00977066">
      <w:pPr>
        <w:pStyle w:val="Heading2"/>
      </w:pPr>
      <w:bookmarkStart w:id="113" w:name="_Toc271029184"/>
      <w:bookmarkStart w:id="114" w:name="_Toc305918798"/>
      <w:bookmarkStart w:id="115" w:name="_Toc271029182"/>
      <w:bookmarkStart w:id="116" w:name="_Toc271029179"/>
      <w:bookmarkStart w:id="117" w:name="_Ref302374480"/>
      <w:r w:rsidRPr="00D81313">
        <w:t xml:space="preserve">User </w:t>
      </w:r>
      <w:r>
        <w:t>n</w:t>
      </w:r>
      <w:r w:rsidRPr="00D81313">
        <w:t>ame</w:t>
      </w:r>
      <w:bookmarkEnd w:id="113"/>
      <w:bookmarkEnd w:id="114"/>
    </w:p>
    <w:p w:rsidR="00977066" w:rsidRPr="00D81313" w:rsidRDefault="00D56FBE" w:rsidP="00D56FBE">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977066" w:rsidRPr="00D81313">
        <w:rPr>
          <w:szCs w:val="20"/>
        </w:rPr>
        <w:t xml:space="preserve"> </w:t>
      </w:r>
      <w:r w:rsidR="00977066" w:rsidRPr="00D81313">
        <w:rPr>
          <w:rFonts w:ascii="Wingdings" w:hAnsi="Wingdings"/>
          <w:sz w:val="20"/>
          <w:szCs w:val="20"/>
        </w:rPr>
        <w:t></w:t>
      </w:r>
      <w:r w:rsidR="00977066" w:rsidRPr="00D81313">
        <w:rPr>
          <w:noProof/>
        </w:rPr>
        <w:drawing>
          <wp:inline distT="0" distB="0" distL="0" distR="0">
            <wp:extent cx="354330" cy="224155"/>
            <wp:effectExtent l="0" t="0" r="7620" b="0"/>
            <wp:docPr id="468"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977066" w:rsidRPr="00D81313">
        <w:rPr>
          <w:noProof/>
        </w:rPr>
        <w:drawing>
          <wp:inline distT="0" distB="0" distL="0" distR="0">
            <wp:extent cx="948789" cy="273132"/>
            <wp:effectExtent l="19050" t="0" r="3711" b="0"/>
            <wp:docPr id="47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3"/>
                    <a:srcRect/>
                    <a:stretch>
                      <a:fillRect/>
                    </a:stretch>
                  </pic:blipFill>
                  <pic:spPr bwMode="auto">
                    <a:xfrm>
                      <a:off x="0" y="0"/>
                      <a:ext cx="956584" cy="275376"/>
                    </a:xfrm>
                    <a:prstGeom prst="rect">
                      <a:avLst/>
                    </a:prstGeom>
                    <a:noFill/>
                    <a:ln w="9525">
                      <a:noFill/>
                      <a:miter lim="800000"/>
                      <a:headEnd/>
                      <a:tailEnd/>
                    </a:ln>
                  </pic:spPr>
                </pic:pic>
              </a:graphicData>
            </a:graphic>
          </wp:inline>
        </w:drawing>
      </w:r>
      <w:r w:rsidR="00977066" w:rsidRPr="00D81313">
        <w:t xml:space="preserve"> </w:t>
      </w:r>
      <w:r w:rsidR="00977066" w:rsidRPr="00D81313">
        <w:rPr>
          <w:rFonts w:ascii="Wingdings" w:hAnsi="Wingdings"/>
          <w:sz w:val="20"/>
          <w:szCs w:val="20"/>
        </w:rPr>
        <w:t></w:t>
      </w:r>
      <w:r w:rsidR="00977066" w:rsidRPr="00D81313">
        <w:rPr>
          <w:noProof/>
        </w:rPr>
        <w:drawing>
          <wp:inline distT="0" distB="0" distL="0" distR="0">
            <wp:extent cx="329565" cy="137160"/>
            <wp:effectExtent l="0" t="0" r="0" b="0"/>
            <wp:docPr id="47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77066" w:rsidRPr="00D81313">
        <w:rPr>
          <w:szCs w:val="20"/>
        </w:rPr>
        <w:t xml:space="preserve"> </w:t>
      </w:r>
      <w:r w:rsidR="009A5529">
        <w:rPr>
          <w:noProof/>
        </w:rPr>
        <w:drawing>
          <wp:inline distT="0" distB="0" distL="0" distR="0">
            <wp:extent cx="922721" cy="279070"/>
            <wp:effectExtent l="1905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13"/>
                    <a:srcRect/>
                    <a:stretch>
                      <a:fillRect/>
                    </a:stretch>
                  </pic:blipFill>
                  <pic:spPr bwMode="auto">
                    <a:xfrm>
                      <a:off x="0" y="0"/>
                      <a:ext cx="932210" cy="281940"/>
                    </a:xfrm>
                    <a:prstGeom prst="rect">
                      <a:avLst/>
                    </a:prstGeom>
                    <a:noFill/>
                    <a:ln w="9525">
                      <a:noFill/>
                      <a:miter lim="800000"/>
                      <a:headEnd/>
                      <a:tailEnd/>
                    </a:ln>
                  </pic:spPr>
                </pic:pic>
              </a:graphicData>
            </a:graphic>
          </wp:inline>
        </w:drawing>
      </w:r>
      <w:r w:rsidR="00977066" w:rsidRPr="00D81313">
        <w:t xml:space="preserve"> </w:t>
      </w:r>
      <w:r w:rsidR="009A5529" w:rsidRPr="00D81313">
        <w:rPr>
          <w:rFonts w:ascii="Wingdings" w:hAnsi="Wingdings"/>
          <w:sz w:val="20"/>
          <w:szCs w:val="20"/>
        </w:rPr>
        <w:t></w:t>
      </w:r>
      <w:r w:rsidR="00977066" w:rsidRPr="00D81313">
        <w:t xml:space="preserve"> </w:t>
      </w:r>
      <w:r w:rsidR="00977066" w:rsidRPr="009A5529">
        <w:rPr>
          <w:bdr w:val="single" w:sz="4" w:space="0" w:color="auto"/>
        </w:rPr>
        <w:t xml:space="preserve">user </w:t>
      </w:r>
      <w:proofErr w:type="gramStart"/>
      <w:r w:rsidR="00977066" w:rsidRPr="009A5529">
        <w:rPr>
          <w:bdr w:val="single" w:sz="4" w:space="0" w:color="auto"/>
        </w:rPr>
        <w:t xml:space="preserve">number </w:t>
      </w:r>
      <w:r w:rsidR="009A5529" w:rsidRPr="009A5529">
        <w:t xml:space="preserve"> </w:t>
      </w:r>
      <w:r w:rsidR="00977066" w:rsidRPr="00D81313">
        <w:rPr>
          <w:rFonts w:ascii="Wingdings" w:hAnsi="Wingdings"/>
          <w:sz w:val="20"/>
          <w:szCs w:val="20"/>
        </w:rPr>
        <w:t></w:t>
      </w:r>
      <w:proofErr w:type="gramEnd"/>
      <w:r w:rsidR="00977066" w:rsidRPr="00D81313">
        <w:rPr>
          <w:noProof/>
        </w:rPr>
        <w:drawing>
          <wp:inline distT="0" distB="0" distL="0" distR="0">
            <wp:extent cx="329565" cy="137160"/>
            <wp:effectExtent l="0" t="0" r="0" b="0"/>
            <wp:docPr id="47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77066" w:rsidRPr="00D81313">
        <w:rPr>
          <w:szCs w:val="20"/>
        </w:rPr>
        <w:t xml:space="preserve"> </w:t>
      </w:r>
      <w:r w:rsidR="00977066" w:rsidRPr="00D81313">
        <w:rPr>
          <w:rFonts w:ascii="Wingdings" w:hAnsi="Wingdings"/>
          <w:sz w:val="20"/>
          <w:szCs w:val="20"/>
        </w:rPr>
        <w:t></w:t>
      </w:r>
      <w:r w:rsidR="00977066" w:rsidRPr="00D81313">
        <w:rPr>
          <w:rFonts w:ascii="Verdana" w:hAnsi="Verdana"/>
          <w:noProof/>
          <w:szCs w:val="16"/>
        </w:rPr>
        <w:drawing>
          <wp:inline distT="0" distB="0" distL="0" distR="0">
            <wp:extent cx="329565" cy="137160"/>
            <wp:effectExtent l="0" t="0" r="0" b="0"/>
            <wp:docPr id="47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A5529">
        <w:t>X2</w:t>
      </w:r>
      <w:r w:rsidR="00977066" w:rsidRPr="00D81313">
        <w:t xml:space="preserve"> </w:t>
      </w:r>
      <w:r w:rsidR="006D04C0">
        <w:pict>
          <v:shape id="_x0000_i1042" type="#_x0000_t75" style="width:74.5pt;height:23.5pt">
            <v:imagedata r:id="rId114" o:title=""/>
          </v:shape>
        </w:pict>
      </w:r>
      <w:r w:rsidR="00977066" w:rsidRPr="00D81313">
        <w:rPr>
          <w:rFonts w:ascii="Wingdings" w:hAnsi="Wingdings"/>
          <w:sz w:val="20"/>
          <w:szCs w:val="20"/>
        </w:rPr>
        <w:t></w:t>
      </w:r>
      <w:r w:rsidR="00977066" w:rsidRPr="00D81313">
        <w:rPr>
          <w:noProof/>
        </w:rPr>
        <w:drawing>
          <wp:inline distT="0" distB="0" distL="0" distR="0">
            <wp:extent cx="329565" cy="137160"/>
            <wp:effectExtent l="0" t="0" r="0" b="0"/>
            <wp:docPr id="47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77066" w:rsidRPr="00D81313">
        <w:t xml:space="preserve"> </w:t>
      </w:r>
      <w:r w:rsidR="006D04C0">
        <w:pict>
          <v:shape id="_x0000_i1043" type="#_x0000_t75" style="width:74.5pt;height:22.5pt">
            <v:imagedata r:id="rId115" o:title=""/>
            <o:lock v:ext="edit" aspectratio="f"/>
          </v:shape>
        </w:pict>
      </w:r>
      <w:r w:rsidR="00977066" w:rsidRPr="00D81313">
        <w:t xml:space="preserve"> </w:t>
      </w:r>
      <w:r w:rsidR="00977066" w:rsidRPr="00D81313">
        <w:rPr>
          <w:rFonts w:ascii="Wingdings" w:hAnsi="Wingdings"/>
          <w:sz w:val="20"/>
          <w:szCs w:val="20"/>
        </w:rPr>
        <w:t></w:t>
      </w:r>
      <w:r w:rsidR="00977066" w:rsidRPr="00D81313">
        <w:t xml:space="preserve"> </w:t>
      </w:r>
      <w:r w:rsidR="00977066" w:rsidRPr="00D81313">
        <w:br/>
      </w:r>
      <w:r w:rsidR="009A5529" w:rsidRPr="009A5529">
        <w:rPr>
          <w:bdr w:val="single" w:sz="4" w:space="0" w:color="auto"/>
        </w:rPr>
        <w:t>n</w:t>
      </w:r>
      <w:r w:rsidR="00977066" w:rsidRPr="009A5529">
        <w:rPr>
          <w:bdr w:val="single" w:sz="4" w:space="0" w:color="auto"/>
        </w:rPr>
        <w:t>ame</w:t>
      </w:r>
      <w:r w:rsidR="009A5529">
        <w:rPr>
          <w:sz w:val="28"/>
          <w:szCs w:val="28"/>
        </w:rPr>
        <w:t xml:space="preserve"> </w:t>
      </w:r>
      <w:r w:rsidR="009A5529" w:rsidRPr="009A5529">
        <w:t>(up t</w:t>
      </w:r>
      <w:r w:rsidR="009A5529">
        <w:t>o</w:t>
      </w:r>
      <w:r w:rsidR="009A5529" w:rsidRPr="009A5529">
        <w:t xml:space="preserve"> 8 chara</w:t>
      </w:r>
      <w:r w:rsidR="009A5529">
        <w:t>c</w:t>
      </w:r>
      <w:r w:rsidR="009A5529" w:rsidRPr="009A5529">
        <w:t>ters)</w:t>
      </w:r>
      <w:r w:rsidR="00977066" w:rsidRPr="00D81313">
        <w:rPr>
          <w:sz w:val="28"/>
          <w:szCs w:val="28"/>
        </w:rPr>
        <w:t xml:space="preserve"> </w:t>
      </w:r>
      <w:r w:rsidR="00977066" w:rsidRPr="00D81313">
        <w:rPr>
          <w:rFonts w:ascii="Wingdings" w:hAnsi="Wingdings"/>
          <w:sz w:val="20"/>
          <w:szCs w:val="20"/>
        </w:rPr>
        <w:t></w:t>
      </w:r>
      <w:r w:rsidR="00977066" w:rsidRPr="00D81313">
        <w:t xml:space="preserve"> </w:t>
      </w:r>
      <w:r w:rsidR="00977066" w:rsidRPr="00D81313">
        <w:rPr>
          <w:noProof/>
        </w:rPr>
        <w:drawing>
          <wp:inline distT="0" distB="0" distL="0" distR="0">
            <wp:extent cx="329565" cy="137160"/>
            <wp:effectExtent l="0" t="0" r="0" b="0"/>
            <wp:docPr id="47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977066" w:rsidRPr="00D81313" w:rsidRDefault="00977066" w:rsidP="00D521E0">
      <w:pPr>
        <w:pStyle w:val="Heading2"/>
      </w:pPr>
      <w:bookmarkStart w:id="118" w:name="_Ref302551790"/>
      <w:bookmarkStart w:id="119" w:name="_Ref302553967"/>
      <w:bookmarkStart w:id="120" w:name="_Ref302557403"/>
      <w:bookmarkStart w:id="121" w:name="_Toc305918799"/>
      <w:r w:rsidRPr="00D81313">
        <w:t>User</w:t>
      </w:r>
      <w:r>
        <w:t xml:space="preserve"> s</w:t>
      </w:r>
      <w:r w:rsidRPr="00D81313">
        <w:t>ettings</w:t>
      </w:r>
      <w:bookmarkEnd w:id="115"/>
      <w:bookmarkEnd w:id="118"/>
      <w:bookmarkEnd w:id="119"/>
      <w:bookmarkEnd w:id="120"/>
      <w:bookmarkEnd w:id="121"/>
    </w:p>
    <w:p w:rsidR="009A5529" w:rsidRDefault="00D56FBE" w:rsidP="00D56FBE">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99798D" w:rsidRPr="00D81313">
        <w:rPr>
          <w:szCs w:val="20"/>
        </w:rPr>
        <w:t xml:space="preserve"> </w:t>
      </w:r>
      <w:r w:rsidR="0099798D" w:rsidRPr="00D81313">
        <w:rPr>
          <w:rFonts w:ascii="Wingdings" w:hAnsi="Wingdings"/>
          <w:sz w:val="20"/>
          <w:szCs w:val="20"/>
        </w:rPr>
        <w:t></w:t>
      </w:r>
      <w:r w:rsidR="0099798D" w:rsidRPr="00D81313">
        <w:rPr>
          <w:noProof/>
        </w:rPr>
        <w:drawing>
          <wp:inline distT="0" distB="0" distL="0" distR="0">
            <wp:extent cx="354330" cy="224155"/>
            <wp:effectExtent l="0" t="0" r="7620" b="0"/>
            <wp:docPr id="64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99798D" w:rsidRPr="00D81313">
        <w:rPr>
          <w:noProof/>
        </w:rPr>
        <w:drawing>
          <wp:inline distT="0" distB="0" distL="0" distR="0">
            <wp:extent cx="948789" cy="273132"/>
            <wp:effectExtent l="19050" t="0" r="3711" b="0"/>
            <wp:docPr id="64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3"/>
                    <a:srcRect/>
                    <a:stretch>
                      <a:fillRect/>
                    </a:stretch>
                  </pic:blipFill>
                  <pic:spPr bwMode="auto">
                    <a:xfrm>
                      <a:off x="0" y="0"/>
                      <a:ext cx="956584" cy="275376"/>
                    </a:xfrm>
                    <a:prstGeom prst="rect">
                      <a:avLst/>
                    </a:prstGeom>
                    <a:noFill/>
                    <a:ln w="9525">
                      <a:noFill/>
                      <a:miter lim="800000"/>
                      <a:headEnd/>
                      <a:tailEnd/>
                    </a:ln>
                  </pic:spPr>
                </pic:pic>
              </a:graphicData>
            </a:graphic>
          </wp:inline>
        </w:drawing>
      </w:r>
      <w:r w:rsidR="0099798D" w:rsidRPr="00D81313">
        <w:t xml:space="preserve"> </w:t>
      </w:r>
      <w:r w:rsidR="0099798D" w:rsidRPr="00D81313">
        <w:rPr>
          <w:rFonts w:ascii="Wingdings" w:hAnsi="Wingdings"/>
          <w:sz w:val="20"/>
          <w:szCs w:val="20"/>
        </w:rPr>
        <w:t></w:t>
      </w:r>
      <w:r w:rsidR="0099798D" w:rsidRPr="00D81313">
        <w:rPr>
          <w:noProof/>
        </w:rPr>
        <w:drawing>
          <wp:inline distT="0" distB="0" distL="0" distR="0">
            <wp:extent cx="329565" cy="137160"/>
            <wp:effectExtent l="0" t="0" r="0" b="0"/>
            <wp:docPr id="64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9798D" w:rsidRPr="00D81313">
        <w:rPr>
          <w:szCs w:val="20"/>
        </w:rPr>
        <w:t xml:space="preserve"> </w:t>
      </w:r>
      <w:r w:rsidR="0099798D">
        <w:rPr>
          <w:noProof/>
        </w:rPr>
        <w:drawing>
          <wp:inline distT="0" distB="0" distL="0" distR="0">
            <wp:extent cx="925039" cy="279070"/>
            <wp:effectExtent l="19050" t="0" r="8411" b="0"/>
            <wp:docPr id="649"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13"/>
                    <a:srcRect/>
                    <a:stretch>
                      <a:fillRect/>
                    </a:stretch>
                  </pic:blipFill>
                  <pic:spPr bwMode="auto">
                    <a:xfrm>
                      <a:off x="0" y="0"/>
                      <a:ext cx="934552" cy="281940"/>
                    </a:xfrm>
                    <a:prstGeom prst="rect">
                      <a:avLst/>
                    </a:prstGeom>
                    <a:noFill/>
                    <a:ln w="9525">
                      <a:noFill/>
                      <a:miter lim="800000"/>
                      <a:headEnd/>
                      <a:tailEnd/>
                    </a:ln>
                  </pic:spPr>
                </pic:pic>
              </a:graphicData>
            </a:graphic>
          </wp:inline>
        </w:drawing>
      </w:r>
      <w:r w:rsidR="0099798D" w:rsidRPr="00D81313">
        <w:t xml:space="preserve"> </w:t>
      </w:r>
      <w:r w:rsidR="0099798D" w:rsidRPr="00D81313">
        <w:rPr>
          <w:rFonts w:ascii="Wingdings" w:hAnsi="Wingdings"/>
          <w:sz w:val="20"/>
          <w:szCs w:val="20"/>
        </w:rPr>
        <w:t></w:t>
      </w:r>
      <w:r w:rsidR="0099798D" w:rsidRPr="00D81313">
        <w:t xml:space="preserve"> </w:t>
      </w:r>
      <w:r w:rsidR="0099798D" w:rsidRPr="009A5529">
        <w:rPr>
          <w:bdr w:val="single" w:sz="4" w:space="0" w:color="auto"/>
        </w:rPr>
        <w:t xml:space="preserve">user </w:t>
      </w:r>
      <w:proofErr w:type="gramStart"/>
      <w:r w:rsidR="0099798D" w:rsidRPr="009A5529">
        <w:rPr>
          <w:bdr w:val="single" w:sz="4" w:space="0" w:color="auto"/>
        </w:rPr>
        <w:t xml:space="preserve">number </w:t>
      </w:r>
      <w:r w:rsidR="0099798D" w:rsidRPr="009A5529">
        <w:t xml:space="preserve"> </w:t>
      </w:r>
      <w:r w:rsidR="0099798D" w:rsidRPr="00D81313">
        <w:rPr>
          <w:rFonts w:ascii="Wingdings" w:hAnsi="Wingdings"/>
          <w:sz w:val="20"/>
          <w:szCs w:val="20"/>
        </w:rPr>
        <w:t></w:t>
      </w:r>
      <w:proofErr w:type="gramEnd"/>
      <w:r w:rsidR="0099798D" w:rsidRPr="00D81313">
        <w:rPr>
          <w:noProof/>
        </w:rPr>
        <w:drawing>
          <wp:inline distT="0" distB="0" distL="0" distR="0">
            <wp:extent cx="329565" cy="137160"/>
            <wp:effectExtent l="0" t="0" r="0" b="0"/>
            <wp:docPr id="650"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9798D" w:rsidRPr="00D81313">
        <w:rPr>
          <w:szCs w:val="20"/>
        </w:rPr>
        <w:t xml:space="preserve"> </w:t>
      </w:r>
      <w:r w:rsidR="0099798D" w:rsidRPr="00D81313">
        <w:rPr>
          <w:rFonts w:ascii="Wingdings" w:hAnsi="Wingdings"/>
          <w:sz w:val="20"/>
          <w:szCs w:val="20"/>
        </w:rPr>
        <w:t></w:t>
      </w:r>
      <w:r w:rsidR="0099798D" w:rsidRPr="00D81313">
        <w:rPr>
          <w:rFonts w:ascii="Verdana" w:hAnsi="Verdana"/>
          <w:noProof/>
          <w:szCs w:val="16"/>
        </w:rPr>
        <w:drawing>
          <wp:inline distT="0" distB="0" distL="0" distR="0">
            <wp:extent cx="329565" cy="137160"/>
            <wp:effectExtent l="0" t="0" r="0" b="0"/>
            <wp:docPr id="65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9798D">
        <w:t xml:space="preserve">X3 </w:t>
      </w:r>
      <w:r w:rsidR="0099798D" w:rsidRPr="0099798D">
        <w:rPr>
          <w:noProof/>
        </w:rPr>
        <w:drawing>
          <wp:inline distT="0" distB="0" distL="0" distR="0">
            <wp:extent cx="952154" cy="268816"/>
            <wp:effectExtent l="19050" t="0" r="346"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16"/>
                    <a:srcRect/>
                    <a:stretch>
                      <a:fillRect/>
                    </a:stretch>
                  </pic:blipFill>
                  <pic:spPr bwMode="auto">
                    <a:xfrm>
                      <a:off x="0" y="0"/>
                      <a:ext cx="951071" cy="268510"/>
                    </a:xfrm>
                    <a:prstGeom prst="rect">
                      <a:avLst/>
                    </a:prstGeom>
                    <a:noFill/>
                    <a:ln w="9525">
                      <a:noFill/>
                      <a:miter lim="800000"/>
                      <a:headEnd/>
                      <a:tailEnd/>
                    </a:ln>
                  </pic:spPr>
                </pic:pic>
              </a:graphicData>
            </a:graphic>
          </wp:inline>
        </w:drawing>
      </w:r>
      <w:r w:rsidR="009A5529" w:rsidRPr="00D81313">
        <w:t xml:space="preserve"> </w:t>
      </w:r>
      <w:r w:rsidR="009A5529" w:rsidRPr="0099798D">
        <w:rPr>
          <w:rFonts w:ascii="Wingdings" w:hAnsi="Wingdings"/>
          <w:sz w:val="20"/>
          <w:szCs w:val="20"/>
        </w:rPr>
        <w:t></w:t>
      </w:r>
      <w:r w:rsidR="009A5529" w:rsidRPr="00D81313">
        <w:rPr>
          <w:noProof/>
        </w:rPr>
        <w:drawing>
          <wp:inline distT="0" distB="0" distL="0" distR="0">
            <wp:extent cx="329565" cy="137160"/>
            <wp:effectExtent l="0" t="0" r="0" b="0"/>
            <wp:docPr id="55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A5529" w:rsidRPr="00D81313">
        <w:t xml:space="preserve"> </w:t>
      </w:r>
      <w:r w:rsidR="0099798D" w:rsidRPr="0099798D">
        <w:rPr>
          <w:noProof/>
        </w:rPr>
        <w:drawing>
          <wp:inline distT="0" distB="0" distL="0" distR="0">
            <wp:extent cx="901288" cy="269682"/>
            <wp:effectExtent l="1905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17"/>
                    <a:srcRect/>
                    <a:stretch>
                      <a:fillRect/>
                    </a:stretch>
                  </pic:blipFill>
                  <pic:spPr bwMode="auto">
                    <a:xfrm>
                      <a:off x="0" y="0"/>
                      <a:ext cx="911215" cy="272652"/>
                    </a:xfrm>
                    <a:prstGeom prst="rect">
                      <a:avLst/>
                    </a:prstGeom>
                    <a:noFill/>
                    <a:ln w="9525">
                      <a:noFill/>
                      <a:miter lim="800000"/>
                      <a:headEnd/>
                      <a:tailEnd/>
                    </a:ln>
                  </pic:spPr>
                </pic:pic>
              </a:graphicData>
            </a:graphic>
          </wp:inline>
        </w:drawing>
      </w:r>
    </w:p>
    <w:p w:rsidR="00ED2979" w:rsidRDefault="00ED2979" w:rsidP="009A7414">
      <w:pPr>
        <w:pStyle w:val="ListBullet"/>
        <w:spacing w:before="120"/>
        <w:ind w:left="357" w:hanging="357"/>
      </w:pPr>
      <w:proofErr w:type="gramStart"/>
      <w:r w:rsidRPr="00D81313">
        <w:rPr>
          <w:rFonts w:ascii="Wingdings" w:hAnsi="Wingdings"/>
          <w:sz w:val="20"/>
          <w:szCs w:val="20"/>
        </w:rPr>
        <w:t></w:t>
      </w:r>
      <w:r w:rsidRPr="00D81313">
        <w:t xml:space="preserve"> </w:t>
      </w:r>
      <w:r w:rsidRPr="00D81313">
        <w:rPr>
          <w:noProof/>
        </w:rPr>
        <w:drawing>
          <wp:inline distT="0" distB="0" distL="0" distR="0">
            <wp:extent cx="329565" cy="137160"/>
            <wp:effectExtent l="0" t="0" r="0" b="0"/>
            <wp:docPr id="73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w:t>
      </w:r>
      <w:r w:rsidRPr="00D81313">
        <w:rPr>
          <w:noProof/>
        </w:rPr>
        <w:drawing>
          <wp:inline distT="0" distB="0" distL="0" distR="0">
            <wp:extent cx="329565" cy="137160"/>
            <wp:effectExtent l="0" t="0" r="0" b="0"/>
            <wp:docPr id="74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7"/>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 xml:space="preserve"> to move </w:t>
      </w:r>
      <w:r w:rsidRPr="009A7414">
        <w:t xml:space="preserve">to the </w:t>
      </w:r>
      <w:r w:rsidRPr="00D81313">
        <w:t xml:space="preserve">left </w:t>
      </w:r>
      <w:r w:rsidRPr="009A7414">
        <w:t>and</w:t>
      </w:r>
      <w:r w:rsidR="004A54E2" w:rsidRPr="009A7414">
        <w:t xml:space="preserve"> </w:t>
      </w:r>
      <w:r w:rsidRPr="00D81313">
        <w:t>right</w:t>
      </w:r>
      <w:r>
        <w:t>.</w:t>
      </w:r>
      <w:proofErr w:type="gramEnd"/>
    </w:p>
    <w:p w:rsidR="00ED2979" w:rsidRPr="00ED2979" w:rsidRDefault="00ED2979" w:rsidP="00CF598A">
      <w:pPr>
        <w:pStyle w:val="ListBullet"/>
        <w:ind w:left="357" w:hanging="357"/>
      </w:pPr>
      <w:r w:rsidRPr="00975695">
        <w:rPr>
          <w:rFonts w:ascii="Wingdings" w:hAnsi="Wingdings"/>
          <w:sz w:val="20"/>
          <w:szCs w:val="20"/>
        </w:rPr>
        <w:t></w:t>
      </w:r>
      <w:r w:rsidRPr="00D81313">
        <w:t xml:space="preserve"> </w:t>
      </w:r>
      <w:r w:rsidRPr="00ED2979">
        <w:rPr>
          <w:noProof/>
        </w:rPr>
        <w:drawing>
          <wp:inline distT="0" distB="0" distL="0" distR="0">
            <wp:extent cx="336867" cy="205740"/>
            <wp:effectExtent l="19050" t="0" r="6033" b="0"/>
            <wp:docPr id="7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35915" cy="205159"/>
                    </a:xfrm>
                    <a:prstGeom prst="rect">
                      <a:avLst/>
                    </a:prstGeom>
                    <a:noFill/>
                    <a:ln w="9525">
                      <a:noFill/>
                      <a:miter lim="800000"/>
                      <a:headEnd/>
                      <a:tailEnd/>
                    </a:ln>
                  </pic:spPr>
                </pic:pic>
              </a:graphicData>
            </a:graphic>
          </wp:inline>
        </w:drawing>
      </w:r>
      <w:r>
        <w:t xml:space="preserve"> </w:t>
      </w:r>
      <w:proofErr w:type="gramStart"/>
      <w:r>
        <w:t>to</w:t>
      </w:r>
      <w:proofErr w:type="gramEnd"/>
      <w:r>
        <w:t xml:space="preserve"> </w:t>
      </w:r>
      <w:r w:rsidRPr="00D81313">
        <w:t xml:space="preserve">set to </w:t>
      </w:r>
      <w:r>
        <w:t>“</w:t>
      </w:r>
      <w:r w:rsidRPr="00D81313">
        <w:t>+</w:t>
      </w:r>
      <w:r>
        <w:t>”</w:t>
      </w:r>
      <w:r w:rsidR="00975695">
        <w:t xml:space="preserve"> </w:t>
      </w:r>
      <w:r w:rsidR="00975695" w:rsidRPr="00D81313">
        <w:t xml:space="preserve">or </w:t>
      </w:r>
      <w:r w:rsidR="00975695">
        <w:t>“</w:t>
      </w:r>
      <w:r w:rsidR="00975695" w:rsidRPr="00D81313">
        <w:t>-</w:t>
      </w:r>
      <w:r w:rsidR="00975695">
        <w:t>” (toggle mode):</w:t>
      </w:r>
      <w:r w:rsidR="00D521E0">
        <w:t xml:space="preserve"> “+” means the user is au</w:t>
      </w:r>
      <w:r w:rsidR="00975695">
        <w:t xml:space="preserve">thorized to perform this action; </w:t>
      </w:r>
      <w:r w:rsidR="00D521E0">
        <w:t>“-” means the user is NOT authorized to perform this action.</w:t>
      </w:r>
    </w:p>
    <w:p w:rsidR="00ED2979" w:rsidRPr="00D81313" w:rsidRDefault="00ED2979" w:rsidP="00ED2979">
      <w:pPr>
        <w:pStyle w:val="ListBullet"/>
      </w:pPr>
      <w:r w:rsidRPr="00D81313">
        <w:rPr>
          <w:rFonts w:ascii="Wingdings" w:hAnsi="Wingdings"/>
          <w:sz w:val="20"/>
          <w:szCs w:val="20"/>
        </w:rPr>
        <w:t></w:t>
      </w:r>
      <w:r w:rsidRPr="00D81313">
        <w:t xml:space="preserve"> </w:t>
      </w:r>
      <w:r w:rsidRPr="00D81313">
        <w:rPr>
          <w:noProof/>
        </w:rPr>
        <w:drawing>
          <wp:inline distT="0" distB="0" distL="0" distR="0">
            <wp:extent cx="329565" cy="137160"/>
            <wp:effectExtent l="0" t="0" r="0" b="0"/>
            <wp:docPr id="73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 xml:space="preserve"> </w:t>
      </w:r>
      <w:proofErr w:type="gramStart"/>
      <w:r w:rsidRPr="00D81313">
        <w:t>to</w:t>
      </w:r>
      <w:proofErr w:type="gramEnd"/>
      <w:r w:rsidRPr="00D81313">
        <w:t xml:space="preserve"> save.</w:t>
      </w:r>
    </w:p>
    <w:p w:rsidR="00977066" w:rsidRDefault="00977066" w:rsidP="00D521E0">
      <w:pPr>
        <w:pStyle w:val="ListBullet"/>
        <w:spacing w:before="120" w:after="60"/>
        <w:ind w:left="357" w:hanging="357"/>
      </w:pPr>
      <w:r w:rsidRPr="00D81313">
        <w:t xml:space="preserve">The user </w:t>
      </w:r>
      <w:r w:rsidR="0099798D">
        <w:t>settings determine the user</w:t>
      </w:r>
      <w:r w:rsidRPr="00D81313">
        <w:t xml:space="preserve"> authorizations</w:t>
      </w:r>
      <w:r w:rsidR="0099798D">
        <w:t xml:space="preserve"> to enter menus and chang</w:t>
      </w:r>
      <w:r w:rsidR="00D521E0">
        <w:t>e</w:t>
      </w:r>
      <w:r w:rsidR="0099798D">
        <w:t xml:space="preserve"> </w:t>
      </w:r>
      <w:r w:rsidR="00D521E0">
        <w:t>data, or receive system information</w:t>
      </w:r>
      <w:r w:rsidR="0099798D">
        <w:t>.</w:t>
      </w:r>
    </w:p>
    <w:p w:rsidR="00240145" w:rsidRPr="00D81313" w:rsidRDefault="0099798D" w:rsidP="00D521E0">
      <w:pPr>
        <w:pStyle w:val="ListBullet"/>
        <w:spacing w:before="120" w:after="60"/>
        <w:ind w:left="357" w:hanging="357"/>
      </w:pPr>
      <w:r>
        <w:t>Each letter stands for a differ</w:t>
      </w:r>
      <w:r w:rsidR="00D521E0">
        <w:t>ent authorization</w:t>
      </w:r>
      <w:r>
        <w:t>.</w:t>
      </w:r>
      <w:r w:rsidR="00D521E0">
        <w:t xml:space="preserve"> </w:t>
      </w:r>
      <w:r w:rsidR="00240145">
        <w:t xml:space="preserve">The letters and </w:t>
      </w:r>
      <w:r w:rsidR="00D521E0">
        <w:t>authorization</w:t>
      </w:r>
      <w:r w:rsidR="00240145">
        <w:t>s are:</w:t>
      </w:r>
    </w:p>
    <w:tbl>
      <w:tblPr>
        <w:tblW w:w="67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598"/>
        <w:gridCol w:w="1671"/>
        <w:gridCol w:w="4457"/>
      </w:tblGrid>
      <w:tr w:rsidR="00977066" w:rsidRPr="00D81313" w:rsidTr="00D521E0">
        <w:trPr>
          <w:cantSplit/>
          <w:tblHeader/>
        </w:trPr>
        <w:tc>
          <w:tcPr>
            <w:tcW w:w="598" w:type="dxa"/>
          </w:tcPr>
          <w:p w:rsidR="00977066" w:rsidRPr="00225EA2" w:rsidRDefault="00240145" w:rsidP="009A5529">
            <w:pPr>
              <w:keepNext/>
              <w:keepLines/>
              <w:jc w:val="center"/>
              <w:rPr>
                <w:b/>
                <w:bCs/>
              </w:rPr>
            </w:pPr>
            <w:r w:rsidRPr="00225EA2">
              <w:rPr>
                <w:b/>
                <w:bCs/>
              </w:rPr>
              <w:t>Letter</w:t>
            </w:r>
          </w:p>
        </w:tc>
        <w:tc>
          <w:tcPr>
            <w:tcW w:w="1671" w:type="dxa"/>
          </w:tcPr>
          <w:p w:rsidR="00977066" w:rsidRPr="00225EA2" w:rsidRDefault="00977066" w:rsidP="009A5529">
            <w:pPr>
              <w:keepNext/>
              <w:keepLines/>
              <w:rPr>
                <w:b/>
                <w:bCs/>
              </w:rPr>
            </w:pPr>
            <w:r w:rsidRPr="00225EA2">
              <w:rPr>
                <w:b/>
                <w:bCs/>
              </w:rPr>
              <w:t>Onscreen</w:t>
            </w:r>
          </w:p>
        </w:tc>
        <w:tc>
          <w:tcPr>
            <w:tcW w:w="4457" w:type="dxa"/>
          </w:tcPr>
          <w:p w:rsidR="00977066" w:rsidRPr="00D81313" w:rsidRDefault="00240145" w:rsidP="00D521E0">
            <w:pPr>
              <w:keepNext/>
              <w:keepLines/>
              <w:rPr>
                <w:b/>
                <w:bCs/>
              </w:rPr>
            </w:pPr>
            <w:r w:rsidRPr="00225EA2">
              <w:rPr>
                <w:b/>
                <w:bCs/>
              </w:rPr>
              <w:t>Set to “+”</w:t>
            </w:r>
            <w:r w:rsidR="00225EA2">
              <w:rPr>
                <w:b/>
                <w:bCs/>
              </w:rPr>
              <w:t>,</w:t>
            </w:r>
            <w:r w:rsidRPr="00225EA2">
              <w:rPr>
                <w:b/>
                <w:bCs/>
              </w:rPr>
              <w:t xml:space="preserve"> </w:t>
            </w:r>
            <w:r w:rsidR="00225EA2">
              <w:rPr>
                <w:b/>
                <w:bCs/>
              </w:rPr>
              <w:t>so the u</w:t>
            </w:r>
            <w:r w:rsidR="00977066" w:rsidRPr="00225EA2">
              <w:rPr>
                <w:b/>
                <w:bCs/>
              </w:rPr>
              <w:t xml:space="preserve">ser </w:t>
            </w:r>
            <w:r w:rsidR="00D521E0">
              <w:rPr>
                <w:b/>
                <w:bCs/>
              </w:rPr>
              <w:t>will be</w:t>
            </w:r>
            <w:r w:rsidR="00977066" w:rsidRPr="00225EA2">
              <w:rPr>
                <w:b/>
                <w:bCs/>
              </w:rPr>
              <w:t>…</w:t>
            </w:r>
          </w:p>
        </w:tc>
      </w:tr>
      <w:tr w:rsidR="00977066" w:rsidRPr="00D81313" w:rsidTr="00D521E0">
        <w:trPr>
          <w:cantSplit/>
        </w:trPr>
        <w:tc>
          <w:tcPr>
            <w:tcW w:w="598" w:type="dxa"/>
          </w:tcPr>
          <w:p w:rsidR="00977066" w:rsidRPr="00D81313" w:rsidRDefault="00977066" w:rsidP="009A5529">
            <w:pPr>
              <w:jc w:val="center"/>
              <w:rPr>
                <w:b/>
                <w:bCs/>
              </w:rPr>
            </w:pPr>
            <w:r w:rsidRPr="00D81313">
              <w:rPr>
                <w:b/>
                <w:bCs/>
              </w:rPr>
              <w:t>U</w:t>
            </w:r>
          </w:p>
        </w:tc>
        <w:tc>
          <w:tcPr>
            <w:tcW w:w="1671" w:type="dxa"/>
          </w:tcPr>
          <w:p w:rsidR="00977066" w:rsidRPr="00D81313" w:rsidRDefault="00977066" w:rsidP="009A5529">
            <w:r w:rsidRPr="00D81313">
              <w:t>Code Programming</w:t>
            </w:r>
          </w:p>
        </w:tc>
        <w:tc>
          <w:tcPr>
            <w:tcW w:w="4457" w:type="dxa"/>
          </w:tcPr>
          <w:p w:rsidR="00977066" w:rsidRPr="00D81313" w:rsidRDefault="001179A3" w:rsidP="001179A3">
            <w:r>
              <w:t>A</w:t>
            </w:r>
            <w:r w:rsidRPr="001179A3">
              <w:t xml:space="preserve">uthorized </w:t>
            </w:r>
            <w:r>
              <w:t>to s</w:t>
            </w:r>
            <w:r w:rsidR="00977066" w:rsidRPr="00D81313">
              <w:t>et</w:t>
            </w:r>
            <w:r w:rsidR="00225EA2">
              <w:t>/change</w:t>
            </w:r>
            <w:r w:rsidR="00977066" w:rsidRPr="00D81313">
              <w:t xml:space="preserve"> user codes</w:t>
            </w:r>
          </w:p>
        </w:tc>
      </w:tr>
      <w:tr w:rsidR="00977066" w:rsidRPr="00D81313" w:rsidTr="00D521E0">
        <w:trPr>
          <w:cantSplit/>
        </w:trPr>
        <w:tc>
          <w:tcPr>
            <w:tcW w:w="598" w:type="dxa"/>
          </w:tcPr>
          <w:p w:rsidR="00977066" w:rsidRPr="00D81313" w:rsidRDefault="00977066" w:rsidP="009A5529">
            <w:pPr>
              <w:jc w:val="center"/>
              <w:rPr>
                <w:b/>
                <w:bCs/>
              </w:rPr>
            </w:pPr>
            <w:r w:rsidRPr="00D81313">
              <w:rPr>
                <w:b/>
                <w:bCs/>
              </w:rPr>
              <w:t>T</w:t>
            </w:r>
          </w:p>
        </w:tc>
        <w:tc>
          <w:tcPr>
            <w:tcW w:w="1671" w:type="dxa"/>
          </w:tcPr>
          <w:p w:rsidR="00977066" w:rsidRPr="00D81313" w:rsidRDefault="00977066" w:rsidP="009A5529">
            <w:r w:rsidRPr="00D81313">
              <w:t>Tel. Programming</w:t>
            </w:r>
          </w:p>
        </w:tc>
        <w:tc>
          <w:tcPr>
            <w:tcW w:w="4457" w:type="dxa"/>
          </w:tcPr>
          <w:p w:rsidR="00977066" w:rsidRPr="00D81313" w:rsidRDefault="001179A3" w:rsidP="00225EA2">
            <w:r>
              <w:t>A</w:t>
            </w:r>
            <w:r w:rsidRPr="001179A3">
              <w:t xml:space="preserve">uthorized </w:t>
            </w:r>
            <w:r>
              <w:t>to s</w:t>
            </w:r>
            <w:r w:rsidR="00977066" w:rsidRPr="00D81313">
              <w:t>et</w:t>
            </w:r>
            <w:r w:rsidR="00225EA2">
              <w:t>/change</w:t>
            </w:r>
            <w:r w:rsidR="00977066" w:rsidRPr="00D81313">
              <w:t xml:space="preserve"> phone numbers </w:t>
            </w:r>
          </w:p>
        </w:tc>
      </w:tr>
      <w:tr w:rsidR="00977066" w:rsidRPr="00D81313" w:rsidTr="00D521E0">
        <w:trPr>
          <w:cantSplit/>
        </w:trPr>
        <w:tc>
          <w:tcPr>
            <w:tcW w:w="598" w:type="dxa"/>
          </w:tcPr>
          <w:p w:rsidR="00977066" w:rsidRPr="00D81313" w:rsidRDefault="00977066" w:rsidP="009A5529">
            <w:pPr>
              <w:jc w:val="center"/>
              <w:rPr>
                <w:b/>
                <w:bCs/>
              </w:rPr>
            </w:pPr>
            <w:r w:rsidRPr="00D81313">
              <w:rPr>
                <w:b/>
                <w:bCs/>
              </w:rPr>
              <w:t>C</w:t>
            </w:r>
          </w:p>
        </w:tc>
        <w:tc>
          <w:tcPr>
            <w:tcW w:w="1671" w:type="dxa"/>
          </w:tcPr>
          <w:p w:rsidR="00977066" w:rsidRPr="00D81313" w:rsidRDefault="00977066" w:rsidP="009A5529">
            <w:r w:rsidRPr="00D81313">
              <w:t>Date Programming</w:t>
            </w:r>
          </w:p>
        </w:tc>
        <w:tc>
          <w:tcPr>
            <w:tcW w:w="4457" w:type="dxa"/>
          </w:tcPr>
          <w:p w:rsidR="00977066" w:rsidRPr="00D81313" w:rsidRDefault="001179A3" w:rsidP="009A5529">
            <w:r>
              <w:t>A</w:t>
            </w:r>
            <w:r w:rsidRPr="001179A3">
              <w:t xml:space="preserve">uthorized </w:t>
            </w:r>
            <w:r>
              <w:t>to s</w:t>
            </w:r>
            <w:r w:rsidR="00977066" w:rsidRPr="00D81313">
              <w:t>et</w:t>
            </w:r>
            <w:r w:rsidR="00225EA2">
              <w:t>/change</w:t>
            </w:r>
            <w:r w:rsidR="00977066" w:rsidRPr="00D81313">
              <w:t xml:space="preserve"> time and date</w:t>
            </w:r>
          </w:p>
        </w:tc>
      </w:tr>
      <w:tr w:rsidR="00977066" w:rsidRPr="00D81313" w:rsidTr="00D521E0">
        <w:trPr>
          <w:cantSplit/>
        </w:trPr>
        <w:tc>
          <w:tcPr>
            <w:tcW w:w="598" w:type="dxa"/>
          </w:tcPr>
          <w:p w:rsidR="00977066" w:rsidRPr="00D81313" w:rsidRDefault="00977066" w:rsidP="009A5529">
            <w:pPr>
              <w:jc w:val="center"/>
              <w:rPr>
                <w:b/>
                <w:bCs/>
              </w:rPr>
            </w:pPr>
            <w:r w:rsidRPr="00D81313">
              <w:rPr>
                <w:b/>
                <w:bCs/>
              </w:rPr>
              <w:t>M</w:t>
            </w:r>
          </w:p>
        </w:tc>
        <w:tc>
          <w:tcPr>
            <w:tcW w:w="1671" w:type="dxa"/>
          </w:tcPr>
          <w:p w:rsidR="00977066" w:rsidRPr="00D81313" w:rsidRDefault="00977066" w:rsidP="009A5529">
            <w:r w:rsidRPr="00D81313">
              <w:t>Memory view</w:t>
            </w:r>
          </w:p>
        </w:tc>
        <w:tc>
          <w:tcPr>
            <w:tcW w:w="4457" w:type="dxa"/>
          </w:tcPr>
          <w:p w:rsidR="00977066" w:rsidRPr="00D81313" w:rsidRDefault="001179A3" w:rsidP="009A5529">
            <w:pPr>
              <w:rPr>
                <w:i/>
                <w:iCs/>
              </w:rPr>
            </w:pPr>
            <w:r>
              <w:t>A</w:t>
            </w:r>
            <w:r w:rsidRPr="001179A3">
              <w:t xml:space="preserve">uthorized </w:t>
            </w:r>
            <w:r>
              <w:t>to v</w:t>
            </w:r>
            <w:r w:rsidR="00977066" w:rsidRPr="00D81313">
              <w:t>iew the memory log</w:t>
            </w:r>
          </w:p>
        </w:tc>
      </w:tr>
      <w:tr w:rsidR="00977066" w:rsidRPr="00D81313" w:rsidTr="00D521E0">
        <w:trPr>
          <w:cantSplit/>
        </w:trPr>
        <w:tc>
          <w:tcPr>
            <w:tcW w:w="598" w:type="dxa"/>
          </w:tcPr>
          <w:p w:rsidR="00977066" w:rsidRPr="00D81313" w:rsidRDefault="00977066" w:rsidP="009A5529">
            <w:pPr>
              <w:jc w:val="center"/>
              <w:rPr>
                <w:b/>
                <w:bCs/>
              </w:rPr>
            </w:pPr>
            <w:r w:rsidRPr="00D81313">
              <w:rPr>
                <w:b/>
                <w:bCs/>
              </w:rPr>
              <w:t>B</w:t>
            </w:r>
          </w:p>
        </w:tc>
        <w:tc>
          <w:tcPr>
            <w:tcW w:w="1671" w:type="dxa"/>
          </w:tcPr>
          <w:p w:rsidR="00977066" w:rsidRPr="00D81313" w:rsidRDefault="00977066" w:rsidP="009A5529">
            <w:r w:rsidRPr="00D81313">
              <w:t>Zone Bypass</w:t>
            </w:r>
          </w:p>
        </w:tc>
        <w:tc>
          <w:tcPr>
            <w:tcW w:w="4457" w:type="dxa"/>
          </w:tcPr>
          <w:p w:rsidR="00977066" w:rsidRPr="00D81313" w:rsidRDefault="001179A3" w:rsidP="009A5529">
            <w:pPr>
              <w:rPr>
                <w:i/>
                <w:iCs/>
              </w:rPr>
            </w:pPr>
            <w:r>
              <w:t>A</w:t>
            </w:r>
            <w:r w:rsidRPr="001179A3">
              <w:t xml:space="preserve">uthorized </w:t>
            </w:r>
            <w:r>
              <w:t>to t</w:t>
            </w:r>
            <w:r w:rsidR="00977066" w:rsidRPr="00D81313">
              <w:t>emporary bypass zones</w:t>
            </w:r>
          </w:p>
        </w:tc>
      </w:tr>
      <w:tr w:rsidR="00977066" w:rsidRPr="00D81313" w:rsidTr="00D521E0">
        <w:trPr>
          <w:cantSplit/>
        </w:trPr>
        <w:tc>
          <w:tcPr>
            <w:tcW w:w="598" w:type="dxa"/>
          </w:tcPr>
          <w:p w:rsidR="00977066" w:rsidRPr="00D81313" w:rsidRDefault="00977066" w:rsidP="009A5529">
            <w:pPr>
              <w:jc w:val="center"/>
              <w:rPr>
                <w:b/>
                <w:bCs/>
              </w:rPr>
            </w:pPr>
            <w:r w:rsidRPr="00D81313">
              <w:rPr>
                <w:b/>
                <w:bCs/>
              </w:rPr>
              <w:t>K</w:t>
            </w:r>
          </w:p>
        </w:tc>
        <w:tc>
          <w:tcPr>
            <w:tcW w:w="1671" w:type="dxa"/>
          </w:tcPr>
          <w:p w:rsidR="00977066" w:rsidRPr="00D81313" w:rsidRDefault="00977066" w:rsidP="009A5529">
            <w:r w:rsidRPr="00D81313">
              <w:t>Use any Keypad</w:t>
            </w:r>
          </w:p>
        </w:tc>
        <w:tc>
          <w:tcPr>
            <w:tcW w:w="4457" w:type="dxa"/>
          </w:tcPr>
          <w:p w:rsidR="00977066" w:rsidRPr="00D81313" w:rsidRDefault="001179A3" w:rsidP="001179A3">
            <w:pPr>
              <w:ind w:right="57"/>
              <w:rPr>
                <w:i/>
                <w:iCs/>
              </w:rPr>
            </w:pPr>
            <w:r>
              <w:t>I</w:t>
            </w:r>
            <w:r w:rsidRPr="00D81313">
              <w:t xml:space="preserve">n a system </w:t>
            </w:r>
            <w:r>
              <w:t>that uses</w:t>
            </w:r>
            <w:r w:rsidRPr="00D81313">
              <w:t xml:space="preserve"> partitions</w:t>
            </w:r>
            <w:r>
              <w:t>, the u</w:t>
            </w:r>
            <w:r w:rsidR="00977066" w:rsidRPr="00D81313">
              <w:t>se</w:t>
            </w:r>
            <w:r>
              <w:t>r</w:t>
            </w:r>
            <w:r w:rsidR="00977066" w:rsidRPr="00D81313">
              <w:t xml:space="preserve"> </w:t>
            </w:r>
            <w:r>
              <w:t>can use any keypad, regardless of the partitions the keypad is assigned to (by the Installer).</w:t>
            </w:r>
          </w:p>
        </w:tc>
      </w:tr>
      <w:tr w:rsidR="00977066" w:rsidRPr="00D81313" w:rsidTr="00D521E0">
        <w:trPr>
          <w:cantSplit/>
        </w:trPr>
        <w:tc>
          <w:tcPr>
            <w:tcW w:w="598" w:type="dxa"/>
          </w:tcPr>
          <w:p w:rsidR="00977066" w:rsidRPr="00D81313" w:rsidRDefault="00977066" w:rsidP="009A5529">
            <w:pPr>
              <w:jc w:val="center"/>
              <w:rPr>
                <w:b/>
                <w:bCs/>
              </w:rPr>
            </w:pPr>
            <w:r w:rsidRPr="00D81313">
              <w:rPr>
                <w:b/>
                <w:bCs/>
              </w:rPr>
              <w:t>A</w:t>
            </w:r>
          </w:p>
        </w:tc>
        <w:tc>
          <w:tcPr>
            <w:tcW w:w="1671" w:type="dxa"/>
          </w:tcPr>
          <w:p w:rsidR="00977066" w:rsidRPr="00D81313" w:rsidRDefault="00977066" w:rsidP="009A5529">
            <w:r w:rsidRPr="00D81313">
              <w:t xml:space="preserve">Auto-arming </w:t>
            </w:r>
            <w:proofErr w:type="spellStart"/>
            <w:r w:rsidRPr="00D81313">
              <w:t>Prog</w:t>
            </w:r>
            <w:proofErr w:type="spellEnd"/>
          </w:p>
        </w:tc>
        <w:tc>
          <w:tcPr>
            <w:tcW w:w="4457" w:type="dxa"/>
          </w:tcPr>
          <w:p w:rsidR="00977066" w:rsidRPr="00D81313" w:rsidRDefault="001179A3" w:rsidP="009A5529">
            <w:r>
              <w:t>A</w:t>
            </w:r>
            <w:r w:rsidRPr="001179A3">
              <w:t xml:space="preserve">uthorized </w:t>
            </w:r>
            <w:r>
              <w:t>to s</w:t>
            </w:r>
            <w:r w:rsidR="00977066" w:rsidRPr="00D81313">
              <w:t>et</w:t>
            </w:r>
            <w:r w:rsidR="00225EA2">
              <w:t>/change</w:t>
            </w:r>
            <w:r w:rsidR="00977066" w:rsidRPr="00D81313">
              <w:t xml:space="preserve"> </w:t>
            </w:r>
            <w:r w:rsidR="00225EA2">
              <w:t xml:space="preserve">the </w:t>
            </w:r>
            <w:r w:rsidR="00977066" w:rsidRPr="00D81313">
              <w:t>auto-arming time</w:t>
            </w:r>
          </w:p>
        </w:tc>
      </w:tr>
      <w:tr w:rsidR="00977066" w:rsidRPr="00D81313" w:rsidTr="00D521E0">
        <w:trPr>
          <w:cantSplit/>
        </w:trPr>
        <w:tc>
          <w:tcPr>
            <w:tcW w:w="598" w:type="dxa"/>
          </w:tcPr>
          <w:p w:rsidR="00977066" w:rsidRPr="00D81313" w:rsidRDefault="00977066" w:rsidP="009A5529">
            <w:pPr>
              <w:jc w:val="center"/>
              <w:rPr>
                <w:b/>
                <w:bCs/>
              </w:rPr>
            </w:pPr>
            <w:r w:rsidRPr="00D81313">
              <w:rPr>
                <w:b/>
                <w:bCs/>
              </w:rPr>
              <w:t>O</w:t>
            </w:r>
          </w:p>
        </w:tc>
        <w:tc>
          <w:tcPr>
            <w:tcW w:w="1671" w:type="dxa"/>
          </w:tcPr>
          <w:p w:rsidR="00977066" w:rsidRPr="00D81313" w:rsidRDefault="00977066" w:rsidP="009A5529">
            <w:r w:rsidRPr="00D81313">
              <w:t>OP/CL Report-SMS</w:t>
            </w:r>
          </w:p>
        </w:tc>
        <w:tc>
          <w:tcPr>
            <w:tcW w:w="4457" w:type="dxa"/>
          </w:tcPr>
          <w:p w:rsidR="00977066" w:rsidRPr="00D81313" w:rsidRDefault="001179A3" w:rsidP="001179A3">
            <w:pPr>
              <w:ind w:right="226"/>
            </w:pPr>
            <w:r>
              <w:t>A</w:t>
            </w:r>
            <w:r w:rsidRPr="001179A3">
              <w:t xml:space="preserve">uthorized </w:t>
            </w:r>
            <w:r>
              <w:t>to r</w:t>
            </w:r>
            <w:r w:rsidR="00977066" w:rsidRPr="00D81313">
              <w:t xml:space="preserve">eceive </w:t>
            </w:r>
            <w:r w:rsidRPr="00D81313">
              <w:t>SMS reports</w:t>
            </w:r>
            <w:r>
              <w:t>,</w:t>
            </w:r>
            <w:r w:rsidRPr="00D81313">
              <w:t xml:space="preserve"> </w:t>
            </w:r>
            <w:r>
              <w:t>anytime the system is a</w:t>
            </w:r>
            <w:r w:rsidR="00977066" w:rsidRPr="00D81313">
              <w:t>rm</w:t>
            </w:r>
            <w:r>
              <w:t>ed and disarmed</w:t>
            </w:r>
          </w:p>
        </w:tc>
      </w:tr>
      <w:tr w:rsidR="00977066" w:rsidRPr="00D81313" w:rsidTr="00D521E0">
        <w:trPr>
          <w:cantSplit/>
        </w:trPr>
        <w:tc>
          <w:tcPr>
            <w:tcW w:w="598" w:type="dxa"/>
          </w:tcPr>
          <w:p w:rsidR="00977066" w:rsidRPr="00D81313" w:rsidRDefault="00977066" w:rsidP="009A5529">
            <w:pPr>
              <w:jc w:val="center"/>
              <w:rPr>
                <w:b/>
                <w:bCs/>
              </w:rPr>
            </w:pPr>
            <w:r w:rsidRPr="00D81313">
              <w:rPr>
                <w:b/>
                <w:bCs/>
              </w:rPr>
              <w:t>R</w:t>
            </w:r>
          </w:p>
        </w:tc>
        <w:tc>
          <w:tcPr>
            <w:tcW w:w="1671" w:type="dxa"/>
          </w:tcPr>
          <w:p w:rsidR="00977066" w:rsidRPr="00D81313" w:rsidRDefault="00977066" w:rsidP="009A5529">
            <w:r w:rsidRPr="00D81313">
              <w:t>Remote control</w:t>
            </w:r>
          </w:p>
        </w:tc>
        <w:tc>
          <w:tcPr>
            <w:tcW w:w="4457" w:type="dxa"/>
          </w:tcPr>
          <w:p w:rsidR="00977066" w:rsidRPr="00D81313" w:rsidRDefault="00225EA2" w:rsidP="001179A3">
            <w:r>
              <w:t xml:space="preserve">In Hunter-Pro Series only, </w:t>
            </w:r>
            <w:r w:rsidR="001179A3">
              <w:t>a</w:t>
            </w:r>
            <w:r w:rsidR="001179A3" w:rsidRPr="001179A3">
              <w:t xml:space="preserve">uthorized </w:t>
            </w:r>
            <w:r w:rsidR="001179A3">
              <w:t xml:space="preserve">to </w:t>
            </w:r>
            <w:r w:rsidRPr="00D81313">
              <w:t xml:space="preserve">control the system </w:t>
            </w:r>
            <w:r>
              <w:t>r</w:t>
            </w:r>
            <w:r w:rsidR="00977066" w:rsidRPr="00D81313">
              <w:t>emote</w:t>
            </w:r>
            <w:r>
              <w:t>ly</w:t>
            </w:r>
            <w:r w:rsidR="001179A3">
              <w:t>,</w:t>
            </w:r>
            <w:r w:rsidR="00977066" w:rsidRPr="00D81313">
              <w:t xml:space="preserve"> via t</w:t>
            </w:r>
            <w:r>
              <w:t>h</w:t>
            </w:r>
            <w:r w:rsidR="00977066" w:rsidRPr="00D81313">
              <w:t>e phone</w:t>
            </w:r>
          </w:p>
        </w:tc>
      </w:tr>
      <w:tr w:rsidR="00977066" w:rsidRPr="00D81313" w:rsidTr="00D521E0">
        <w:trPr>
          <w:cantSplit/>
        </w:trPr>
        <w:tc>
          <w:tcPr>
            <w:tcW w:w="598" w:type="dxa"/>
          </w:tcPr>
          <w:p w:rsidR="00977066" w:rsidRPr="00D81313" w:rsidRDefault="00977066" w:rsidP="009A5529">
            <w:pPr>
              <w:jc w:val="center"/>
              <w:rPr>
                <w:b/>
                <w:bCs/>
              </w:rPr>
            </w:pPr>
            <w:r w:rsidRPr="00D81313">
              <w:rPr>
                <w:b/>
                <w:bCs/>
              </w:rPr>
              <w:t>W</w:t>
            </w:r>
          </w:p>
        </w:tc>
        <w:tc>
          <w:tcPr>
            <w:tcW w:w="1671" w:type="dxa"/>
          </w:tcPr>
          <w:p w:rsidR="00977066" w:rsidRPr="00D81313" w:rsidRDefault="00977066" w:rsidP="009A5529">
            <w:r w:rsidRPr="00D81313">
              <w:t>RFID tag + Code</w:t>
            </w:r>
          </w:p>
        </w:tc>
        <w:tc>
          <w:tcPr>
            <w:tcW w:w="4457" w:type="dxa"/>
          </w:tcPr>
          <w:p w:rsidR="00977066" w:rsidRPr="00D81313" w:rsidRDefault="001179A3" w:rsidP="001179A3">
            <w:pPr>
              <w:ind w:right="-198"/>
            </w:pPr>
            <w:proofErr w:type="gramStart"/>
            <w:r>
              <w:t>R</w:t>
            </w:r>
            <w:r w:rsidRPr="001179A3">
              <w:t xml:space="preserve">equired to </w:t>
            </w:r>
            <w:r>
              <w:t>e</w:t>
            </w:r>
            <w:r w:rsidRPr="00D81313">
              <w:t xml:space="preserve">nter </w:t>
            </w:r>
            <w:r>
              <w:t>the</w:t>
            </w:r>
            <w:r w:rsidRPr="00D81313">
              <w:t xml:space="preserve"> user code</w:t>
            </w:r>
            <w:r>
              <w:t>,</w:t>
            </w:r>
            <w:r w:rsidRPr="00D81313">
              <w:t xml:space="preserve"> </w:t>
            </w:r>
            <w:r>
              <w:t>when</w:t>
            </w:r>
            <w:r w:rsidR="00977066" w:rsidRPr="00D81313">
              <w:t xml:space="preserve"> disarm</w:t>
            </w:r>
            <w:r>
              <w:t>ing</w:t>
            </w:r>
            <w:r w:rsidR="00977066" w:rsidRPr="00D81313">
              <w:t xml:space="preserve"> </w:t>
            </w:r>
            <w:r>
              <w:t>with</w:t>
            </w:r>
            <w:r w:rsidR="00977066" w:rsidRPr="00D81313">
              <w:t xml:space="preserve"> RFID tag</w:t>
            </w:r>
            <w:r>
              <w:t>/keychain (as a precaution)</w:t>
            </w:r>
            <w:r w:rsidR="00977066" w:rsidRPr="00D81313">
              <w:t>.</w:t>
            </w:r>
            <w:proofErr w:type="gramEnd"/>
          </w:p>
        </w:tc>
      </w:tr>
    </w:tbl>
    <w:p w:rsidR="00977066" w:rsidRPr="00D81313" w:rsidRDefault="00977066" w:rsidP="00D521E0">
      <w:pPr>
        <w:pStyle w:val="ListBullet"/>
        <w:spacing w:before="120"/>
        <w:ind w:left="357" w:right="567" w:hanging="357"/>
      </w:pPr>
      <w:r w:rsidRPr="00D81313">
        <w:t xml:space="preserve">If a user </w:t>
      </w:r>
      <w:r w:rsidR="00D521E0">
        <w:t xml:space="preserve">tries to </w:t>
      </w:r>
      <w:proofErr w:type="gramStart"/>
      <w:r w:rsidR="00D521E0">
        <w:t>enter</w:t>
      </w:r>
      <w:proofErr w:type="gramEnd"/>
      <w:r w:rsidR="00D521E0">
        <w:t xml:space="preserve"> a menu it is not</w:t>
      </w:r>
      <w:r w:rsidRPr="00D81313">
        <w:t xml:space="preserve"> authorized</w:t>
      </w:r>
      <w:r w:rsidR="00D521E0">
        <w:t xml:space="preserve"> to</w:t>
      </w:r>
      <w:r w:rsidRPr="00D81313">
        <w:t xml:space="preserve">, an “Access Denied” message </w:t>
      </w:r>
      <w:r w:rsidR="00D521E0">
        <w:t>is</w:t>
      </w:r>
      <w:r w:rsidRPr="00D81313">
        <w:t xml:space="preserve"> </w:t>
      </w:r>
      <w:r w:rsidR="00D521E0">
        <w:t>displayed</w:t>
      </w:r>
      <w:r w:rsidRPr="00D81313">
        <w:t>.</w:t>
      </w:r>
    </w:p>
    <w:p w:rsidR="00977066" w:rsidRPr="00D81313" w:rsidRDefault="00977066" w:rsidP="00977066">
      <w:pPr>
        <w:pStyle w:val="Heading2"/>
      </w:pPr>
      <w:bookmarkStart w:id="122" w:name="_Toc271029186"/>
      <w:bookmarkStart w:id="123" w:name="_Ref301796901"/>
      <w:bookmarkStart w:id="124" w:name="_Ref302045524"/>
      <w:bookmarkStart w:id="125" w:name="_Ref302045621"/>
      <w:bookmarkStart w:id="126" w:name="_Ref302316060"/>
      <w:bookmarkStart w:id="127" w:name="_Toc305918800"/>
      <w:r w:rsidRPr="00D81313">
        <w:t>Disarming Time Frame</w:t>
      </w:r>
      <w:bookmarkEnd w:id="122"/>
      <w:bookmarkEnd w:id="123"/>
      <w:bookmarkEnd w:id="124"/>
      <w:bookmarkEnd w:id="125"/>
      <w:bookmarkEnd w:id="126"/>
      <w:bookmarkEnd w:id="127"/>
    </w:p>
    <w:p w:rsidR="00AF149C" w:rsidRPr="00D81313" w:rsidRDefault="00D56FBE" w:rsidP="00D56FBE">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t xml:space="preserve"> </w:t>
      </w:r>
      <w:r w:rsidR="00AF149C" w:rsidRPr="00D81313">
        <w:rPr>
          <w:rFonts w:ascii="Wingdings" w:hAnsi="Wingdings"/>
          <w:sz w:val="20"/>
          <w:szCs w:val="20"/>
        </w:rPr>
        <w:t></w:t>
      </w:r>
      <w:r w:rsidR="00AF149C" w:rsidRPr="00D81313">
        <w:rPr>
          <w:noProof/>
        </w:rPr>
        <w:drawing>
          <wp:inline distT="0" distB="0" distL="0" distR="0">
            <wp:extent cx="354330" cy="224155"/>
            <wp:effectExtent l="0" t="0" r="7620" b="0"/>
            <wp:docPr id="75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AF149C" w:rsidRPr="00D81313">
        <w:rPr>
          <w:noProof/>
        </w:rPr>
        <w:drawing>
          <wp:inline distT="0" distB="0" distL="0" distR="0">
            <wp:extent cx="948789" cy="273132"/>
            <wp:effectExtent l="19050" t="0" r="3711" b="0"/>
            <wp:docPr id="75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3"/>
                    <a:srcRect/>
                    <a:stretch>
                      <a:fillRect/>
                    </a:stretch>
                  </pic:blipFill>
                  <pic:spPr bwMode="auto">
                    <a:xfrm>
                      <a:off x="0" y="0"/>
                      <a:ext cx="956584" cy="275376"/>
                    </a:xfrm>
                    <a:prstGeom prst="rect">
                      <a:avLst/>
                    </a:prstGeom>
                    <a:noFill/>
                    <a:ln w="9525">
                      <a:noFill/>
                      <a:miter lim="800000"/>
                      <a:headEnd/>
                      <a:tailEnd/>
                    </a:ln>
                  </pic:spPr>
                </pic:pic>
              </a:graphicData>
            </a:graphic>
          </wp:inline>
        </w:drawing>
      </w:r>
      <w:r w:rsidR="00AF149C" w:rsidRPr="00D81313">
        <w:t xml:space="preserve"> </w:t>
      </w:r>
      <w:r w:rsidR="00AF149C" w:rsidRPr="00D81313">
        <w:rPr>
          <w:rFonts w:ascii="Wingdings" w:hAnsi="Wingdings"/>
          <w:sz w:val="20"/>
          <w:szCs w:val="20"/>
        </w:rPr>
        <w:t></w:t>
      </w:r>
      <w:r w:rsidR="00AF149C" w:rsidRPr="00D81313">
        <w:rPr>
          <w:noProof/>
        </w:rPr>
        <w:drawing>
          <wp:inline distT="0" distB="0" distL="0" distR="0">
            <wp:extent cx="329565" cy="137160"/>
            <wp:effectExtent l="0" t="0" r="0" b="0"/>
            <wp:docPr id="75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F149C" w:rsidRPr="00D81313">
        <w:rPr>
          <w:szCs w:val="20"/>
        </w:rPr>
        <w:t xml:space="preserve"> </w:t>
      </w:r>
      <w:r w:rsidR="00AF149C">
        <w:rPr>
          <w:noProof/>
        </w:rPr>
        <w:drawing>
          <wp:inline distT="0" distB="0" distL="0" distR="0">
            <wp:extent cx="875665" cy="281940"/>
            <wp:effectExtent l="19050" t="0" r="635" b="0"/>
            <wp:docPr id="754"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13"/>
                    <a:srcRect/>
                    <a:stretch>
                      <a:fillRect/>
                    </a:stretch>
                  </pic:blipFill>
                  <pic:spPr bwMode="auto">
                    <a:xfrm>
                      <a:off x="0" y="0"/>
                      <a:ext cx="875665" cy="281940"/>
                    </a:xfrm>
                    <a:prstGeom prst="rect">
                      <a:avLst/>
                    </a:prstGeom>
                    <a:noFill/>
                    <a:ln w="9525">
                      <a:noFill/>
                      <a:miter lim="800000"/>
                      <a:headEnd/>
                      <a:tailEnd/>
                    </a:ln>
                  </pic:spPr>
                </pic:pic>
              </a:graphicData>
            </a:graphic>
          </wp:inline>
        </w:drawing>
      </w:r>
      <w:r w:rsidR="00AF149C" w:rsidRPr="00D81313">
        <w:t xml:space="preserve"> </w:t>
      </w:r>
      <w:r w:rsidR="00AF149C" w:rsidRPr="00D81313">
        <w:rPr>
          <w:rFonts w:ascii="Wingdings" w:hAnsi="Wingdings"/>
          <w:sz w:val="20"/>
          <w:szCs w:val="20"/>
        </w:rPr>
        <w:t></w:t>
      </w:r>
      <w:r w:rsidR="00AF149C" w:rsidRPr="00D81313">
        <w:t xml:space="preserve"> </w:t>
      </w:r>
      <w:r w:rsidR="00AF149C" w:rsidRPr="009A5529">
        <w:rPr>
          <w:bdr w:val="single" w:sz="4" w:space="0" w:color="auto"/>
        </w:rPr>
        <w:t xml:space="preserve">user number </w:t>
      </w:r>
      <w:r w:rsidR="00AF149C" w:rsidRPr="009A5529">
        <w:t xml:space="preserve"> </w:t>
      </w:r>
      <w:r w:rsidR="00AF149C" w:rsidRPr="00D81313">
        <w:rPr>
          <w:rFonts w:ascii="Wingdings" w:hAnsi="Wingdings"/>
          <w:sz w:val="20"/>
          <w:szCs w:val="20"/>
        </w:rPr>
        <w:t></w:t>
      </w:r>
      <w:r w:rsidR="00AF149C" w:rsidRPr="00D81313">
        <w:rPr>
          <w:noProof/>
        </w:rPr>
        <w:drawing>
          <wp:inline distT="0" distB="0" distL="0" distR="0">
            <wp:extent cx="329565" cy="137160"/>
            <wp:effectExtent l="0" t="0" r="0" b="0"/>
            <wp:docPr id="75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F149C" w:rsidRPr="00D81313">
        <w:rPr>
          <w:szCs w:val="20"/>
        </w:rPr>
        <w:t xml:space="preserve"> </w:t>
      </w:r>
      <w:r w:rsidR="00AF149C" w:rsidRPr="00D81313">
        <w:rPr>
          <w:rFonts w:ascii="Wingdings" w:hAnsi="Wingdings"/>
          <w:sz w:val="20"/>
          <w:szCs w:val="20"/>
        </w:rPr>
        <w:t></w:t>
      </w:r>
      <w:r w:rsidR="00AF149C" w:rsidRPr="00D81313">
        <w:rPr>
          <w:rFonts w:ascii="Verdana" w:hAnsi="Verdana"/>
          <w:noProof/>
          <w:szCs w:val="16"/>
        </w:rPr>
        <w:drawing>
          <wp:inline distT="0" distB="0" distL="0" distR="0">
            <wp:extent cx="329565" cy="137160"/>
            <wp:effectExtent l="0" t="0" r="0" b="0"/>
            <wp:docPr id="75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F149C">
        <w:t>X</w:t>
      </w:r>
      <w:r w:rsidR="00AF149C" w:rsidRPr="00D81313">
        <w:t xml:space="preserve">4 </w:t>
      </w:r>
      <w:r w:rsidR="00AF149C" w:rsidRPr="00563A5C">
        <w:rPr>
          <w:noProof/>
        </w:rPr>
        <w:drawing>
          <wp:inline distT="0" distB="0" distL="0" distR="0">
            <wp:extent cx="1027438" cy="285307"/>
            <wp:effectExtent l="19050" t="0" r="1262" b="0"/>
            <wp:docPr id="75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8"/>
                    <a:srcRect/>
                    <a:stretch>
                      <a:fillRect/>
                    </a:stretch>
                  </pic:blipFill>
                  <pic:spPr bwMode="auto">
                    <a:xfrm>
                      <a:off x="0" y="0"/>
                      <a:ext cx="1028087" cy="285487"/>
                    </a:xfrm>
                    <a:prstGeom prst="rect">
                      <a:avLst/>
                    </a:prstGeom>
                    <a:noFill/>
                    <a:ln w="9525">
                      <a:noFill/>
                      <a:miter lim="800000"/>
                      <a:headEnd/>
                      <a:tailEnd/>
                    </a:ln>
                  </pic:spPr>
                </pic:pic>
              </a:graphicData>
            </a:graphic>
          </wp:inline>
        </w:drawing>
      </w:r>
      <w:r w:rsidR="00AF149C" w:rsidRPr="00D81313">
        <w:t xml:space="preserve"> </w:t>
      </w:r>
      <w:r w:rsidR="00AF149C" w:rsidRPr="00D81313">
        <w:rPr>
          <w:rFonts w:ascii="Wingdings" w:hAnsi="Wingdings"/>
          <w:sz w:val="20"/>
          <w:szCs w:val="20"/>
        </w:rPr>
        <w:t></w:t>
      </w:r>
      <w:r w:rsidR="00AF149C" w:rsidRPr="00AF149C">
        <w:t xml:space="preserve"> </w:t>
      </w:r>
      <w:r w:rsidR="00AF149C" w:rsidRPr="00D81313">
        <w:rPr>
          <w:noProof/>
        </w:rPr>
        <w:drawing>
          <wp:inline distT="0" distB="0" distL="0" distR="0">
            <wp:extent cx="329565" cy="137160"/>
            <wp:effectExtent l="0" t="0" r="0" b="0"/>
            <wp:docPr id="758"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F149C" w:rsidRPr="00AF149C">
        <w:rPr>
          <w:noProof/>
          <w:szCs w:val="20"/>
        </w:rPr>
        <w:drawing>
          <wp:inline distT="0" distB="0" distL="0" distR="0">
            <wp:extent cx="913163" cy="274982"/>
            <wp:effectExtent l="19050" t="0" r="1237" b="0"/>
            <wp:docPr id="76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9"/>
                    <a:srcRect/>
                    <a:stretch>
                      <a:fillRect/>
                    </a:stretch>
                  </pic:blipFill>
                  <pic:spPr bwMode="auto">
                    <a:xfrm>
                      <a:off x="0" y="0"/>
                      <a:ext cx="914933" cy="275515"/>
                    </a:xfrm>
                    <a:prstGeom prst="rect">
                      <a:avLst/>
                    </a:prstGeom>
                    <a:noFill/>
                    <a:ln w="9525">
                      <a:noFill/>
                      <a:miter lim="800000"/>
                      <a:headEnd/>
                      <a:tailEnd/>
                    </a:ln>
                  </pic:spPr>
                </pic:pic>
              </a:graphicData>
            </a:graphic>
          </wp:inline>
        </w:drawing>
      </w:r>
      <w:r w:rsidR="00BF7C1C">
        <w:rPr>
          <w:rFonts w:ascii="Wingdings" w:hAnsi="Wingdings" w:hint="cs"/>
          <w:sz w:val="20"/>
          <w:szCs w:val="20"/>
          <w:rtl/>
        </w:rPr>
        <w:t xml:space="preserve"> </w:t>
      </w:r>
      <w:r w:rsidR="00AF149C" w:rsidRPr="00D81313">
        <w:rPr>
          <w:rFonts w:ascii="Wingdings" w:hAnsi="Wingdings"/>
          <w:sz w:val="20"/>
          <w:szCs w:val="20"/>
        </w:rPr>
        <w:t></w:t>
      </w:r>
      <w:r w:rsidR="00AF149C" w:rsidRPr="00D81313">
        <w:t xml:space="preserve"> </w:t>
      </w:r>
      <w:r w:rsidR="00AF149C" w:rsidRPr="00AF149C">
        <w:rPr>
          <w:bdr w:val="single" w:sz="4" w:space="0" w:color="auto"/>
        </w:rPr>
        <w:t>start and end time</w:t>
      </w:r>
      <w:r w:rsidR="00AE4C5B">
        <w:rPr>
          <w:bdr w:val="single" w:sz="4" w:space="0" w:color="auto"/>
        </w:rPr>
        <w:t>,</w:t>
      </w:r>
      <w:r w:rsidR="00AE4C5B" w:rsidRPr="00AE4C5B">
        <w:rPr>
          <w:bdr w:val="single" w:sz="4" w:space="0" w:color="auto"/>
        </w:rPr>
        <w:t xml:space="preserve"> in the following format: </w:t>
      </w:r>
      <w:proofErr w:type="spellStart"/>
      <w:r w:rsidR="00AE4C5B" w:rsidRPr="00AE4C5B">
        <w:rPr>
          <w:bdr w:val="single" w:sz="4" w:space="0" w:color="auto"/>
        </w:rPr>
        <w:t>hh:mm</w:t>
      </w:r>
      <w:proofErr w:type="spellEnd"/>
      <w:r w:rsidR="00AF149C" w:rsidRPr="00AF149C">
        <w:t xml:space="preserve"> </w:t>
      </w:r>
      <w:r w:rsidR="00AF149C" w:rsidRPr="00D81313">
        <w:rPr>
          <w:rFonts w:ascii="Wingdings" w:hAnsi="Wingdings"/>
          <w:sz w:val="20"/>
          <w:szCs w:val="20"/>
        </w:rPr>
        <w:t></w:t>
      </w:r>
      <w:r w:rsidR="00AF149C" w:rsidRPr="00D81313">
        <w:rPr>
          <w:noProof/>
        </w:rPr>
        <w:drawing>
          <wp:inline distT="0" distB="0" distL="0" distR="0">
            <wp:extent cx="329565" cy="137160"/>
            <wp:effectExtent l="0" t="0" r="0" b="0"/>
            <wp:docPr id="762"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AE4C5B" w:rsidRDefault="00AE4C5B" w:rsidP="00977066">
      <w:pPr>
        <w:pStyle w:val="ListBullet"/>
        <w:spacing w:before="120"/>
        <w:ind w:left="357" w:hanging="357"/>
      </w:pPr>
      <w:proofErr w:type="gramStart"/>
      <w:r w:rsidRPr="00D81313">
        <w:rPr>
          <w:rFonts w:ascii="Wingdings" w:hAnsi="Wingdings"/>
          <w:sz w:val="20"/>
          <w:szCs w:val="20"/>
        </w:rPr>
        <w:t></w:t>
      </w:r>
      <w:r w:rsidRPr="00D81313">
        <w:t xml:space="preserve"> </w:t>
      </w:r>
      <w:r w:rsidRPr="00D81313">
        <w:rPr>
          <w:noProof/>
        </w:rPr>
        <w:drawing>
          <wp:inline distT="0" distB="0" distL="0" distR="0">
            <wp:extent cx="329565" cy="137160"/>
            <wp:effectExtent l="0" t="0" r="0" b="0"/>
            <wp:docPr id="76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w:t>
      </w:r>
      <w:r w:rsidRPr="00D81313">
        <w:rPr>
          <w:noProof/>
        </w:rPr>
        <w:drawing>
          <wp:inline distT="0" distB="0" distL="0" distR="0">
            <wp:extent cx="329565" cy="137160"/>
            <wp:effectExtent l="0" t="0" r="0" b="0"/>
            <wp:docPr id="76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7"/>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 xml:space="preserve"> to</w:t>
      </w:r>
      <w:r>
        <w:t xml:space="preserve"> correct data.</w:t>
      </w:r>
      <w:proofErr w:type="gramEnd"/>
    </w:p>
    <w:p w:rsidR="00AF149C" w:rsidRDefault="00977066" w:rsidP="00977066">
      <w:pPr>
        <w:pStyle w:val="ListBullet"/>
        <w:spacing w:before="120"/>
        <w:ind w:left="357" w:hanging="357"/>
      </w:pPr>
      <w:r w:rsidRPr="00D81313">
        <w:t xml:space="preserve">A user can be </w:t>
      </w:r>
      <w:r w:rsidR="00AF149C">
        <w:t>limi</w:t>
      </w:r>
      <w:r w:rsidRPr="00D81313">
        <w:t xml:space="preserve">ted </w:t>
      </w:r>
      <w:r w:rsidR="00AF149C">
        <w:t>to</w:t>
      </w:r>
      <w:r w:rsidRPr="00D81313">
        <w:t xml:space="preserve"> disarm the system </w:t>
      </w:r>
      <w:r w:rsidR="00AF149C">
        <w:t>only inside a</w:t>
      </w:r>
      <w:r w:rsidRPr="00D81313">
        <w:t xml:space="preserve"> </w:t>
      </w:r>
      <w:proofErr w:type="gramStart"/>
      <w:r w:rsidRPr="00D81313">
        <w:t>time frame</w:t>
      </w:r>
      <w:proofErr w:type="gramEnd"/>
      <w:r w:rsidRPr="00D81313">
        <w:t>. Arming, however, is not restricted.</w:t>
      </w:r>
    </w:p>
    <w:p w:rsidR="00AE4C5B" w:rsidRDefault="00AE4C5B" w:rsidP="00AE4C5B">
      <w:pPr>
        <w:pStyle w:val="ListBullet"/>
        <w:spacing w:before="120"/>
        <w:ind w:left="357" w:right="170" w:hanging="357"/>
      </w:pPr>
      <w:r>
        <w:t>If the user tries to</w:t>
      </w:r>
      <w:r w:rsidRPr="00D81313">
        <w:t xml:space="preserve"> disarm the system </w:t>
      </w:r>
      <w:r>
        <w:t xml:space="preserve">in any other time, the message “Access </w:t>
      </w:r>
      <w:proofErr w:type="gramStart"/>
      <w:r>
        <w:t>Denied</w:t>
      </w:r>
      <w:proofErr w:type="gramEnd"/>
      <w:r>
        <w:t xml:space="preserve">! Press END” is displayed </w:t>
      </w:r>
      <w:r w:rsidRPr="00D81313">
        <w:t>and the system remain</w:t>
      </w:r>
      <w:r>
        <w:t>s</w:t>
      </w:r>
      <w:r w:rsidRPr="00D81313">
        <w:t xml:space="preserve"> armed.</w:t>
      </w:r>
    </w:p>
    <w:p w:rsidR="00975695" w:rsidRDefault="00977066" w:rsidP="00C45893">
      <w:pPr>
        <w:pStyle w:val="ListBullet"/>
        <w:keepNext/>
        <w:spacing w:before="120"/>
        <w:ind w:left="357" w:right="170" w:hanging="357"/>
      </w:pPr>
      <w:r w:rsidRPr="00D81313">
        <w:t>For example</w:t>
      </w:r>
      <w:r w:rsidR="00AF149C">
        <w:t xml:space="preserve">, </w:t>
      </w:r>
      <w:r w:rsidR="00AE4C5B">
        <w:t xml:space="preserve">the user </w:t>
      </w:r>
      <w:r w:rsidR="00C45893">
        <w:t>“</w:t>
      </w:r>
      <w:r w:rsidR="003D694D">
        <w:t>J</w:t>
      </w:r>
      <w:r w:rsidR="00AE4C5B">
        <w:t xml:space="preserve">ames </w:t>
      </w:r>
      <w:r w:rsidR="00C45893">
        <w:t>D</w:t>
      </w:r>
      <w:r w:rsidR="00AE4C5B">
        <w:t>.</w:t>
      </w:r>
      <w:r w:rsidR="00C45893">
        <w:t>”</w:t>
      </w:r>
      <w:r w:rsidR="00AE4C5B">
        <w:t xml:space="preserve"> </w:t>
      </w:r>
      <w:r w:rsidR="00AF149C">
        <w:t>can disarm the system only between 07:30-09:30</w:t>
      </w:r>
      <w:r w:rsidRPr="00D81313">
        <w:t>:</w:t>
      </w:r>
      <w:r w:rsidR="00AF149C" w:rsidRPr="00AF149C">
        <w:t xml:space="preserve"> </w:t>
      </w:r>
    </w:p>
    <w:p w:rsidR="00977066" w:rsidRPr="00D81313" w:rsidRDefault="003D694D" w:rsidP="00C45893">
      <w:pPr>
        <w:ind w:left="426"/>
      </w:pPr>
      <w:r>
        <w:rPr>
          <w:noProof/>
        </w:rPr>
        <w:drawing>
          <wp:inline distT="0" distB="0" distL="0" distR="0">
            <wp:extent cx="895142" cy="249332"/>
            <wp:effectExtent l="19050" t="0" r="208" b="0"/>
            <wp:docPr id="14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
                    <a:srcRect/>
                    <a:stretch>
                      <a:fillRect/>
                    </a:stretch>
                  </pic:blipFill>
                  <pic:spPr bwMode="auto">
                    <a:xfrm>
                      <a:off x="0" y="0"/>
                      <a:ext cx="895328" cy="249384"/>
                    </a:xfrm>
                    <a:prstGeom prst="rect">
                      <a:avLst/>
                    </a:prstGeom>
                    <a:noFill/>
                    <a:ln w="9525">
                      <a:noFill/>
                      <a:miter lim="800000"/>
                      <a:headEnd/>
                      <a:tailEnd/>
                    </a:ln>
                  </pic:spPr>
                </pic:pic>
              </a:graphicData>
            </a:graphic>
          </wp:inline>
        </w:drawing>
      </w:r>
      <w:r w:rsidR="00AF149C" w:rsidRPr="00D81313">
        <w:t xml:space="preserve"> </w:t>
      </w:r>
    </w:p>
    <w:p w:rsidR="00977066" w:rsidRDefault="00977066" w:rsidP="00AE4C5B">
      <w:pPr>
        <w:pStyle w:val="Heading2"/>
      </w:pPr>
      <w:bookmarkStart w:id="128" w:name="_Toc271029187"/>
      <w:bookmarkStart w:id="129" w:name="_Toc305918801"/>
      <w:r w:rsidRPr="00D81313">
        <w:t xml:space="preserve">User’s </w:t>
      </w:r>
      <w:r w:rsidR="00AE4C5B">
        <w:t>p</w:t>
      </w:r>
      <w:r w:rsidRPr="00D81313">
        <w:t>artitions</w:t>
      </w:r>
      <w:bookmarkEnd w:id="128"/>
      <w:bookmarkEnd w:id="129"/>
    </w:p>
    <w:p w:rsidR="00AE4C5B" w:rsidRDefault="00BF7C1C" w:rsidP="0047112A">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AE4C5B" w:rsidRPr="00D81313">
        <w:rPr>
          <w:szCs w:val="20"/>
        </w:rPr>
        <w:t xml:space="preserve"> </w:t>
      </w:r>
      <w:r w:rsidR="00AE4C5B" w:rsidRPr="00D81313">
        <w:rPr>
          <w:rFonts w:ascii="Wingdings" w:hAnsi="Wingdings"/>
          <w:sz w:val="20"/>
          <w:szCs w:val="20"/>
        </w:rPr>
        <w:t></w:t>
      </w:r>
      <w:r w:rsidR="00AE4C5B" w:rsidRPr="00D81313">
        <w:rPr>
          <w:noProof/>
        </w:rPr>
        <w:drawing>
          <wp:inline distT="0" distB="0" distL="0" distR="0">
            <wp:extent cx="354330" cy="224155"/>
            <wp:effectExtent l="0" t="0" r="7620" b="0"/>
            <wp:docPr id="107"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47112A" w:rsidRPr="00D81313">
        <w:rPr>
          <w:rFonts w:ascii="Wingdings" w:hAnsi="Wingdings"/>
          <w:sz w:val="20"/>
          <w:szCs w:val="20"/>
        </w:rPr>
        <w:t></w:t>
      </w:r>
      <w:r w:rsidR="00AE4C5B" w:rsidRPr="00D81313">
        <w:rPr>
          <w:rFonts w:ascii="Verdana" w:hAnsi="Verdana"/>
          <w:noProof/>
          <w:szCs w:val="16"/>
        </w:rPr>
        <w:drawing>
          <wp:inline distT="0" distB="0" distL="0" distR="0">
            <wp:extent cx="329565" cy="137160"/>
            <wp:effectExtent l="0" t="0" r="0" b="0"/>
            <wp:docPr id="10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E4C5B" w:rsidRPr="00D81313">
        <w:rPr>
          <w:szCs w:val="20"/>
        </w:rPr>
        <w:t xml:space="preserve"> </w:t>
      </w:r>
      <w:r w:rsidR="00AE4C5B" w:rsidRPr="00D81313">
        <w:rPr>
          <w:noProof/>
        </w:rPr>
        <w:drawing>
          <wp:inline distT="0" distB="0" distL="0" distR="0">
            <wp:extent cx="948789" cy="273132"/>
            <wp:effectExtent l="19050" t="0" r="3711" b="0"/>
            <wp:docPr id="111"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3"/>
                    <a:srcRect/>
                    <a:stretch>
                      <a:fillRect/>
                    </a:stretch>
                  </pic:blipFill>
                  <pic:spPr bwMode="auto">
                    <a:xfrm>
                      <a:off x="0" y="0"/>
                      <a:ext cx="956584" cy="275376"/>
                    </a:xfrm>
                    <a:prstGeom prst="rect">
                      <a:avLst/>
                    </a:prstGeom>
                    <a:noFill/>
                    <a:ln w="9525">
                      <a:noFill/>
                      <a:miter lim="800000"/>
                      <a:headEnd/>
                      <a:tailEnd/>
                    </a:ln>
                  </pic:spPr>
                </pic:pic>
              </a:graphicData>
            </a:graphic>
          </wp:inline>
        </w:drawing>
      </w:r>
      <w:r w:rsidR="00AE4C5B" w:rsidRPr="00D81313">
        <w:t xml:space="preserve"> </w:t>
      </w:r>
      <w:r w:rsidR="00AE4C5B" w:rsidRPr="00D81313">
        <w:rPr>
          <w:rFonts w:ascii="Wingdings" w:hAnsi="Wingdings"/>
          <w:sz w:val="20"/>
          <w:szCs w:val="20"/>
        </w:rPr>
        <w:t></w:t>
      </w:r>
      <w:r w:rsidR="00AE4C5B" w:rsidRPr="00D81313">
        <w:rPr>
          <w:noProof/>
        </w:rPr>
        <w:drawing>
          <wp:inline distT="0" distB="0" distL="0" distR="0">
            <wp:extent cx="329565" cy="137160"/>
            <wp:effectExtent l="0" t="0" r="0" b="0"/>
            <wp:docPr id="11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E4C5B" w:rsidRPr="00D81313">
        <w:rPr>
          <w:szCs w:val="20"/>
        </w:rPr>
        <w:t xml:space="preserve"> </w:t>
      </w:r>
      <w:r w:rsidR="00AE4C5B">
        <w:rPr>
          <w:noProof/>
        </w:rPr>
        <w:drawing>
          <wp:inline distT="0" distB="0" distL="0" distR="0">
            <wp:extent cx="942851" cy="279070"/>
            <wp:effectExtent l="19050" t="0" r="0" b="0"/>
            <wp:docPr id="114"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13"/>
                    <a:srcRect/>
                    <a:stretch>
                      <a:fillRect/>
                    </a:stretch>
                  </pic:blipFill>
                  <pic:spPr bwMode="auto">
                    <a:xfrm>
                      <a:off x="0" y="0"/>
                      <a:ext cx="952547" cy="281940"/>
                    </a:xfrm>
                    <a:prstGeom prst="rect">
                      <a:avLst/>
                    </a:prstGeom>
                    <a:noFill/>
                    <a:ln w="9525">
                      <a:noFill/>
                      <a:miter lim="800000"/>
                      <a:headEnd/>
                      <a:tailEnd/>
                    </a:ln>
                  </pic:spPr>
                </pic:pic>
              </a:graphicData>
            </a:graphic>
          </wp:inline>
        </w:drawing>
      </w:r>
      <w:r w:rsidR="00AE4C5B" w:rsidRPr="00D81313">
        <w:t xml:space="preserve"> </w:t>
      </w:r>
      <w:r w:rsidR="00AE4C5B" w:rsidRPr="00D81313">
        <w:rPr>
          <w:rFonts w:ascii="Wingdings" w:hAnsi="Wingdings"/>
          <w:sz w:val="20"/>
          <w:szCs w:val="20"/>
        </w:rPr>
        <w:t></w:t>
      </w:r>
      <w:r w:rsidR="00AE4C5B" w:rsidRPr="00D81313">
        <w:t xml:space="preserve"> </w:t>
      </w:r>
      <w:r w:rsidR="00AE4C5B" w:rsidRPr="009A5529">
        <w:rPr>
          <w:bdr w:val="single" w:sz="4" w:space="0" w:color="auto"/>
        </w:rPr>
        <w:t xml:space="preserve">user </w:t>
      </w:r>
      <w:proofErr w:type="gramStart"/>
      <w:r w:rsidR="00AE4C5B" w:rsidRPr="009A5529">
        <w:rPr>
          <w:bdr w:val="single" w:sz="4" w:space="0" w:color="auto"/>
        </w:rPr>
        <w:t xml:space="preserve">number </w:t>
      </w:r>
      <w:r w:rsidR="00AE4C5B" w:rsidRPr="009A5529">
        <w:t xml:space="preserve"> </w:t>
      </w:r>
      <w:r w:rsidR="00AE4C5B" w:rsidRPr="00D81313">
        <w:rPr>
          <w:rFonts w:ascii="Wingdings" w:hAnsi="Wingdings"/>
          <w:sz w:val="20"/>
          <w:szCs w:val="20"/>
        </w:rPr>
        <w:t></w:t>
      </w:r>
      <w:proofErr w:type="gramEnd"/>
      <w:r w:rsidR="00AE4C5B" w:rsidRPr="00D81313">
        <w:rPr>
          <w:noProof/>
        </w:rPr>
        <w:drawing>
          <wp:inline distT="0" distB="0" distL="0" distR="0">
            <wp:extent cx="329565" cy="137160"/>
            <wp:effectExtent l="0" t="0" r="0" b="0"/>
            <wp:docPr id="11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E4C5B" w:rsidRPr="00D81313">
        <w:rPr>
          <w:szCs w:val="20"/>
        </w:rPr>
        <w:t xml:space="preserve"> </w:t>
      </w:r>
      <w:r w:rsidR="00AE4C5B" w:rsidRPr="00D81313">
        <w:rPr>
          <w:rFonts w:ascii="Wingdings" w:hAnsi="Wingdings"/>
          <w:sz w:val="20"/>
          <w:szCs w:val="20"/>
        </w:rPr>
        <w:t></w:t>
      </w:r>
      <w:r w:rsidR="00AE4C5B" w:rsidRPr="00D81313">
        <w:rPr>
          <w:rFonts w:ascii="Verdana" w:hAnsi="Verdana"/>
          <w:noProof/>
          <w:szCs w:val="16"/>
        </w:rPr>
        <w:drawing>
          <wp:inline distT="0" distB="0" distL="0" distR="0">
            <wp:extent cx="329565" cy="137160"/>
            <wp:effectExtent l="0" t="0" r="0" b="0"/>
            <wp:docPr id="11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894445">
        <w:t xml:space="preserve"> </w:t>
      </w:r>
      <w:r w:rsidR="00AE4C5B">
        <w:t>X</w:t>
      </w:r>
      <w:r w:rsidR="00AE4C5B" w:rsidRPr="00D81313">
        <w:t xml:space="preserve">5 </w:t>
      </w:r>
      <w:r w:rsidR="006D04C0">
        <w:pict>
          <v:shape id="_x0000_i1044" type="#_x0000_t75" style="width:74.5pt;height:22pt">
            <v:imagedata r:id="rId121" o:title=""/>
          </v:shape>
        </w:pict>
      </w:r>
      <w:r w:rsidR="00AE4C5B" w:rsidRPr="00D81313">
        <w:rPr>
          <w:rFonts w:ascii="Wingdings" w:hAnsi="Wingdings"/>
          <w:sz w:val="20"/>
          <w:szCs w:val="20"/>
        </w:rPr>
        <w:t></w:t>
      </w:r>
      <w:r w:rsidR="00AE4C5B" w:rsidRPr="00D81313">
        <w:t xml:space="preserve"> </w:t>
      </w:r>
      <w:r w:rsidR="00AE4C5B" w:rsidRPr="00D81313">
        <w:rPr>
          <w:noProof/>
        </w:rPr>
        <w:drawing>
          <wp:inline distT="0" distB="0" distL="0" distR="0">
            <wp:extent cx="329565" cy="137160"/>
            <wp:effectExtent l="0" t="0" r="0" b="0"/>
            <wp:docPr id="102"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E4C5B" w:rsidRPr="00D81313">
        <w:t xml:space="preserve"> </w:t>
      </w:r>
      <w:r w:rsidR="00477C83" w:rsidRPr="00477C83">
        <w:rPr>
          <w:noProof/>
        </w:rPr>
        <w:drawing>
          <wp:inline distT="0" distB="0" distL="0" distR="0">
            <wp:extent cx="995655" cy="342716"/>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srcRect/>
                    <a:stretch>
                      <a:fillRect/>
                    </a:stretch>
                  </pic:blipFill>
                  <pic:spPr bwMode="auto">
                    <a:xfrm>
                      <a:off x="0" y="0"/>
                      <a:ext cx="1009289" cy="347409"/>
                    </a:xfrm>
                    <a:prstGeom prst="rect">
                      <a:avLst/>
                    </a:prstGeom>
                    <a:noFill/>
                    <a:ln w="9525">
                      <a:noFill/>
                      <a:miter lim="800000"/>
                      <a:headEnd/>
                      <a:tailEnd/>
                    </a:ln>
                  </pic:spPr>
                </pic:pic>
              </a:graphicData>
            </a:graphic>
          </wp:inline>
        </w:drawing>
      </w:r>
      <w:r w:rsidR="00477C83">
        <w:t xml:space="preserve"> </w:t>
      </w:r>
      <w:r w:rsidR="0052149D">
        <w:t>in Hunter-Pro Series</w:t>
      </w:r>
      <w:r w:rsidR="00AE4C5B" w:rsidRPr="00D81313">
        <w:t xml:space="preserve"> </w:t>
      </w:r>
      <w:r w:rsidR="0052149D" w:rsidRPr="0052149D">
        <w:rPr>
          <w:noProof/>
        </w:rPr>
        <w:drawing>
          <wp:inline distT="0" distB="0" distL="0" distR="0">
            <wp:extent cx="1020041" cy="348121"/>
            <wp:effectExtent l="19050" t="0" r="8659" b="0"/>
            <wp:docPr id="13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3"/>
                    <a:srcRect/>
                    <a:stretch>
                      <a:fillRect/>
                    </a:stretch>
                  </pic:blipFill>
                  <pic:spPr bwMode="auto">
                    <a:xfrm>
                      <a:off x="0" y="0"/>
                      <a:ext cx="1020920" cy="348421"/>
                    </a:xfrm>
                    <a:prstGeom prst="rect">
                      <a:avLst/>
                    </a:prstGeom>
                    <a:noFill/>
                    <a:ln w="9525">
                      <a:noFill/>
                      <a:miter lim="800000"/>
                      <a:headEnd/>
                      <a:tailEnd/>
                    </a:ln>
                  </pic:spPr>
                </pic:pic>
              </a:graphicData>
            </a:graphic>
          </wp:inline>
        </w:drawing>
      </w:r>
      <w:r w:rsidR="0052149D">
        <w:t xml:space="preserve">in Captain 8 </w:t>
      </w:r>
      <w:r w:rsidR="00AE4C5B" w:rsidRPr="00D81313">
        <w:rPr>
          <w:rFonts w:ascii="Wingdings" w:hAnsi="Wingdings"/>
          <w:sz w:val="20"/>
          <w:szCs w:val="20"/>
        </w:rPr>
        <w:t></w:t>
      </w:r>
      <w:r w:rsidR="0047112A" w:rsidRPr="0047112A">
        <w:t xml:space="preserve"> </w:t>
      </w:r>
      <w:r w:rsidR="00894445">
        <w:rPr>
          <w:bdr w:val="single" w:sz="4" w:space="0" w:color="auto"/>
        </w:rPr>
        <w:br/>
      </w:r>
      <w:r w:rsidR="00AE4C5B" w:rsidRPr="00A917FC">
        <w:rPr>
          <w:bdr w:val="single" w:sz="4" w:space="0" w:color="auto"/>
        </w:rPr>
        <w:t xml:space="preserve">Set </w:t>
      </w:r>
      <w:r w:rsidR="00A917FC">
        <w:rPr>
          <w:bdr w:val="single" w:sz="4" w:space="0" w:color="auto"/>
        </w:rPr>
        <w:t xml:space="preserve">to which </w:t>
      </w:r>
      <w:r w:rsidR="00A917FC" w:rsidRPr="00A917FC">
        <w:rPr>
          <w:bdr w:val="single" w:sz="4" w:space="0" w:color="auto"/>
        </w:rPr>
        <w:t xml:space="preserve">partitions </w:t>
      </w:r>
      <w:r w:rsidR="00AE4C5B" w:rsidRPr="00A917FC">
        <w:rPr>
          <w:bdr w:val="single" w:sz="4" w:space="0" w:color="auto"/>
        </w:rPr>
        <w:t>the user</w:t>
      </w:r>
      <w:r w:rsidR="0052149D">
        <w:rPr>
          <w:bdr w:val="single" w:sz="4" w:space="0" w:color="auto"/>
        </w:rPr>
        <w:t xml:space="preserve"> will be</w:t>
      </w:r>
      <w:r w:rsidR="00A917FC">
        <w:rPr>
          <w:bdr w:val="single" w:sz="4" w:space="0" w:color="auto"/>
        </w:rPr>
        <w:t xml:space="preserve"> assign</w:t>
      </w:r>
      <w:r w:rsidR="00AE4C5B" w:rsidRPr="00A917FC">
        <w:rPr>
          <w:bdr w:val="single" w:sz="4" w:space="0" w:color="auto"/>
        </w:rPr>
        <w:t>ed</w:t>
      </w:r>
      <w:r w:rsidR="00A917FC">
        <w:rPr>
          <w:bdr w:val="single" w:sz="4" w:space="0" w:color="auto"/>
        </w:rPr>
        <w:t xml:space="preserve"> to</w:t>
      </w:r>
      <w:r w:rsidR="00AE4C5B" w:rsidRPr="00A917FC">
        <w:rPr>
          <w:bdr w:val="single" w:sz="4" w:space="0" w:color="auto"/>
        </w:rPr>
        <w:t xml:space="preserve"> </w:t>
      </w:r>
      <w:r w:rsidR="00AE4C5B" w:rsidRPr="00D81313">
        <w:rPr>
          <w:rFonts w:ascii="Wingdings" w:hAnsi="Wingdings"/>
          <w:sz w:val="20"/>
          <w:szCs w:val="20"/>
        </w:rPr>
        <w:t></w:t>
      </w:r>
      <w:r w:rsidR="00AE4C5B" w:rsidRPr="00D81313">
        <w:t xml:space="preserve"> </w:t>
      </w:r>
      <w:r w:rsidR="00AE4C5B" w:rsidRPr="00D81313">
        <w:rPr>
          <w:noProof/>
        </w:rPr>
        <w:drawing>
          <wp:inline distT="0" distB="0" distL="0" distR="0">
            <wp:extent cx="329565" cy="137160"/>
            <wp:effectExtent l="0" t="0" r="0" b="0"/>
            <wp:docPr id="10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A917FC" w:rsidRDefault="00A917FC" w:rsidP="00A917FC">
      <w:pPr>
        <w:pStyle w:val="ListBullet"/>
        <w:spacing w:before="120"/>
        <w:ind w:left="357" w:hanging="357"/>
      </w:pPr>
      <w:proofErr w:type="gramStart"/>
      <w:r w:rsidRPr="00D81313">
        <w:rPr>
          <w:rFonts w:ascii="Wingdings" w:hAnsi="Wingdings"/>
          <w:sz w:val="20"/>
          <w:szCs w:val="20"/>
        </w:rPr>
        <w:t></w:t>
      </w:r>
      <w:r w:rsidRPr="00D81313">
        <w:t xml:space="preserve"> </w:t>
      </w:r>
      <w:r w:rsidRPr="00D81313">
        <w:rPr>
          <w:noProof/>
        </w:rPr>
        <w:drawing>
          <wp:inline distT="0" distB="0" distL="0" distR="0">
            <wp:extent cx="329565" cy="137160"/>
            <wp:effectExtent l="0" t="0" r="0" b="0"/>
            <wp:docPr id="11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w:t>
      </w:r>
      <w:r w:rsidRPr="00D81313">
        <w:rPr>
          <w:noProof/>
        </w:rPr>
        <w:drawing>
          <wp:inline distT="0" distB="0" distL="0" distR="0">
            <wp:extent cx="329565" cy="137160"/>
            <wp:effectExtent l="0" t="0" r="0" b="0"/>
            <wp:docPr id="12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7"/>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 xml:space="preserve"> to move </w:t>
      </w:r>
      <w:r>
        <w:t xml:space="preserve">to the </w:t>
      </w:r>
      <w:r w:rsidRPr="00D81313">
        <w:t>left and right</w:t>
      </w:r>
      <w:r>
        <w:t>.</w:t>
      </w:r>
      <w:proofErr w:type="gramEnd"/>
    </w:p>
    <w:p w:rsidR="008064F4" w:rsidRDefault="00A917FC" w:rsidP="00BB0FD9">
      <w:pPr>
        <w:pStyle w:val="ListBullet"/>
        <w:ind w:right="-284"/>
      </w:pPr>
      <w:r w:rsidRPr="00D81313">
        <w:rPr>
          <w:rFonts w:ascii="Wingdings" w:hAnsi="Wingdings"/>
          <w:sz w:val="20"/>
          <w:szCs w:val="20"/>
        </w:rPr>
        <w:t></w:t>
      </w:r>
      <w:r w:rsidRPr="00D81313">
        <w:t xml:space="preserve"> </w:t>
      </w:r>
      <w:r w:rsidRPr="00ED2979">
        <w:rPr>
          <w:noProof/>
        </w:rPr>
        <w:drawing>
          <wp:inline distT="0" distB="0" distL="0" distR="0">
            <wp:extent cx="336867" cy="205740"/>
            <wp:effectExtent l="19050" t="0" r="6033" b="0"/>
            <wp:docPr id="1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35915" cy="205159"/>
                    </a:xfrm>
                    <a:prstGeom prst="rect">
                      <a:avLst/>
                    </a:prstGeom>
                    <a:noFill/>
                    <a:ln w="9525">
                      <a:noFill/>
                      <a:miter lim="800000"/>
                      <a:headEnd/>
                      <a:tailEnd/>
                    </a:ln>
                  </pic:spPr>
                </pic:pic>
              </a:graphicData>
            </a:graphic>
          </wp:inline>
        </w:drawing>
      </w:r>
      <w:r>
        <w:t xml:space="preserve"> </w:t>
      </w:r>
      <w:proofErr w:type="gramStart"/>
      <w:r>
        <w:t>to</w:t>
      </w:r>
      <w:proofErr w:type="gramEnd"/>
      <w:r>
        <w:t xml:space="preserve"> </w:t>
      </w:r>
      <w:r w:rsidR="0052149D">
        <w:t>assign the user to a partition (</w:t>
      </w:r>
      <w:r w:rsidRPr="00D81313">
        <w:t xml:space="preserve">set to </w:t>
      </w:r>
      <w:r>
        <w:t>“</w:t>
      </w:r>
      <w:r w:rsidRPr="00D81313">
        <w:t>+</w:t>
      </w:r>
      <w:r>
        <w:t>”</w:t>
      </w:r>
      <w:r w:rsidR="0052149D">
        <w:t>)</w:t>
      </w:r>
      <w:r w:rsidR="008064F4">
        <w:t xml:space="preserve">, or cancel </w:t>
      </w:r>
      <w:r w:rsidR="00BB0FD9">
        <w:t>its</w:t>
      </w:r>
      <w:r w:rsidR="008064F4">
        <w:t xml:space="preserve"> assignment</w:t>
      </w:r>
      <w:r w:rsidR="00BB0FD9">
        <w:t xml:space="preserve"> (</w:t>
      </w:r>
      <w:r w:rsidR="00BB0FD9" w:rsidRPr="00D81313">
        <w:t xml:space="preserve">set to </w:t>
      </w:r>
      <w:r w:rsidR="00BB0FD9">
        <w:t>“-”)</w:t>
      </w:r>
      <w:r>
        <w:t>.</w:t>
      </w:r>
      <w:r w:rsidR="008064F4">
        <w:t xml:space="preserve"> </w:t>
      </w:r>
    </w:p>
    <w:p w:rsidR="00BB0FD9" w:rsidRPr="00D81313" w:rsidRDefault="00BB0FD9" w:rsidP="00BB0FD9">
      <w:pPr>
        <w:pStyle w:val="ListBullet"/>
      </w:pPr>
      <w:r w:rsidRPr="00D81313">
        <w:rPr>
          <w:rFonts w:ascii="Wingdings" w:hAnsi="Wingdings"/>
          <w:sz w:val="20"/>
          <w:szCs w:val="20"/>
        </w:rPr>
        <w:t></w:t>
      </w:r>
      <w:r w:rsidRPr="00D81313">
        <w:t xml:space="preserve"> </w:t>
      </w:r>
      <w:r w:rsidRPr="00D81313">
        <w:rPr>
          <w:noProof/>
        </w:rPr>
        <w:drawing>
          <wp:inline distT="0" distB="0" distL="0" distR="0">
            <wp:extent cx="329565" cy="137160"/>
            <wp:effectExtent l="0" t="0" r="0" b="0"/>
            <wp:docPr id="13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 xml:space="preserve"> </w:t>
      </w:r>
      <w:proofErr w:type="gramStart"/>
      <w:r w:rsidRPr="00D81313">
        <w:t>to</w:t>
      </w:r>
      <w:proofErr w:type="gramEnd"/>
      <w:r w:rsidRPr="00D81313">
        <w:t xml:space="preserve"> save.</w:t>
      </w:r>
    </w:p>
    <w:p w:rsidR="008064F4" w:rsidRDefault="008064F4" w:rsidP="008064F4">
      <w:pPr>
        <w:pStyle w:val="ListBullet"/>
      </w:pPr>
      <w:r>
        <w:t>Setting a letter to “+” means, the user is authorized to arm and disarm that partition.</w:t>
      </w:r>
    </w:p>
    <w:p w:rsidR="008064F4" w:rsidRPr="00ED2979" w:rsidRDefault="008064F4" w:rsidP="008064F4">
      <w:pPr>
        <w:pStyle w:val="ListBullet"/>
        <w:ind w:right="-142"/>
      </w:pPr>
      <w:r>
        <w:t>Setting a partition to “-” means, the user will NOT be able to</w:t>
      </w:r>
      <w:r w:rsidRPr="0052149D">
        <w:t xml:space="preserve"> </w:t>
      </w:r>
      <w:r>
        <w:t>arm and disarm that partition.</w:t>
      </w:r>
    </w:p>
    <w:p w:rsidR="00A917FC" w:rsidRDefault="0052149D" w:rsidP="007C65C5">
      <w:pPr>
        <w:pStyle w:val="ListBullet"/>
      </w:pPr>
      <w:proofErr w:type="gramStart"/>
      <w:r>
        <w:t>The partition</w:t>
      </w:r>
      <w:r w:rsidR="00BB0FD9">
        <w:t>’s</w:t>
      </w:r>
      <w:r>
        <w:t xml:space="preserve"> number is printed on the keypad</w:t>
      </w:r>
      <w:proofErr w:type="gramEnd"/>
      <w:r>
        <w:t xml:space="preserve">, </w:t>
      </w:r>
      <w:proofErr w:type="gramStart"/>
      <w:r>
        <w:t>bellow the screen</w:t>
      </w:r>
      <w:proofErr w:type="gramEnd"/>
      <w:r>
        <w:t>.</w:t>
      </w:r>
      <w:r w:rsidR="00A917FC">
        <w:t xml:space="preserve"> </w:t>
      </w:r>
    </w:p>
    <w:p w:rsidR="007C65C5" w:rsidRDefault="007C65C5" w:rsidP="007C65C5">
      <w:pPr>
        <w:pStyle w:val="ListBullet"/>
      </w:pPr>
      <w:r>
        <w:t xml:space="preserve">There can be up to 16 partitions in Hunter-Pro Series, 4 in Captain 8. See section </w:t>
      </w:r>
      <w:r w:rsidR="006D04C0">
        <w:fldChar w:fldCharType="begin"/>
      </w:r>
      <w:r>
        <w:instrText xml:space="preserve"> REF _Ref302029144 \r \h </w:instrText>
      </w:r>
      <w:r w:rsidR="006D04C0">
        <w:fldChar w:fldCharType="separate"/>
      </w:r>
      <w:r w:rsidR="009B32A6">
        <w:rPr>
          <w:cs/>
        </w:rPr>
        <w:t>‎</w:t>
      </w:r>
      <w:r w:rsidR="009B32A6">
        <w:t>12.1</w:t>
      </w:r>
      <w:r w:rsidR="006D04C0">
        <w:fldChar w:fldCharType="end"/>
      </w:r>
      <w:r>
        <w:t xml:space="preserve"> for details about partitions.</w:t>
      </w:r>
    </w:p>
    <w:p w:rsidR="00BB0FD9" w:rsidRDefault="00BB0FD9" w:rsidP="00BB0FD9">
      <w:pPr>
        <w:pStyle w:val="ListBullet"/>
      </w:pPr>
      <w:r w:rsidRPr="00BB0FD9">
        <w:t xml:space="preserve">To enable a user to control </w:t>
      </w:r>
      <w:r>
        <w:t>its</w:t>
      </w:r>
      <w:r w:rsidRPr="00BB0FD9">
        <w:t xml:space="preserve"> partitions from any keypad</w:t>
      </w:r>
      <w:r>
        <w:t xml:space="preserve"> (and not just the keypads that are assigned to the partitions </w:t>
      </w:r>
      <w:proofErr w:type="gramStart"/>
      <w:r>
        <w:t>its</w:t>
      </w:r>
      <w:proofErr w:type="gramEnd"/>
      <w:r>
        <w:t xml:space="preserve"> assigned to),</w:t>
      </w:r>
      <w:r w:rsidRPr="00BB0FD9">
        <w:t xml:space="preserve"> </w:t>
      </w:r>
      <w:r>
        <w:t>see</w:t>
      </w:r>
      <w:r w:rsidRPr="00BB0FD9">
        <w:t xml:space="preserve"> parameter “K” </w:t>
      </w:r>
      <w:r>
        <w:t xml:space="preserve">in the “User Settings”, section </w:t>
      </w:r>
      <w:r w:rsidR="006D04C0">
        <w:fldChar w:fldCharType="begin"/>
      </w:r>
      <w:r>
        <w:instrText xml:space="preserve"> REF _Ref302551790 \r \h </w:instrText>
      </w:r>
      <w:r w:rsidR="006D04C0">
        <w:fldChar w:fldCharType="separate"/>
      </w:r>
      <w:r w:rsidR="009B32A6">
        <w:rPr>
          <w:cs/>
        </w:rPr>
        <w:t>‎</w:t>
      </w:r>
      <w:r w:rsidR="009B32A6">
        <w:t>9.4</w:t>
      </w:r>
      <w:r w:rsidR="006D04C0">
        <w:fldChar w:fldCharType="end"/>
      </w:r>
      <w:r>
        <w:t>.</w:t>
      </w:r>
    </w:p>
    <w:p w:rsidR="00977066" w:rsidRPr="00D81313" w:rsidRDefault="00BB0FD9" w:rsidP="00BB0FD9">
      <w:pPr>
        <w:pStyle w:val="Heading2"/>
      </w:pPr>
      <w:bookmarkStart w:id="130" w:name="_Toc271029188"/>
      <w:bookmarkStart w:id="131" w:name="_Toc305918802"/>
      <w:r>
        <w:t>Add</w:t>
      </w:r>
      <w:r w:rsidR="00EB2A18">
        <w:t>ing</w:t>
      </w:r>
      <w:r>
        <w:t xml:space="preserve"> a k</w:t>
      </w:r>
      <w:r w:rsidR="00977066" w:rsidRPr="00D81313">
        <w:t>ey fob</w:t>
      </w:r>
      <w:bookmarkEnd w:id="130"/>
      <w:bookmarkEnd w:id="131"/>
    </w:p>
    <w:p w:rsidR="00977066" w:rsidRPr="00D81313" w:rsidRDefault="00BF7C1C" w:rsidP="00C45893">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BB0FD9" w:rsidRPr="00D81313">
        <w:rPr>
          <w:szCs w:val="20"/>
        </w:rPr>
        <w:t xml:space="preserve"> </w:t>
      </w:r>
      <w:r w:rsidR="00BB0FD9" w:rsidRPr="00D81313">
        <w:rPr>
          <w:rFonts w:ascii="Wingdings" w:hAnsi="Wingdings"/>
          <w:sz w:val="20"/>
          <w:szCs w:val="20"/>
        </w:rPr>
        <w:t></w:t>
      </w:r>
      <w:r w:rsidR="00BB0FD9" w:rsidRPr="00D81313">
        <w:rPr>
          <w:noProof/>
        </w:rPr>
        <w:drawing>
          <wp:inline distT="0" distB="0" distL="0" distR="0">
            <wp:extent cx="354330" cy="224155"/>
            <wp:effectExtent l="0" t="0" r="7620" b="0"/>
            <wp:docPr id="14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BB0FD9" w:rsidRPr="00D81313">
        <w:t xml:space="preserve"> </w:t>
      </w:r>
      <w:r w:rsidR="0047112A" w:rsidRPr="00D81313">
        <w:rPr>
          <w:rFonts w:ascii="Wingdings" w:hAnsi="Wingdings"/>
          <w:sz w:val="20"/>
          <w:szCs w:val="20"/>
        </w:rPr>
        <w:t></w:t>
      </w:r>
      <w:r w:rsidR="00BB0FD9" w:rsidRPr="00D81313">
        <w:rPr>
          <w:rFonts w:ascii="Verdana" w:hAnsi="Verdana"/>
          <w:noProof/>
          <w:szCs w:val="16"/>
        </w:rPr>
        <w:drawing>
          <wp:inline distT="0" distB="0" distL="0" distR="0">
            <wp:extent cx="329565" cy="137160"/>
            <wp:effectExtent l="0" t="0" r="0" b="0"/>
            <wp:docPr id="14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BB0FD9" w:rsidRPr="00D81313">
        <w:rPr>
          <w:szCs w:val="20"/>
        </w:rPr>
        <w:t xml:space="preserve"> </w:t>
      </w:r>
      <w:r w:rsidR="00BB0FD9" w:rsidRPr="00D81313">
        <w:rPr>
          <w:noProof/>
        </w:rPr>
        <w:drawing>
          <wp:inline distT="0" distB="0" distL="0" distR="0">
            <wp:extent cx="948789" cy="273132"/>
            <wp:effectExtent l="19050" t="0" r="3711" b="0"/>
            <wp:docPr id="15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3"/>
                    <a:srcRect/>
                    <a:stretch>
                      <a:fillRect/>
                    </a:stretch>
                  </pic:blipFill>
                  <pic:spPr bwMode="auto">
                    <a:xfrm>
                      <a:off x="0" y="0"/>
                      <a:ext cx="956584" cy="275376"/>
                    </a:xfrm>
                    <a:prstGeom prst="rect">
                      <a:avLst/>
                    </a:prstGeom>
                    <a:noFill/>
                    <a:ln w="9525">
                      <a:noFill/>
                      <a:miter lim="800000"/>
                      <a:headEnd/>
                      <a:tailEnd/>
                    </a:ln>
                  </pic:spPr>
                </pic:pic>
              </a:graphicData>
            </a:graphic>
          </wp:inline>
        </w:drawing>
      </w:r>
      <w:r w:rsidR="00BB0FD9" w:rsidRPr="00D81313">
        <w:t xml:space="preserve"> </w:t>
      </w:r>
      <w:r w:rsidR="00BB0FD9" w:rsidRPr="00D81313">
        <w:rPr>
          <w:rFonts w:ascii="Wingdings" w:hAnsi="Wingdings"/>
          <w:sz w:val="20"/>
          <w:szCs w:val="20"/>
        </w:rPr>
        <w:t></w:t>
      </w:r>
      <w:r w:rsidR="00BB0FD9" w:rsidRPr="00D81313">
        <w:rPr>
          <w:noProof/>
        </w:rPr>
        <w:drawing>
          <wp:inline distT="0" distB="0" distL="0" distR="0">
            <wp:extent cx="329565" cy="137160"/>
            <wp:effectExtent l="0" t="0" r="0" b="0"/>
            <wp:docPr id="15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BB0FD9" w:rsidRPr="00D81313">
        <w:rPr>
          <w:szCs w:val="20"/>
        </w:rPr>
        <w:t xml:space="preserve"> </w:t>
      </w:r>
      <w:r w:rsidR="00BB0FD9">
        <w:rPr>
          <w:noProof/>
        </w:rPr>
        <w:drawing>
          <wp:inline distT="0" distB="0" distL="0" distR="0">
            <wp:extent cx="942852" cy="279070"/>
            <wp:effectExtent l="19050" t="0" r="0" b="0"/>
            <wp:docPr id="152"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13"/>
                    <a:srcRect/>
                    <a:stretch>
                      <a:fillRect/>
                    </a:stretch>
                  </pic:blipFill>
                  <pic:spPr bwMode="auto">
                    <a:xfrm>
                      <a:off x="0" y="0"/>
                      <a:ext cx="952548" cy="281940"/>
                    </a:xfrm>
                    <a:prstGeom prst="rect">
                      <a:avLst/>
                    </a:prstGeom>
                    <a:noFill/>
                    <a:ln w="9525">
                      <a:noFill/>
                      <a:miter lim="800000"/>
                      <a:headEnd/>
                      <a:tailEnd/>
                    </a:ln>
                  </pic:spPr>
                </pic:pic>
              </a:graphicData>
            </a:graphic>
          </wp:inline>
        </w:drawing>
      </w:r>
      <w:r w:rsidR="00BB0FD9" w:rsidRPr="00D81313">
        <w:t xml:space="preserve"> </w:t>
      </w:r>
      <w:r w:rsidR="00BB0FD9" w:rsidRPr="00D81313">
        <w:rPr>
          <w:rFonts w:ascii="Wingdings" w:hAnsi="Wingdings"/>
          <w:sz w:val="20"/>
          <w:szCs w:val="20"/>
        </w:rPr>
        <w:t></w:t>
      </w:r>
      <w:r w:rsidR="00BB0FD9" w:rsidRPr="00D81313">
        <w:t xml:space="preserve"> </w:t>
      </w:r>
      <w:r w:rsidR="00BB0FD9" w:rsidRPr="009A5529">
        <w:rPr>
          <w:bdr w:val="single" w:sz="4" w:space="0" w:color="auto"/>
        </w:rPr>
        <w:t xml:space="preserve">user </w:t>
      </w:r>
      <w:proofErr w:type="gramStart"/>
      <w:r w:rsidR="00BB0FD9" w:rsidRPr="009A5529">
        <w:rPr>
          <w:bdr w:val="single" w:sz="4" w:space="0" w:color="auto"/>
        </w:rPr>
        <w:t xml:space="preserve">number </w:t>
      </w:r>
      <w:r w:rsidR="00BB0FD9" w:rsidRPr="009A5529">
        <w:t xml:space="preserve"> </w:t>
      </w:r>
      <w:r w:rsidR="00BB0FD9" w:rsidRPr="00D81313">
        <w:rPr>
          <w:rFonts w:ascii="Wingdings" w:hAnsi="Wingdings"/>
          <w:sz w:val="20"/>
          <w:szCs w:val="20"/>
        </w:rPr>
        <w:t></w:t>
      </w:r>
      <w:proofErr w:type="gramEnd"/>
      <w:r w:rsidR="00BB0FD9" w:rsidRPr="00D81313">
        <w:rPr>
          <w:noProof/>
        </w:rPr>
        <w:drawing>
          <wp:inline distT="0" distB="0" distL="0" distR="0">
            <wp:extent cx="329565" cy="137160"/>
            <wp:effectExtent l="0" t="0" r="0" b="0"/>
            <wp:docPr id="15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BB0FD9" w:rsidRPr="00D81313">
        <w:rPr>
          <w:szCs w:val="20"/>
        </w:rPr>
        <w:t xml:space="preserve"> </w:t>
      </w:r>
      <w:r w:rsidR="00BB0FD9" w:rsidRPr="00D81313">
        <w:rPr>
          <w:rFonts w:ascii="Wingdings" w:hAnsi="Wingdings"/>
          <w:sz w:val="20"/>
          <w:szCs w:val="20"/>
        </w:rPr>
        <w:t></w:t>
      </w:r>
      <w:r w:rsidR="00BB0FD9" w:rsidRPr="00D81313">
        <w:rPr>
          <w:rFonts w:ascii="Verdana" w:hAnsi="Verdana"/>
          <w:noProof/>
          <w:szCs w:val="16"/>
        </w:rPr>
        <w:drawing>
          <wp:inline distT="0" distB="0" distL="0" distR="0">
            <wp:extent cx="329565" cy="137160"/>
            <wp:effectExtent l="0" t="0" r="0" b="0"/>
            <wp:docPr id="15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894445" w:rsidRPr="00894445">
        <w:t xml:space="preserve"> </w:t>
      </w:r>
      <w:r w:rsidR="00BB0FD9">
        <w:t>X</w:t>
      </w:r>
      <w:r w:rsidR="00977066" w:rsidRPr="00D81313">
        <w:t>6</w:t>
      </w:r>
      <w:r w:rsidR="00977066" w:rsidRPr="0047112A">
        <w:t xml:space="preserve"> </w:t>
      </w:r>
      <w:r w:rsidR="006D04C0" w:rsidRPr="006D04C0">
        <w:rPr>
          <w:szCs w:val="20"/>
        </w:rPr>
        <w:pict>
          <v:shape id="_x0000_i1045" type="#_x0000_t75" style="width:73.5pt;height:21pt">
            <v:imagedata r:id="rId124" o:title=""/>
          </v:shape>
        </w:pict>
      </w:r>
      <w:r w:rsidR="00977066" w:rsidRPr="00D81313">
        <w:rPr>
          <w:szCs w:val="20"/>
        </w:rPr>
        <w:t xml:space="preserve"> </w:t>
      </w:r>
      <w:r w:rsidR="00977066" w:rsidRPr="00D81313">
        <w:rPr>
          <w:rFonts w:ascii="Wingdings" w:hAnsi="Wingdings"/>
          <w:sz w:val="20"/>
          <w:szCs w:val="20"/>
        </w:rPr>
        <w:t></w:t>
      </w:r>
      <w:r w:rsidR="00977066" w:rsidRPr="00D81313">
        <w:rPr>
          <w:noProof/>
        </w:rPr>
        <w:drawing>
          <wp:inline distT="0" distB="0" distL="0" distR="0">
            <wp:extent cx="329565" cy="137160"/>
            <wp:effectExtent l="0" t="0" r="0" b="0"/>
            <wp:docPr id="43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77066" w:rsidRPr="00D81313">
        <w:t xml:space="preserve"> </w:t>
      </w:r>
      <w:r w:rsidR="006D04C0" w:rsidRPr="006D04C0">
        <w:rPr>
          <w:szCs w:val="20"/>
        </w:rPr>
        <w:pict>
          <v:shape id="_x0000_i1046" type="#_x0000_t75" style="width:74.5pt;height:22pt">
            <v:imagedata r:id="rId125" o:title=""/>
          </v:shape>
        </w:pict>
      </w:r>
      <w:r w:rsidR="00C45893" w:rsidRPr="00D81313">
        <w:rPr>
          <w:rFonts w:ascii="Wingdings" w:hAnsi="Wingdings"/>
          <w:sz w:val="20"/>
          <w:szCs w:val="20"/>
        </w:rPr>
        <w:t></w:t>
      </w:r>
      <w:r w:rsidR="00C45893">
        <w:rPr>
          <w:szCs w:val="20"/>
        </w:rPr>
        <w:t xml:space="preserve"> </w:t>
      </w:r>
      <w:r w:rsidR="0047112A">
        <w:rPr>
          <w:bdr w:val="single" w:sz="4" w:space="0" w:color="auto"/>
        </w:rPr>
        <w:t>p</w:t>
      </w:r>
      <w:r w:rsidR="00977066" w:rsidRPr="00BB0FD9">
        <w:rPr>
          <w:bdr w:val="single" w:sz="4" w:space="0" w:color="auto"/>
        </w:rPr>
        <w:t>ress one of the Key fob’s buttons</w:t>
      </w:r>
      <w:r w:rsidR="00977066" w:rsidRPr="00D81313">
        <w:t xml:space="preserve"> </w:t>
      </w:r>
      <w:r w:rsidR="0047112A">
        <w:t>....</w:t>
      </w:r>
      <w:r w:rsidR="0047112A" w:rsidRPr="0047112A">
        <w:rPr>
          <w:noProof/>
          <w:szCs w:val="20"/>
        </w:rPr>
        <w:drawing>
          <wp:inline distT="0" distB="0" distL="0" distR="0">
            <wp:extent cx="942255" cy="273132"/>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6"/>
                    <a:srcRect/>
                    <a:stretch>
                      <a:fillRect/>
                    </a:stretch>
                  </pic:blipFill>
                  <pic:spPr bwMode="auto">
                    <a:xfrm>
                      <a:off x="0" y="0"/>
                      <a:ext cx="944696" cy="273840"/>
                    </a:xfrm>
                    <a:prstGeom prst="rect">
                      <a:avLst/>
                    </a:prstGeom>
                    <a:noFill/>
                    <a:ln w="9525">
                      <a:noFill/>
                      <a:miter lim="800000"/>
                      <a:headEnd/>
                      <a:tailEnd/>
                    </a:ln>
                  </pic:spPr>
                </pic:pic>
              </a:graphicData>
            </a:graphic>
          </wp:inline>
        </w:drawing>
      </w:r>
      <w:r w:rsidR="00977066" w:rsidRPr="00D81313">
        <w:rPr>
          <w:szCs w:val="20"/>
        </w:rPr>
        <w:t xml:space="preserve"> </w:t>
      </w:r>
      <w:r w:rsidR="00977066" w:rsidRPr="00D81313">
        <w:rPr>
          <w:rFonts w:ascii="Wingdings" w:hAnsi="Wingdings"/>
          <w:sz w:val="20"/>
          <w:szCs w:val="20"/>
        </w:rPr>
        <w:t></w:t>
      </w:r>
      <w:r w:rsidR="00977066" w:rsidRPr="00D81313">
        <w:rPr>
          <w:noProof/>
        </w:rPr>
        <w:drawing>
          <wp:inline distT="0" distB="0" distL="0" distR="0">
            <wp:extent cx="315187" cy="144036"/>
            <wp:effectExtent l="0" t="0" r="8663" b="0"/>
            <wp:docPr id="436"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2"/>
                    <a:srcRect/>
                    <a:stretch>
                      <a:fillRect/>
                    </a:stretch>
                  </pic:blipFill>
                  <pic:spPr bwMode="auto">
                    <a:xfrm>
                      <a:off x="0" y="0"/>
                      <a:ext cx="322320" cy="147296"/>
                    </a:xfrm>
                    <a:prstGeom prst="rect">
                      <a:avLst/>
                    </a:prstGeom>
                    <a:noFill/>
                    <a:ln w="9525">
                      <a:noFill/>
                      <a:miter lim="800000"/>
                      <a:headEnd/>
                      <a:tailEnd/>
                    </a:ln>
                  </pic:spPr>
                </pic:pic>
              </a:graphicData>
            </a:graphic>
          </wp:inline>
        </w:drawing>
      </w:r>
      <w:r w:rsidR="00977066" w:rsidRPr="00D81313">
        <w:t xml:space="preserve"> </w:t>
      </w:r>
    </w:p>
    <w:p w:rsidR="008B1B91" w:rsidRDefault="008B1B91" w:rsidP="008B1B91">
      <w:pPr>
        <w:pStyle w:val="ListBullet"/>
        <w:spacing w:before="120"/>
        <w:ind w:left="357" w:hanging="357"/>
      </w:pPr>
      <w:r>
        <w:t>The key fob is assigned per user, so any use of it is logged under the user code.</w:t>
      </w:r>
    </w:p>
    <w:p w:rsidR="00977066" w:rsidRDefault="00977066" w:rsidP="00563A5C">
      <w:pPr>
        <w:pStyle w:val="ListBullet"/>
        <w:spacing w:before="120"/>
        <w:ind w:left="357" w:hanging="357"/>
      </w:pPr>
      <w:r w:rsidRPr="00D81313">
        <w:t xml:space="preserve">The letter </w:t>
      </w:r>
      <w:r w:rsidR="008B1B91">
        <w:t>“</w:t>
      </w:r>
      <w:r w:rsidRPr="00D81313">
        <w:t>K</w:t>
      </w:r>
      <w:r w:rsidR="008B1B91">
        <w:t>”</w:t>
      </w:r>
      <w:r w:rsidRPr="00D81313">
        <w:t xml:space="preserve"> </w:t>
      </w:r>
      <w:r w:rsidR="008B1B91">
        <w:t xml:space="preserve">in the user code screen </w:t>
      </w:r>
      <w:r w:rsidRPr="00D81313">
        <w:t>indicates</w:t>
      </w:r>
      <w:r w:rsidR="008B1B91">
        <w:t xml:space="preserve"> </w:t>
      </w:r>
      <w:r w:rsidRPr="00D81313">
        <w:t xml:space="preserve">that </w:t>
      </w:r>
      <w:r w:rsidR="008B1B91">
        <w:t>the</w:t>
      </w:r>
      <w:r w:rsidRPr="00D81313">
        <w:t xml:space="preserve"> </w:t>
      </w:r>
      <w:r w:rsidR="00563A5C">
        <w:t>U</w:t>
      </w:r>
      <w:r w:rsidRPr="00D81313">
        <w:t>ser has a key fob</w:t>
      </w:r>
      <w:r w:rsidR="008B1B91">
        <w:t xml:space="preserve"> assigned to it</w:t>
      </w:r>
      <w:r w:rsidRPr="00D81313">
        <w:t>. For example</w:t>
      </w:r>
      <w:r w:rsidR="008B1B91">
        <w:t>, Martha is assigned with a key fob</w:t>
      </w:r>
      <w:r w:rsidRPr="00D81313">
        <w:t xml:space="preserve">: </w:t>
      </w:r>
      <w:r w:rsidR="00C45893" w:rsidRPr="00C45893">
        <w:rPr>
          <w:noProof/>
        </w:rPr>
        <w:drawing>
          <wp:inline distT="0" distB="0" distL="0" distR="0">
            <wp:extent cx="930976" cy="337265"/>
            <wp:effectExtent l="19050" t="0" r="2474" b="0"/>
            <wp:docPr id="2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a:srcRect/>
                    <a:stretch>
                      <a:fillRect/>
                    </a:stretch>
                  </pic:blipFill>
                  <pic:spPr bwMode="auto">
                    <a:xfrm>
                      <a:off x="0" y="0"/>
                      <a:ext cx="934112" cy="338401"/>
                    </a:xfrm>
                    <a:prstGeom prst="rect">
                      <a:avLst/>
                    </a:prstGeom>
                    <a:noFill/>
                    <a:ln w="9525">
                      <a:noFill/>
                      <a:miter lim="800000"/>
                      <a:headEnd/>
                      <a:tailEnd/>
                    </a:ln>
                  </pic:spPr>
                </pic:pic>
              </a:graphicData>
            </a:graphic>
          </wp:inline>
        </w:drawing>
      </w:r>
    </w:p>
    <w:p w:rsidR="008B1B91" w:rsidRDefault="008B1B91" w:rsidP="008B1B91">
      <w:pPr>
        <w:pStyle w:val="ListBullet"/>
        <w:spacing w:before="120"/>
        <w:ind w:left="357" w:hanging="357"/>
      </w:pPr>
      <w:r>
        <w:t>The use of the</w:t>
      </w:r>
      <w:r w:rsidRPr="008B1B91">
        <w:t xml:space="preserve"> key fob </w:t>
      </w:r>
      <w:r>
        <w:t>is subject to th</w:t>
      </w:r>
      <w:r w:rsidRPr="008B1B91">
        <w:t xml:space="preserve">e user’s </w:t>
      </w:r>
      <w:r>
        <w:t xml:space="preserve">settings. See section </w:t>
      </w:r>
      <w:r w:rsidR="006D04C0">
        <w:fldChar w:fldCharType="begin"/>
      </w:r>
      <w:r>
        <w:instrText xml:space="preserve"> REF _Ref302553967 \r \h </w:instrText>
      </w:r>
      <w:r w:rsidR="006D04C0">
        <w:fldChar w:fldCharType="separate"/>
      </w:r>
      <w:r w:rsidR="009B32A6">
        <w:rPr>
          <w:cs/>
        </w:rPr>
        <w:t>‎</w:t>
      </w:r>
      <w:r w:rsidR="009B32A6">
        <w:t>9.4</w:t>
      </w:r>
      <w:r w:rsidR="006D04C0">
        <w:fldChar w:fldCharType="end"/>
      </w:r>
      <w:r>
        <w:t>.</w:t>
      </w:r>
    </w:p>
    <w:p w:rsidR="008B1B91" w:rsidRPr="00D81313" w:rsidRDefault="008B1B91" w:rsidP="008B1B91">
      <w:pPr>
        <w:pStyle w:val="ListBullet"/>
        <w:spacing w:before="120"/>
        <w:ind w:left="357" w:hanging="357"/>
      </w:pPr>
      <w:r>
        <w:t xml:space="preserve">For more details on key fobs, see section </w:t>
      </w:r>
      <w:r w:rsidR="006D04C0">
        <w:fldChar w:fldCharType="begin"/>
      </w:r>
      <w:r>
        <w:instrText xml:space="preserve"> REF _Ref302553880 \r \h </w:instrText>
      </w:r>
      <w:r w:rsidR="006D04C0">
        <w:fldChar w:fldCharType="separate"/>
      </w:r>
      <w:r w:rsidR="009B32A6">
        <w:rPr>
          <w:cs/>
        </w:rPr>
        <w:t>‎</w:t>
      </w:r>
      <w:r w:rsidR="009B32A6">
        <w:t>12.2</w:t>
      </w:r>
      <w:r w:rsidR="006D04C0">
        <w:fldChar w:fldCharType="end"/>
      </w:r>
      <w:r>
        <w:t>.</w:t>
      </w:r>
    </w:p>
    <w:p w:rsidR="00977066" w:rsidRPr="00D81313" w:rsidRDefault="00977066" w:rsidP="00EB2A18">
      <w:pPr>
        <w:pStyle w:val="Heading2"/>
      </w:pPr>
      <w:bookmarkStart w:id="132" w:name="_Toc305918803"/>
      <w:r w:rsidRPr="00D81313">
        <w:t>Delet</w:t>
      </w:r>
      <w:r w:rsidR="00EB2A18">
        <w:t>ing</w:t>
      </w:r>
      <w:r w:rsidRPr="00D81313">
        <w:t xml:space="preserve"> a </w:t>
      </w:r>
      <w:r w:rsidR="008B1B91">
        <w:t>k</w:t>
      </w:r>
      <w:r w:rsidRPr="00D81313">
        <w:t>ey fob</w:t>
      </w:r>
      <w:bookmarkEnd w:id="132"/>
    </w:p>
    <w:p w:rsidR="00977066" w:rsidRPr="00D81313" w:rsidRDefault="00BF7C1C" w:rsidP="00894445">
      <w:pPr>
        <w:ind w:right="-142"/>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8B1B91" w:rsidRPr="00D81313">
        <w:rPr>
          <w:szCs w:val="20"/>
        </w:rPr>
        <w:t xml:space="preserve"> </w:t>
      </w:r>
      <w:r w:rsidR="008B1B91" w:rsidRPr="00D81313">
        <w:rPr>
          <w:rFonts w:ascii="Wingdings" w:hAnsi="Wingdings"/>
          <w:sz w:val="20"/>
          <w:szCs w:val="20"/>
        </w:rPr>
        <w:t></w:t>
      </w:r>
      <w:r w:rsidR="008B1B91" w:rsidRPr="00D81313">
        <w:rPr>
          <w:noProof/>
        </w:rPr>
        <w:drawing>
          <wp:inline distT="0" distB="0" distL="0" distR="0">
            <wp:extent cx="354330" cy="224155"/>
            <wp:effectExtent l="0" t="0" r="7620" b="0"/>
            <wp:docPr id="16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8B1B91" w:rsidRPr="00D81313">
        <w:t xml:space="preserve"> </w:t>
      </w:r>
      <w:r w:rsidR="008B1B91" w:rsidRPr="00D81313">
        <w:rPr>
          <w:rFonts w:ascii="Wingdings" w:hAnsi="Wingdings"/>
          <w:sz w:val="20"/>
          <w:szCs w:val="20"/>
        </w:rPr>
        <w:t></w:t>
      </w:r>
      <w:r w:rsidR="008B1B91" w:rsidRPr="00D81313">
        <w:rPr>
          <w:rFonts w:ascii="Verdana" w:hAnsi="Verdana"/>
          <w:noProof/>
          <w:szCs w:val="16"/>
        </w:rPr>
        <w:drawing>
          <wp:inline distT="0" distB="0" distL="0" distR="0">
            <wp:extent cx="329565" cy="137160"/>
            <wp:effectExtent l="0" t="0" r="0" b="0"/>
            <wp:docPr id="16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8B1B91" w:rsidRPr="00D81313">
        <w:rPr>
          <w:szCs w:val="20"/>
        </w:rPr>
        <w:t xml:space="preserve"> </w:t>
      </w:r>
      <w:r w:rsidR="008B1B91" w:rsidRPr="00D81313">
        <w:rPr>
          <w:noProof/>
        </w:rPr>
        <w:drawing>
          <wp:inline distT="0" distB="0" distL="0" distR="0">
            <wp:extent cx="948789" cy="273132"/>
            <wp:effectExtent l="19050" t="0" r="3711" b="0"/>
            <wp:docPr id="16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3"/>
                    <a:srcRect/>
                    <a:stretch>
                      <a:fillRect/>
                    </a:stretch>
                  </pic:blipFill>
                  <pic:spPr bwMode="auto">
                    <a:xfrm>
                      <a:off x="0" y="0"/>
                      <a:ext cx="956584" cy="275376"/>
                    </a:xfrm>
                    <a:prstGeom prst="rect">
                      <a:avLst/>
                    </a:prstGeom>
                    <a:noFill/>
                    <a:ln w="9525">
                      <a:noFill/>
                      <a:miter lim="800000"/>
                      <a:headEnd/>
                      <a:tailEnd/>
                    </a:ln>
                  </pic:spPr>
                </pic:pic>
              </a:graphicData>
            </a:graphic>
          </wp:inline>
        </w:drawing>
      </w:r>
      <w:r w:rsidR="008B1B91" w:rsidRPr="00D81313">
        <w:t xml:space="preserve"> </w:t>
      </w:r>
      <w:r w:rsidR="008B1B91" w:rsidRPr="00D81313">
        <w:rPr>
          <w:rFonts w:ascii="Wingdings" w:hAnsi="Wingdings"/>
          <w:sz w:val="20"/>
          <w:szCs w:val="20"/>
        </w:rPr>
        <w:t></w:t>
      </w:r>
      <w:r w:rsidR="008B1B91" w:rsidRPr="00D81313">
        <w:rPr>
          <w:noProof/>
        </w:rPr>
        <w:drawing>
          <wp:inline distT="0" distB="0" distL="0" distR="0">
            <wp:extent cx="329565" cy="137160"/>
            <wp:effectExtent l="0" t="0" r="0" b="0"/>
            <wp:docPr id="16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8B1B91" w:rsidRPr="00D81313">
        <w:rPr>
          <w:szCs w:val="20"/>
        </w:rPr>
        <w:t xml:space="preserve"> </w:t>
      </w:r>
      <w:r w:rsidR="00580BEA" w:rsidRPr="00580BEA">
        <w:rPr>
          <w:noProof/>
        </w:rPr>
        <w:drawing>
          <wp:inline distT="0" distB="0" distL="0" distR="0">
            <wp:extent cx="897634" cy="257237"/>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8"/>
                    <a:srcRect/>
                    <a:stretch>
                      <a:fillRect/>
                    </a:stretch>
                  </pic:blipFill>
                  <pic:spPr bwMode="auto">
                    <a:xfrm>
                      <a:off x="0" y="0"/>
                      <a:ext cx="897949" cy="257327"/>
                    </a:xfrm>
                    <a:prstGeom prst="rect">
                      <a:avLst/>
                    </a:prstGeom>
                    <a:noFill/>
                    <a:ln w="9525">
                      <a:noFill/>
                      <a:miter lim="800000"/>
                      <a:headEnd/>
                      <a:tailEnd/>
                    </a:ln>
                  </pic:spPr>
                </pic:pic>
              </a:graphicData>
            </a:graphic>
          </wp:inline>
        </w:drawing>
      </w:r>
      <w:r w:rsidR="008B1B91" w:rsidRPr="00D81313">
        <w:t xml:space="preserve"> </w:t>
      </w:r>
      <w:r w:rsidR="008B1B91" w:rsidRPr="00D81313">
        <w:rPr>
          <w:rFonts w:ascii="Wingdings" w:hAnsi="Wingdings"/>
          <w:sz w:val="20"/>
          <w:szCs w:val="20"/>
        </w:rPr>
        <w:t></w:t>
      </w:r>
      <w:r w:rsidR="008B1B91" w:rsidRPr="00D81313">
        <w:t xml:space="preserve"> </w:t>
      </w:r>
      <w:r w:rsidR="008B1B91" w:rsidRPr="009A5529">
        <w:rPr>
          <w:bdr w:val="single" w:sz="4" w:space="0" w:color="auto"/>
        </w:rPr>
        <w:t xml:space="preserve">user </w:t>
      </w:r>
      <w:proofErr w:type="gramStart"/>
      <w:r w:rsidR="008B1B91" w:rsidRPr="009A5529">
        <w:rPr>
          <w:bdr w:val="single" w:sz="4" w:space="0" w:color="auto"/>
        </w:rPr>
        <w:t xml:space="preserve">number </w:t>
      </w:r>
      <w:r w:rsidR="008B1B91" w:rsidRPr="009A5529">
        <w:t xml:space="preserve"> </w:t>
      </w:r>
      <w:r w:rsidR="008B1B91" w:rsidRPr="00D81313">
        <w:rPr>
          <w:rFonts w:ascii="Wingdings" w:hAnsi="Wingdings"/>
          <w:sz w:val="20"/>
          <w:szCs w:val="20"/>
        </w:rPr>
        <w:t></w:t>
      </w:r>
      <w:proofErr w:type="gramEnd"/>
      <w:r w:rsidR="008B1B91" w:rsidRPr="00D81313">
        <w:rPr>
          <w:noProof/>
        </w:rPr>
        <w:drawing>
          <wp:inline distT="0" distB="0" distL="0" distR="0">
            <wp:extent cx="329565" cy="137160"/>
            <wp:effectExtent l="0" t="0" r="0" b="0"/>
            <wp:docPr id="170"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8B1B91" w:rsidRPr="00D81313">
        <w:rPr>
          <w:szCs w:val="20"/>
        </w:rPr>
        <w:t xml:space="preserve"> </w:t>
      </w:r>
      <w:r w:rsidR="008B1B91" w:rsidRPr="00D81313">
        <w:rPr>
          <w:rFonts w:ascii="Wingdings" w:hAnsi="Wingdings"/>
          <w:sz w:val="20"/>
          <w:szCs w:val="20"/>
        </w:rPr>
        <w:t></w:t>
      </w:r>
      <w:r w:rsidR="008B1B91" w:rsidRPr="00D81313">
        <w:rPr>
          <w:rFonts w:ascii="Verdana" w:hAnsi="Verdana"/>
          <w:noProof/>
          <w:szCs w:val="16"/>
        </w:rPr>
        <w:drawing>
          <wp:inline distT="0" distB="0" distL="0" distR="0">
            <wp:extent cx="329565" cy="137160"/>
            <wp:effectExtent l="0" t="0" r="0" b="0"/>
            <wp:docPr id="172"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F273EB">
        <w:t xml:space="preserve"> </w:t>
      </w:r>
      <w:r w:rsidR="008B1B91">
        <w:t>X</w:t>
      </w:r>
      <w:r w:rsidR="00977066" w:rsidRPr="00D81313">
        <w:t xml:space="preserve">7 </w:t>
      </w:r>
      <w:r w:rsidR="006D04C0" w:rsidRPr="006D04C0">
        <w:rPr>
          <w:szCs w:val="20"/>
        </w:rPr>
        <w:pict>
          <v:shape id="_x0000_i1047" type="#_x0000_t75" style="width:76pt;height:21pt">
            <v:imagedata r:id="rId129" o:title=""/>
          </v:shape>
        </w:pict>
      </w:r>
      <w:r w:rsidR="00977066" w:rsidRPr="00D81313">
        <w:rPr>
          <w:szCs w:val="20"/>
        </w:rPr>
        <w:t xml:space="preserve"> </w:t>
      </w:r>
      <w:r w:rsidR="00977066" w:rsidRPr="00D81313">
        <w:rPr>
          <w:rFonts w:ascii="Wingdings" w:hAnsi="Wingdings"/>
          <w:sz w:val="20"/>
          <w:szCs w:val="20"/>
        </w:rPr>
        <w:t></w:t>
      </w:r>
      <w:r w:rsidR="00977066" w:rsidRPr="00D81313">
        <w:rPr>
          <w:noProof/>
        </w:rPr>
        <w:drawing>
          <wp:inline distT="0" distB="0" distL="0" distR="0">
            <wp:extent cx="329565" cy="137160"/>
            <wp:effectExtent l="0" t="0" r="0" b="0"/>
            <wp:docPr id="444"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77066" w:rsidRPr="00580BEA">
        <w:t xml:space="preserve"> </w:t>
      </w:r>
      <w:r w:rsidR="006D04C0" w:rsidRPr="006D04C0">
        <w:rPr>
          <w:szCs w:val="20"/>
        </w:rPr>
        <w:pict>
          <v:shape id="_x0000_i1048" type="#_x0000_t75" style="width:70.5pt;height:20pt">
            <v:imagedata r:id="rId130" o:title=""/>
          </v:shape>
        </w:pict>
      </w:r>
      <w:r w:rsidR="00580BEA">
        <w:t>....</w:t>
      </w:r>
      <w:r w:rsidR="00977066" w:rsidRPr="00D81313">
        <w:rPr>
          <w:szCs w:val="20"/>
        </w:rPr>
        <w:t xml:space="preserve"> </w:t>
      </w:r>
      <w:r w:rsidR="0047112A" w:rsidRPr="0047112A">
        <w:rPr>
          <w:noProof/>
          <w:szCs w:val="20"/>
        </w:rPr>
        <w:drawing>
          <wp:inline distT="0" distB="0" distL="0" distR="0">
            <wp:extent cx="984415" cy="277441"/>
            <wp:effectExtent l="19050" t="0" r="6185" b="0"/>
            <wp:docPr id="15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1"/>
                    <a:srcRect/>
                    <a:stretch>
                      <a:fillRect/>
                    </a:stretch>
                  </pic:blipFill>
                  <pic:spPr bwMode="auto">
                    <a:xfrm>
                      <a:off x="0" y="0"/>
                      <a:ext cx="989492" cy="278872"/>
                    </a:xfrm>
                    <a:prstGeom prst="rect">
                      <a:avLst/>
                    </a:prstGeom>
                    <a:noFill/>
                    <a:ln w="9525">
                      <a:noFill/>
                      <a:miter lim="800000"/>
                      <a:headEnd/>
                      <a:tailEnd/>
                    </a:ln>
                  </pic:spPr>
                </pic:pic>
              </a:graphicData>
            </a:graphic>
          </wp:inline>
        </w:drawing>
      </w:r>
      <w:r w:rsidR="00977066" w:rsidRPr="00D81313">
        <w:t xml:space="preserve"> </w:t>
      </w:r>
      <w:r w:rsidR="00977066" w:rsidRPr="00D81313">
        <w:rPr>
          <w:rFonts w:ascii="Wingdings" w:hAnsi="Wingdings"/>
          <w:sz w:val="20"/>
          <w:szCs w:val="20"/>
        </w:rPr>
        <w:t></w:t>
      </w:r>
      <w:r w:rsidR="00977066" w:rsidRPr="00D81313">
        <w:rPr>
          <w:noProof/>
        </w:rPr>
        <w:drawing>
          <wp:inline distT="0" distB="0" distL="0" distR="0">
            <wp:extent cx="354330" cy="161925"/>
            <wp:effectExtent l="0" t="0" r="7620" b="0"/>
            <wp:docPr id="44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2"/>
                    <a:srcRect/>
                    <a:stretch>
                      <a:fillRect/>
                    </a:stretch>
                  </pic:blipFill>
                  <pic:spPr bwMode="auto">
                    <a:xfrm>
                      <a:off x="0" y="0"/>
                      <a:ext cx="354330" cy="161925"/>
                    </a:xfrm>
                    <a:prstGeom prst="rect">
                      <a:avLst/>
                    </a:prstGeom>
                    <a:noFill/>
                    <a:ln w="9525">
                      <a:noFill/>
                      <a:miter lim="800000"/>
                      <a:headEnd/>
                      <a:tailEnd/>
                    </a:ln>
                  </pic:spPr>
                </pic:pic>
              </a:graphicData>
            </a:graphic>
          </wp:inline>
        </w:drawing>
      </w:r>
      <w:r w:rsidR="00977066" w:rsidRPr="00D81313">
        <w:t xml:space="preserve"> </w:t>
      </w:r>
    </w:p>
    <w:p w:rsidR="00977066" w:rsidRPr="00D81313" w:rsidRDefault="00580BEA" w:rsidP="00580BEA">
      <w:pPr>
        <w:pStyle w:val="Heading2"/>
      </w:pPr>
      <w:bookmarkStart w:id="133" w:name="_Toc271029189"/>
      <w:bookmarkStart w:id="134" w:name="_Toc305918804"/>
      <w:r>
        <w:t>Add</w:t>
      </w:r>
      <w:r w:rsidR="00EB2A18">
        <w:t>ing</w:t>
      </w:r>
      <w:r>
        <w:t xml:space="preserve"> </w:t>
      </w:r>
      <w:r w:rsidR="00977066" w:rsidRPr="00D81313">
        <w:t xml:space="preserve">RFID </w:t>
      </w:r>
      <w:r>
        <w:t>t</w:t>
      </w:r>
      <w:r w:rsidR="00977066" w:rsidRPr="00D81313">
        <w:t>ag</w:t>
      </w:r>
      <w:bookmarkEnd w:id="133"/>
      <w:r>
        <w:t>/keychain</w:t>
      </w:r>
      <w:bookmarkEnd w:id="134"/>
    </w:p>
    <w:p w:rsidR="00084E15" w:rsidRDefault="00BF7C1C" w:rsidP="00084E15">
      <w:pPr>
        <w:ind w:right="-142"/>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084E15" w:rsidRPr="00D81313">
        <w:rPr>
          <w:szCs w:val="20"/>
        </w:rPr>
        <w:t xml:space="preserve"> </w:t>
      </w:r>
      <w:r w:rsidR="00084E15" w:rsidRPr="00D81313">
        <w:rPr>
          <w:rFonts w:ascii="Wingdings" w:hAnsi="Wingdings"/>
          <w:sz w:val="20"/>
          <w:szCs w:val="20"/>
        </w:rPr>
        <w:t></w:t>
      </w:r>
      <w:r w:rsidR="00084E15" w:rsidRPr="00D81313">
        <w:rPr>
          <w:noProof/>
        </w:rPr>
        <w:drawing>
          <wp:inline distT="0" distB="0" distL="0" distR="0">
            <wp:extent cx="354330" cy="224155"/>
            <wp:effectExtent l="0" t="0" r="7620" b="0"/>
            <wp:docPr id="17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084E15" w:rsidRPr="00D81313">
        <w:t xml:space="preserve"> </w:t>
      </w:r>
      <w:r w:rsidR="00084E15" w:rsidRPr="00D81313">
        <w:rPr>
          <w:rFonts w:ascii="Wingdings" w:hAnsi="Wingdings"/>
          <w:sz w:val="20"/>
          <w:szCs w:val="20"/>
        </w:rPr>
        <w:t></w:t>
      </w:r>
      <w:r w:rsidR="00084E15" w:rsidRPr="00D81313">
        <w:rPr>
          <w:rFonts w:ascii="Verdana" w:hAnsi="Verdana"/>
          <w:noProof/>
          <w:szCs w:val="16"/>
        </w:rPr>
        <w:drawing>
          <wp:inline distT="0" distB="0" distL="0" distR="0">
            <wp:extent cx="329565" cy="137160"/>
            <wp:effectExtent l="0" t="0" r="0" b="0"/>
            <wp:docPr id="175"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084E15" w:rsidRPr="00D81313">
        <w:rPr>
          <w:szCs w:val="20"/>
        </w:rPr>
        <w:t xml:space="preserve"> </w:t>
      </w:r>
      <w:r w:rsidR="00084E15" w:rsidRPr="00D81313">
        <w:rPr>
          <w:noProof/>
        </w:rPr>
        <w:drawing>
          <wp:inline distT="0" distB="0" distL="0" distR="0">
            <wp:extent cx="948789" cy="273132"/>
            <wp:effectExtent l="19050" t="0" r="3711" b="0"/>
            <wp:docPr id="17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3"/>
                    <a:srcRect/>
                    <a:stretch>
                      <a:fillRect/>
                    </a:stretch>
                  </pic:blipFill>
                  <pic:spPr bwMode="auto">
                    <a:xfrm>
                      <a:off x="0" y="0"/>
                      <a:ext cx="956584" cy="275376"/>
                    </a:xfrm>
                    <a:prstGeom prst="rect">
                      <a:avLst/>
                    </a:prstGeom>
                    <a:noFill/>
                    <a:ln w="9525">
                      <a:noFill/>
                      <a:miter lim="800000"/>
                      <a:headEnd/>
                      <a:tailEnd/>
                    </a:ln>
                  </pic:spPr>
                </pic:pic>
              </a:graphicData>
            </a:graphic>
          </wp:inline>
        </w:drawing>
      </w:r>
      <w:r w:rsidR="00084E15" w:rsidRPr="00D81313">
        <w:t xml:space="preserve"> </w:t>
      </w:r>
      <w:r w:rsidR="00084E15" w:rsidRPr="00D81313">
        <w:rPr>
          <w:rFonts w:ascii="Wingdings" w:hAnsi="Wingdings"/>
          <w:sz w:val="20"/>
          <w:szCs w:val="20"/>
        </w:rPr>
        <w:t></w:t>
      </w:r>
      <w:r w:rsidR="00084E15" w:rsidRPr="00D81313">
        <w:rPr>
          <w:noProof/>
        </w:rPr>
        <w:drawing>
          <wp:inline distT="0" distB="0" distL="0" distR="0">
            <wp:extent cx="329565" cy="137160"/>
            <wp:effectExtent l="0" t="0" r="0" b="0"/>
            <wp:docPr id="1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084E15" w:rsidRPr="00D81313">
        <w:rPr>
          <w:szCs w:val="20"/>
        </w:rPr>
        <w:t xml:space="preserve"> </w:t>
      </w:r>
      <w:r w:rsidR="00084E15">
        <w:rPr>
          <w:noProof/>
        </w:rPr>
        <w:drawing>
          <wp:inline distT="0" distB="0" distL="0" distR="0">
            <wp:extent cx="942852" cy="279070"/>
            <wp:effectExtent l="19050" t="0" r="0" b="0"/>
            <wp:docPr id="178"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13"/>
                    <a:srcRect/>
                    <a:stretch>
                      <a:fillRect/>
                    </a:stretch>
                  </pic:blipFill>
                  <pic:spPr bwMode="auto">
                    <a:xfrm>
                      <a:off x="0" y="0"/>
                      <a:ext cx="952548" cy="281940"/>
                    </a:xfrm>
                    <a:prstGeom prst="rect">
                      <a:avLst/>
                    </a:prstGeom>
                    <a:noFill/>
                    <a:ln w="9525">
                      <a:noFill/>
                      <a:miter lim="800000"/>
                      <a:headEnd/>
                      <a:tailEnd/>
                    </a:ln>
                  </pic:spPr>
                </pic:pic>
              </a:graphicData>
            </a:graphic>
          </wp:inline>
        </w:drawing>
      </w:r>
      <w:r w:rsidR="00084E15" w:rsidRPr="00D81313">
        <w:t xml:space="preserve"> </w:t>
      </w:r>
      <w:r w:rsidR="00084E15" w:rsidRPr="00D81313">
        <w:rPr>
          <w:rFonts w:ascii="Wingdings" w:hAnsi="Wingdings"/>
          <w:sz w:val="20"/>
          <w:szCs w:val="20"/>
        </w:rPr>
        <w:t></w:t>
      </w:r>
      <w:r w:rsidR="00084E15" w:rsidRPr="00D81313">
        <w:t xml:space="preserve"> </w:t>
      </w:r>
      <w:r w:rsidR="00084E15" w:rsidRPr="009A5529">
        <w:rPr>
          <w:bdr w:val="single" w:sz="4" w:space="0" w:color="auto"/>
        </w:rPr>
        <w:t xml:space="preserve">user </w:t>
      </w:r>
      <w:proofErr w:type="gramStart"/>
      <w:r w:rsidR="00084E15" w:rsidRPr="009A5529">
        <w:rPr>
          <w:bdr w:val="single" w:sz="4" w:space="0" w:color="auto"/>
        </w:rPr>
        <w:t xml:space="preserve">number </w:t>
      </w:r>
      <w:r w:rsidR="00084E15" w:rsidRPr="009A5529">
        <w:t xml:space="preserve"> </w:t>
      </w:r>
      <w:r w:rsidR="00084E15" w:rsidRPr="00D81313">
        <w:rPr>
          <w:rFonts w:ascii="Wingdings" w:hAnsi="Wingdings"/>
          <w:sz w:val="20"/>
          <w:szCs w:val="20"/>
        </w:rPr>
        <w:t></w:t>
      </w:r>
      <w:proofErr w:type="gramEnd"/>
      <w:r w:rsidR="00084E15" w:rsidRPr="00D81313">
        <w:rPr>
          <w:noProof/>
        </w:rPr>
        <w:drawing>
          <wp:inline distT="0" distB="0" distL="0" distR="0">
            <wp:extent cx="329565" cy="137160"/>
            <wp:effectExtent l="0" t="0" r="0" b="0"/>
            <wp:docPr id="17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084E15" w:rsidRPr="00D81313">
        <w:rPr>
          <w:szCs w:val="20"/>
        </w:rPr>
        <w:t xml:space="preserve"> </w:t>
      </w:r>
      <w:r w:rsidR="00084E15" w:rsidRPr="00D81313">
        <w:rPr>
          <w:rFonts w:ascii="Wingdings" w:hAnsi="Wingdings"/>
          <w:sz w:val="20"/>
          <w:szCs w:val="20"/>
        </w:rPr>
        <w:t></w:t>
      </w:r>
      <w:r w:rsidR="00084E15" w:rsidRPr="00D81313">
        <w:rPr>
          <w:rFonts w:ascii="Verdana" w:hAnsi="Verdana"/>
          <w:noProof/>
          <w:szCs w:val="16"/>
        </w:rPr>
        <w:drawing>
          <wp:inline distT="0" distB="0" distL="0" distR="0">
            <wp:extent cx="329565" cy="137160"/>
            <wp:effectExtent l="0" t="0" r="0" b="0"/>
            <wp:docPr id="18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894445" w:rsidRPr="00894445">
        <w:t xml:space="preserve"> </w:t>
      </w:r>
      <w:r w:rsidR="00084E15">
        <w:t>X</w:t>
      </w:r>
      <w:r w:rsidR="00977066" w:rsidRPr="00D81313">
        <w:t>8</w:t>
      </w:r>
      <w:r w:rsidR="00084E15" w:rsidRPr="00084E15">
        <w:rPr>
          <w:noProof/>
        </w:rPr>
        <w:drawing>
          <wp:inline distT="0" distB="0" distL="0" distR="0">
            <wp:extent cx="989647" cy="290946"/>
            <wp:effectExtent l="19050" t="0" r="953"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2"/>
                    <a:srcRect/>
                    <a:stretch>
                      <a:fillRect/>
                    </a:stretch>
                  </pic:blipFill>
                  <pic:spPr bwMode="auto">
                    <a:xfrm>
                      <a:off x="0" y="0"/>
                      <a:ext cx="991210" cy="291405"/>
                    </a:xfrm>
                    <a:prstGeom prst="rect">
                      <a:avLst/>
                    </a:prstGeom>
                    <a:noFill/>
                    <a:ln w="9525">
                      <a:noFill/>
                      <a:miter lim="800000"/>
                      <a:headEnd/>
                      <a:tailEnd/>
                    </a:ln>
                  </pic:spPr>
                </pic:pic>
              </a:graphicData>
            </a:graphic>
          </wp:inline>
        </w:drawing>
      </w:r>
      <w:r w:rsidR="00977066" w:rsidRPr="00D81313">
        <w:t xml:space="preserve"> </w:t>
      </w:r>
      <w:r w:rsidR="00977066" w:rsidRPr="00D81313">
        <w:rPr>
          <w:rFonts w:ascii="Wingdings" w:hAnsi="Wingdings"/>
          <w:sz w:val="20"/>
          <w:szCs w:val="20"/>
        </w:rPr>
        <w:t></w:t>
      </w:r>
      <w:r w:rsidR="00977066" w:rsidRPr="00D81313">
        <w:rPr>
          <w:noProof/>
        </w:rPr>
        <w:drawing>
          <wp:inline distT="0" distB="0" distL="0" distR="0">
            <wp:extent cx="329565" cy="137160"/>
            <wp:effectExtent l="0" t="0" r="0" b="0"/>
            <wp:docPr id="45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977066" w:rsidRPr="00D81313">
        <w:t xml:space="preserve"> </w:t>
      </w:r>
      <w:r w:rsidR="00084E15" w:rsidRPr="00084E15">
        <w:rPr>
          <w:noProof/>
        </w:rPr>
        <w:drawing>
          <wp:inline distT="0" distB="0" distL="0" distR="0">
            <wp:extent cx="948789" cy="278936"/>
            <wp:effectExtent l="19050" t="0" r="3711"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3"/>
                    <a:srcRect/>
                    <a:stretch>
                      <a:fillRect/>
                    </a:stretch>
                  </pic:blipFill>
                  <pic:spPr bwMode="auto">
                    <a:xfrm>
                      <a:off x="0" y="0"/>
                      <a:ext cx="954811" cy="280707"/>
                    </a:xfrm>
                    <a:prstGeom prst="rect">
                      <a:avLst/>
                    </a:prstGeom>
                    <a:noFill/>
                    <a:ln w="9525">
                      <a:noFill/>
                      <a:miter lim="800000"/>
                      <a:headEnd/>
                      <a:tailEnd/>
                    </a:ln>
                  </pic:spPr>
                </pic:pic>
              </a:graphicData>
            </a:graphic>
          </wp:inline>
        </w:drawing>
      </w:r>
      <w:r w:rsidR="00977066" w:rsidRPr="00D81313">
        <w:t xml:space="preserve"> </w:t>
      </w:r>
    </w:p>
    <w:p w:rsidR="00F127FE" w:rsidRPr="00A6415A" w:rsidRDefault="00084E15" w:rsidP="00A6415A">
      <w:pPr>
        <w:rPr>
          <w:position w:val="10"/>
        </w:rPr>
      </w:pPr>
      <w:r w:rsidRPr="00A6415A">
        <w:rPr>
          <w:bdr w:val="single" w:sz="4" w:space="0" w:color="auto"/>
        </w:rPr>
        <w:t>Bring</w:t>
      </w:r>
      <w:r w:rsidR="00977066" w:rsidRPr="00A6415A">
        <w:rPr>
          <w:bdr w:val="single" w:sz="4" w:space="0" w:color="auto"/>
        </w:rPr>
        <w:t xml:space="preserve"> the keychain or tag near the left side of the </w:t>
      </w:r>
      <w:r w:rsidR="003D14BB" w:rsidRPr="00A6415A">
        <w:rPr>
          <w:bdr w:val="single" w:sz="4" w:space="0" w:color="auto"/>
        </w:rPr>
        <w:t xml:space="preserve">RFID </w:t>
      </w:r>
      <w:r w:rsidR="00977066" w:rsidRPr="00A6415A">
        <w:rPr>
          <w:bdr w:val="single" w:sz="4" w:space="0" w:color="auto"/>
        </w:rPr>
        <w:t>keypad</w:t>
      </w:r>
      <w:r w:rsidR="00977066" w:rsidRPr="00D81313">
        <w:t xml:space="preserve"> (where the RFID reader is located, inside</w:t>
      </w:r>
      <w:r w:rsidR="00F127FE">
        <w:t xml:space="preserve">. </w:t>
      </w:r>
      <w:proofErr w:type="gramStart"/>
      <w:r w:rsidR="00F127FE">
        <w:t>See the next illustration</w:t>
      </w:r>
      <w:r w:rsidR="00977066" w:rsidRPr="00D81313">
        <w:t>)</w:t>
      </w:r>
      <w:r w:rsidR="003D14BB">
        <w:t>,</w:t>
      </w:r>
      <w:r w:rsidR="00977066" w:rsidRPr="00D81313">
        <w:t xml:space="preserve"> until a confirmation message “TAG Received!</w:t>
      </w:r>
      <w:proofErr w:type="gramEnd"/>
      <w:r>
        <w:t xml:space="preserve"> Press END</w:t>
      </w:r>
      <w:r w:rsidR="00A6415A">
        <w:t xml:space="preserve">” is displayed </w:t>
      </w:r>
      <w:r w:rsidR="00977066" w:rsidRPr="00D81313">
        <w:rPr>
          <w:rFonts w:ascii="Wingdings" w:hAnsi="Wingdings"/>
          <w:sz w:val="20"/>
          <w:szCs w:val="20"/>
        </w:rPr>
        <w:t></w:t>
      </w:r>
      <w:r w:rsidR="00977066" w:rsidRPr="00D81313">
        <w:t xml:space="preserve"> </w:t>
      </w:r>
      <w:r w:rsidR="00977066" w:rsidRPr="00D81313">
        <w:rPr>
          <w:noProof/>
        </w:rPr>
        <w:drawing>
          <wp:inline distT="0" distB="0" distL="0" distR="0">
            <wp:extent cx="354330" cy="161925"/>
            <wp:effectExtent l="0" t="0" r="7620" b="0"/>
            <wp:docPr id="45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2"/>
                    <a:srcRect/>
                    <a:stretch>
                      <a:fillRect/>
                    </a:stretch>
                  </pic:blipFill>
                  <pic:spPr bwMode="auto">
                    <a:xfrm>
                      <a:off x="0" y="0"/>
                      <a:ext cx="354330" cy="161925"/>
                    </a:xfrm>
                    <a:prstGeom prst="rect">
                      <a:avLst/>
                    </a:prstGeom>
                    <a:noFill/>
                    <a:ln w="9525">
                      <a:noFill/>
                      <a:miter lim="800000"/>
                      <a:headEnd/>
                      <a:tailEnd/>
                    </a:ln>
                  </pic:spPr>
                </pic:pic>
              </a:graphicData>
            </a:graphic>
          </wp:inline>
        </w:drawing>
      </w:r>
      <w:r w:rsidR="00977066" w:rsidRPr="00D81313">
        <w:t xml:space="preserve">  </w:t>
      </w:r>
    </w:p>
    <w:p w:rsidR="00977066" w:rsidRDefault="00A6415A" w:rsidP="00A6415A">
      <w:pPr>
        <w:pStyle w:val="ListBullet"/>
      </w:pPr>
      <w:r>
        <w:rPr>
          <w:noProof/>
        </w:rPr>
        <w:drawing>
          <wp:anchor distT="0" distB="0" distL="114300" distR="114300" simplePos="0" relativeHeight="251660800" behindDoc="0" locked="0" layoutInCell="1" allowOverlap="1">
            <wp:simplePos x="0" y="0"/>
            <wp:positionH relativeFrom="column">
              <wp:posOffset>3253740</wp:posOffset>
            </wp:positionH>
            <wp:positionV relativeFrom="paragraph">
              <wp:posOffset>40640</wp:posOffset>
            </wp:positionV>
            <wp:extent cx="841375" cy="575945"/>
            <wp:effectExtent l="19050" t="0" r="0" b="0"/>
            <wp:wrapSquare wrapText="bothSides"/>
            <wp:docPr id="457" name="Picture 301" descr="\\w2k3\documents\Source Files (Do Not Use !!!)\Hunter-Pro series\Eng\User\Images\Keypad+ RFID key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w2k3\documents\Source Files (Do Not Use !!!)\Hunter-Pro series\Eng\User\Images\Keypad+ RFID key tag.jpg"/>
                    <pic:cNvPicPr>
                      <a:picLocks noChangeAspect="1" noChangeArrowheads="1"/>
                    </pic:cNvPicPr>
                  </pic:nvPicPr>
                  <pic:blipFill>
                    <a:blip r:link="rId134" cstate="print"/>
                    <a:srcRect/>
                    <a:stretch>
                      <a:fillRect/>
                    </a:stretch>
                  </pic:blipFill>
                  <pic:spPr bwMode="auto">
                    <a:xfrm>
                      <a:off x="0" y="0"/>
                      <a:ext cx="841375" cy="575945"/>
                    </a:xfrm>
                    <a:prstGeom prst="rect">
                      <a:avLst/>
                    </a:prstGeom>
                    <a:noFill/>
                    <a:ln w="9525">
                      <a:noFill/>
                      <a:miter lim="800000"/>
                      <a:headEnd/>
                      <a:tailEnd/>
                    </a:ln>
                  </pic:spPr>
                </pic:pic>
              </a:graphicData>
            </a:graphic>
          </wp:anchor>
        </w:drawing>
      </w:r>
      <w:r w:rsidR="00977066" w:rsidRPr="00D81313">
        <w:t>The letter</w:t>
      </w:r>
      <w:r w:rsidR="003D14BB">
        <w:t xml:space="preserve"> “A”</w:t>
      </w:r>
      <w:r w:rsidR="00977066" w:rsidRPr="00D81313">
        <w:t xml:space="preserve"> </w:t>
      </w:r>
      <w:r w:rsidR="00F127FE">
        <w:t>i</w:t>
      </w:r>
      <w:r w:rsidR="003D14BB">
        <w:t>n the user code screen</w:t>
      </w:r>
      <w:r w:rsidR="00F127FE">
        <w:t xml:space="preserve"> </w:t>
      </w:r>
      <w:r w:rsidR="00977066" w:rsidRPr="00D81313">
        <w:t xml:space="preserve">indicates that </w:t>
      </w:r>
      <w:r w:rsidR="00F127FE">
        <w:t xml:space="preserve">an </w:t>
      </w:r>
      <w:r w:rsidR="00F127FE" w:rsidRPr="00D81313">
        <w:t>RFID tag</w:t>
      </w:r>
      <w:r w:rsidR="00F127FE">
        <w:t>/keychain</w:t>
      </w:r>
      <w:r w:rsidR="00F127FE" w:rsidRPr="00D81313">
        <w:t xml:space="preserve"> </w:t>
      </w:r>
      <w:r w:rsidR="00F127FE">
        <w:t xml:space="preserve">is assigned to that </w:t>
      </w:r>
      <w:r w:rsidR="00977066" w:rsidRPr="00D81313">
        <w:t>user</w:t>
      </w:r>
      <w:r w:rsidR="00F127FE">
        <w:t>. For example,</w:t>
      </w:r>
      <w:r w:rsidR="00977066" w:rsidRPr="00D81313">
        <w:t xml:space="preserve"> </w:t>
      </w:r>
      <w:r w:rsidR="00F127FE" w:rsidRPr="00F127FE">
        <w:rPr>
          <w:noProof/>
        </w:rPr>
        <w:drawing>
          <wp:inline distT="0" distB="0" distL="0" distR="0">
            <wp:extent cx="936914" cy="330676"/>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5"/>
                    <a:srcRect/>
                    <a:stretch>
                      <a:fillRect/>
                    </a:stretch>
                  </pic:blipFill>
                  <pic:spPr bwMode="auto">
                    <a:xfrm>
                      <a:off x="0" y="0"/>
                      <a:ext cx="948545" cy="334781"/>
                    </a:xfrm>
                    <a:prstGeom prst="rect">
                      <a:avLst/>
                    </a:prstGeom>
                    <a:noFill/>
                    <a:ln w="9525">
                      <a:noFill/>
                      <a:miter lim="800000"/>
                      <a:headEnd/>
                      <a:tailEnd/>
                    </a:ln>
                  </pic:spPr>
                </pic:pic>
              </a:graphicData>
            </a:graphic>
          </wp:inline>
        </w:drawing>
      </w:r>
    </w:p>
    <w:p w:rsidR="004879D8" w:rsidRPr="00D81313" w:rsidRDefault="004879D8" w:rsidP="004879D8">
      <w:pPr>
        <w:pStyle w:val="ListBullet"/>
      </w:pPr>
      <w:r>
        <w:t xml:space="preserve">To force the user to enter its code when it disarms the system using an </w:t>
      </w:r>
      <w:r w:rsidRPr="00D81313">
        <w:t>RFID tag</w:t>
      </w:r>
      <w:r>
        <w:t xml:space="preserve">/keychain, see the “User Settings” in section </w:t>
      </w:r>
      <w:r w:rsidR="006D04C0">
        <w:fldChar w:fldCharType="begin"/>
      </w:r>
      <w:r>
        <w:instrText xml:space="preserve"> REF _Ref302557403 \r \h </w:instrText>
      </w:r>
      <w:r w:rsidR="006D04C0">
        <w:fldChar w:fldCharType="separate"/>
      </w:r>
      <w:r w:rsidR="009B32A6">
        <w:rPr>
          <w:cs/>
        </w:rPr>
        <w:t>‎</w:t>
      </w:r>
      <w:r w:rsidR="009B32A6">
        <w:t>9.4</w:t>
      </w:r>
      <w:r w:rsidR="006D04C0">
        <w:fldChar w:fldCharType="end"/>
      </w:r>
      <w:r>
        <w:t>.</w:t>
      </w:r>
    </w:p>
    <w:p w:rsidR="00977066" w:rsidRPr="00D81313" w:rsidRDefault="00977066" w:rsidP="00EB2A18">
      <w:pPr>
        <w:pStyle w:val="Heading2"/>
      </w:pPr>
      <w:bookmarkStart w:id="135" w:name="_Toc305918805"/>
      <w:r w:rsidRPr="00D81313">
        <w:t>Delet</w:t>
      </w:r>
      <w:r w:rsidR="00EB2A18">
        <w:t>ing</w:t>
      </w:r>
      <w:r w:rsidRPr="00D81313">
        <w:t xml:space="preserve"> RFID Tag</w:t>
      </w:r>
      <w:bookmarkEnd w:id="135"/>
    </w:p>
    <w:p w:rsidR="00977066" w:rsidRPr="00D81313" w:rsidRDefault="00BF7C1C" w:rsidP="00894445">
      <w:pPr>
        <w:ind w:right="-142"/>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1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A6415A" w:rsidRPr="00D81313">
        <w:rPr>
          <w:szCs w:val="20"/>
        </w:rPr>
        <w:t xml:space="preserve"> </w:t>
      </w:r>
      <w:r w:rsidR="00A6415A" w:rsidRPr="00D81313">
        <w:rPr>
          <w:rFonts w:ascii="Wingdings" w:hAnsi="Wingdings"/>
          <w:sz w:val="20"/>
          <w:szCs w:val="20"/>
        </w:rPr>
        <w:t></w:t>
      </w:r>
      <w:r w:rsidR="00A6415A" w:rsidRPr="00D81313">
        <w:rPr>
          <w:noProof/>
        </w:rPr>
        <w:drawing>
          <wp:inline distT="0" distB="0" distL="0" distR="0">
            <wp:extent cx="354330" cy="224155"/>
            <wp:effectExtent l="0" t="0" r="7620" b="0"/>
            <wp:docPr id="18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A6415A" w:rsidRPr="00D81313">
        <w:t xml:space="preserve"> </w:t>
      </w:r>
      <w:r w:rsidR="00A6415A" w:rsidRPr="00D81313">
        <w:rPr>
          <w:rFonts w:ascii="Wingdings" w:hAnsi="Wingdings"/>
          <w:sz w:val="20"/>
          <w:szCs w:val="20"/>
        </w:rPr>
        <w:t></w:t>
      </w:r>
      <w:r w:rsidR="00A6415A" w:rsidRPr="00D81313">
        <w:rPr>
          <w:rFonts w:ascii="Verdana" w:hAnsi="Verdana"/>
          <w:noProof/>
          <w:szCs w:val="16"/>
        </w:rPr>
        <w:drawing>
          <wp:inline distT="0" distB="0" distL="0" distR="0">
            <wp:extent cx="329565" cy="137160"/>
            <wp:effectExtent l="0" t="0" r="0" b="0"/>
            <wp:docPr id="18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6415A" w:rsidRPr="00D81313">
        <w:rPr>
          <w:szCs w:val="20"/>
        </w:rPr>
        <w:t xml:space="preserve"> </w:t>
      </w:r>
      <w:r w:rsidR="00A6415A" w:rsidRPr="00D81313">
        <w:rPr>
          <w:noProof/>
        </w:rPr>
        <w:drawing>
          <wp:inline distT="0" distB="0" distL="0" distR="0">
            <wp:extent cx="895350" cy="257748"/>
            <wp:effectExtent l="19050" t="0" r="0" b="0"/>
            <wp:docPr id="183"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3"/>
                    <a:srcRect/>
                    <a:stretch>
                      <a:fillRect/>
                    </a:stretch>
                  </pic:blipFill>
                  <pic:spPr bwMode="auto">
                    <a:xfrm>
                      <a:off x="0" y="0"/>
                      <a:ext cx="902706" cy="259866"/>
                    </a:xfrm>
                    <a:prstGeom prst="rect">
                      <a:avLst/>
                    </a:prstGeom>
                    <a:noFill/>
                    <a:ln w="9525">
                      <a:noFill/>
                      <a:miter lim="800000"/>
                      <a:headEnd/>
                      <a:tailEnd/>
                    </a:ln>
                  </pic:spPr>
                </pic:pic>
              </a:graphicData>
            </a:graphic>
          </wp:inline>
        </w:drawing>
      </w:r>
      <w:r w:rsidR="00A6415A" w:rsidRPr="00D81313">
        <w:t xml:space="preserve"> </w:t>
      </w:r>
      <w:r w:rsidR="00A6415A" w:rsidRPr="00D81313">
        <w:rPr>
          <w:rFonts w:ascii="Wingdings" w:hAnsi="Wingdings"/>
          <w:sz w:val="20"/>
          <w:szCs w:val="20"/>
        </w:rPr>
        <w:t></w:t>
      </w:r>
      <w:r w:rsidR="00A6415A" w:rsidRPr="00D81313">
        <w:rPr>
          <w:noProof/>
        </w:rPr>
        <w:drawing>
          <wp:inline distT="0" distB="0" distL="0" distR="0">
            <wp:extent cx="329565" cy="137160"/>
            <wp:effectExtent l="0" t="0" r="0" b="0"/>
            <wp:docPr id="185"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6415A" w:rsidRPr="00D81313">
        <w:rPr>
          <w:szCs w:val="20"/>
        </w:rPr>
        <w:t xml:space="preserve"> </w:t>
      </w:r>
      <w:r w:rsidR="00F44971" w:rsidRPr="00F44971">
        <w:rPr>
          <w:noProof/>
        </w:rPr>
        <w:drawing>
          <wp:inline distT="0" distB="0" distL="0" distR="0">
            <wp:extent cx="896675" cy="255320"/>
            <wp:effectExtent l="19050" t="0" r="0" b="0"/>
            <wp:docPr id="22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a:srcRect/>
                    <a:stretch>
                      <a:fillRect/>
                    </a:stretch>
                  </pic:blipFill>
                  <pic:spPr bwMode="auto">
                    <a:xfrm>
                      <a:off x="0" y="0"/>
                      <a:ext cx="900049" cy="256281"/>
                    </a:xfrm>
                    <a:prstGeom prst="rect">
                      <a:avLst/>
                    </a:prstGeom>
                    <a:noFill/>
                    <a:ln w="9525">
                      <a:noFill/>
                      <a:miter lim="800000"/>
                      <a:headEnd/>
                      <a:tailEnd/>
                    </a:ln>
                  </pic:spPr>
                </pic:pic>
              </a:graphicData>
            </a:graphic>
          </wp:inline>
        </w:drawing>
      </w:r>
      <w:r w:rsidR="00A6415A" w:rsidRPr="00D81313">
        <w:t xml:space="preserve"> </w:t>
      </w:r>
      <w:r w:rsidR="00A6415A" w:rsidRPr="00D81313">
        <w:rPr>
          <w:rFonts w:ascii="Wingdings" w:hAnsi="Wingdings"/>
          <w:sz w:val="20"/>
          <w:szCs w:val="20"/>
        </w:rPr>
        <w:t></w:t>
      </w:r>
      <w:r w:rsidR="00A6415A" w:rsidRPr="00D81313">
        <w:t xml:space="preserve"> </w:t>
      </w:r>
      <w:r w:rsidR="00A6415A" w:rsidRPr="009A5529">
        <w:rPr>
          <w:bdr w:val="single" w:sz="4" w:space="0" w:color="auto"/>
        </w:rPr>
        <w:t xml:space="preserve">user </w:t>
      </w:r>
      <w:proofErr w:type="gramStart"/>
      <w:r w:rsidR="00A6415A" w:rsidRPr="009A5529">
        <w:rPr>
          <w:bdr w:val="single" w:sz="4" w:space="0" w:color="auto"/>
        </w:rPr>
        <w:t xml:space="preserve">number </w:t>
      </w:r>
      <w:r w:rsidR="00A6415A" w:rsidRPr="009A5529">
        <w:t xml:space="preserve"> </w:t>
      </w:r>
      <w:r w:rsidR="00A6415A" w:rsidRPr="00D81313">
        <w:rPr>
          <w:rFonts w:ascii="Wingdings" w:hAnsi="Wingdings"/>
          <w:sz w:val="20"/>
          <w:szCs w:val="20"/>
        </w:rPr>
        <w:t></w:t>
      </w:r>
      <w:proofErr w:type="gramEnd"/>
      <w:r w:rsidR="00A6415A" w:rsidRPr="00D81313">
        <w:rPr>
          <w:noProof/>
        </w:rPr>
        <w:drawing>
          <wp:inline distT="0" distB="0" distL="0" distR="0">
            <wp:extent cx="329565" cy="137160"/>
            <wp:effectExtent l="0" t="0" r="0" b="0"/>
            <wp:docPr id="187"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6415A" w:rsidRPr="00D81313">
        <w:rPr>
          <w:szCs w:val="20"/>
        </w:rPr>
        <w:t xml:space="preserve"> </w:t>
      </w:r>
      <w:r w:rsidR="00A6415A" w:rsidRPr="00D81313">
        <w:rPr>
          <w:rFonts w:ascii="Wingdings" w:hAnsi="Wingdings"/>
          <w:sz w:val="20"/>
          <w:szCs w:val="20"/>
        </w:rPr>
        <w:t></w:t>
      </w:r>
      <w:r w:rsidR="00A6415A" w:rsidRPr="00D81313">
        <w:rPr>
          <w:rFonts w:ascii="Verdana" w:hAnsi="Verdana"/>
          <w:noProof/>
          <w:szCs w:val="16"/>
        </w:rPr>
        <w:drawing>
          <wp:inline distT="0" distB="0" distL="0" distR="0">
            <wp:extent cx="329565" cy="137160"/>
            <wp:effectExtent l="0" t="0" r="0" b="0"/>
            <wp:docPr id="189"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894445">
        <w:t xml:space="preserve"> </w:t>
      </w:r>
      <w:r w:rsidR="00A6415A">
        <w:t>X9</w:t>
      </w:r>
      <w:r w:rsidR="00977066" w:rsidRPr="00D81313">
        <w:t xml:space="preserve"> </w:t>
      </w:r>
      <w:r w:rsidR="00977066" w:rsidRPr="00D81313">
        <w:rPr>
          <w:noProof/>
        </w:rPr>
        <w:drawing>
          <wp:inline distT="0" distB="0" distL="0" distR="0">
            <wp:extent cx="902525" cy="270612"/>
            <wp:effectExtent l="19050" t="0" r="0" b="0"/>
            <wp:docPr id="46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7"/>
                    <a:srcRect/>
                    <a:stretch>
                      <a:fillRect/>
                    </a:stretch>
                  </pic:blipFill>
                  <pic:spPr bwMode="auto">
                    <a:xfrm>
                      <a:off x="0" y="0"/>
                      <a:ext cx="903727" cy="270972"/>
                    </a:xfrm>
                    <a:prstGeom prst="rect">
                      <a:avLst/>
                    </a:prstGeom>
                    <a:noFill/>
                    <a:ln w="9525">
                      <a:noFill/>
                      <a:miter lim="800000"/>
                      <a:headEnd/>
                      <a:tailEnd/>
                    </a:ln>
                  </pic:spPr>
                </pic:pic>
              </a:graphicData>
            </a:graphic>
          </wp:inline>
        </w:drawing>
      </w:r>
      <w:r w:rsidR="00A6415A" w:rsidRPr="00A6415A">
        <w:t xml:space="preserve"> </w:t>
      </w:r>
      <w:r w:rsidR="00977066" w:rsidRPr="00D81313">
        <w:rPr>
          <w:rFonts w:ascii="Wingdings" w:hAnsi="Wingdings"/>
          <w:sz w:val="20"/>
          <w:szCs w:val="20"/>
        </w:rPr>
        <w:t></w:t>
      </w:r>
      <w:r w:rsidR="00977066" w:rsidRPr="00D81313">
        <w:rPr>
          <w:noProof/>
        </w:rPr>
        <w:drawing>
          <wp:inline distT="0" distB="0" distL="0" distR="0">
            <wp:extent cx="329565" cy="137160"/>
            <wp:effectExtent l="0" t="0" r="0" b="0"/>
            <wp:docPr id="46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6415A" w:rsidRPr="00A6415A">
        <w:rPr>
          <w:noProof/>
          <w:szCs w:val="16"/>
        </w:rPr>
        <w:drawing>
          <wp:inline distT="0" distB="0" distL="0" distR="0">
            <wp:extent cx="879077" cy="259200"/>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8"/>
                    <a:srcRect/>
                    <a:stretch>
                      <a:fillRect/>
                    </a:stretch>
                  </pic:blipFill>
                  <pic:spPr bwMode="auto">
                    <a:xfrm>
                      <a:off x="0" y="0"/>
                      <a:ext cx="879077" cy="259200"/>
                    </a:xfrm>
                    <a:prstGeom prst="rect">
                      <a:avLst/>
                    </a:prstGeom>
                    <a:noFill/>
                    <a:ln w="9525">
                      <a:noFill/>
                      <a:miter lim="800000"/>
                      <a:headEnd/>
                      <a:tailEnd/>
                    </a:ln>
                  </pic:spPr>
                </pic:pic>
              </a:graphicData>
            </a:graphic>
          </wp:inline>
        </w:drawing>
      </w:r>
      <w:r w:rsidR="00977066" w:rsidRPr="00D81313">
        <w:rPr>
          <w:rFonts w:ascii="Wingdings" w:hAnsi="Wingdings"/>
          <w:sz w:val="20"/>
          <w:szCs w:val="20"/>
        </w:rPr>
        <w:t></w:t>
      </w:r>
      <w:r w:rsidR="00977066" w:rsidRPr="00D81313">
        <w:rPr>
          <w:noProof/>
        </w:rPr>
        <w:drawing>
          <wp:inline distT="0" distB="0" distL="0" distR="0">
            <wp:extent cx="354330" cy="161925"/>
            <wp:effectExtent l="0" t="0" r="7620" b="0"/>
            <wp:docPr id="46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2"/>
                    <a:srcRect/>
                    <a:stretch>
                      <a:fillRect/>
                    </a:stretch>
                  </pic:blipFill>
                  <pic:spPr bwMode="auto">
                    <a:xfrm>
                      <a:off x="0" y="0"/>
                      <a:ext cx="354330" cy="161925"/>
                    </a:xfrm>
                    <a:prstGeom prst="rect">
                      <a:avLst/>
                    </a:prstGeom>
                    <a:noFill/>
                    <a:ln w="9525">
                      <a:noFill/>
                      <a:miter lim="800000"/>
                      <a:headEnd/>
                      <a:tailEnd/>
                    </a:ln>
                  </pic:spPr>
                </pic:pic>
              </a:graphicData>
            </a:graphic>
          </wp:inline>
        </w:drawing>
      </w:r>
    </w:p>
    <w:p w:rsidR="00AD607F" w:rsidRDefault="00442AB8" w:rsidP="00CF598A">
      <w:pPr>
        <w:pStyle w:val="Heading2"/>
      </w:pPr>
      <w:bookmarkStart w:id="136" w:name="_Toc305918806"/>
      <w:r>
        <w:t xml:space="preserve">The </w:t>
      </w:r>
      <w:r w:rsidR="00BE3773" w:rsidRPr="00D81313">
        <w:t xml:space="preserve">DURESS </w:t>
      </w:r>
      <w:r w:rsidR="00BE3773">
        <w:t>c</w:t>
      </w:r>
      <w:r w:rsidR="00AD607F" w:rsidRPr="00D81313">
        <w:t>ode</w:t>
      </w:r>
      <w:bookmarkEnd w:id="116"/>
      <w:bookmarkEnd w:id="117"/>
      <w:bookmarkEnd w:id="136"/>
    </w:p>
    <w:p w:rsidR="00233063" w:rsidRPr="00233063" w:rsidRDefault="00BF7C1C" w:rsidP="00CF598A">
      <w:pPr>
        <w:keepNext/>
        <w:ind w:right="141"/>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2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233063" w:rsidRPr="00D81313">
        <w:t xml:space="preserve"> </w:t>
      </w:r>
      <w:r w:rsidR="00233063" w:rsidRPr="00D81313">
        <w:rPr>
          <w:rFonts w:ascii="Wingdings" w:hAnsi="Wingdings"/>
          <w:sz w:val="20"/>
          <w:szCs w:val="20"/>
        </w:rPr>
        <w:t></w:t>
      </w:r>
      <w:r w:rsidR="00233063" w:rsidRPr="00D81313">
        <w:rPr>
          <w:noProof/>
        </w:rPr>
        <w:drawing>
          <wp:inline distT="0" distB="0" distL="0" distR="0">
            <wp:extent cx="354330" cy="224155"/>
            <wp:effectExtent l="0" t="0" r="7620" b="0"/>
            <wp:docPr id="106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233063" w:rsidRPr="00D81313">
        <w:rPr>
          <w:rFonts w:ascii="Wingdings" w:hAnsi="Wingdings"/>
          <w:sz w:val="20"/>
          <w:szCs w:val="20"/>
        </w:rPr>
        <w:t></w:t>
      </w:r>
      <w:r w:rsidR="00233063" w:rsidRPr="00D81313">
        <w:rPr>
          <w:rFonts w:ascii="Verdana" w:hAnsi="Verdana"/>
          <w:noProof/>
          <w:szCs w:val="16"/>
        </w:rPr>
        <w:drawing>
          <wp:inline distT="0" distB="0" distL="0" distR="0">
            <wp:extent cx="329565" cy="137160"/>
            <wp:effectExtent l="0" t="0" r="0" b="0"/>
            <wp:docPr id="106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233063" w:rsidRPr="00D81313">
        <w:t xml:space="preserve"> X2</w:t>
      </w:r>
      <w:r w:rsidR="00442AB8" w:rsidRPr="00442AB8">
        <w:rPr>
          <w:noProof/>
        </w:rPr>
        <w:drawing>
          <wp:inline distT="0" distB="0" distL="0" distR="0">
            <wp:extent cx="961902" cy="258203"/>
            <wp:effectExtent l="1905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39"/>
                    <a:srcRect/>
                    <a:stretch>
                      <a:fillRect/>
                    </a:stretch>
                  </pic:blipFill>
                  <pic:spPr bwMode="auto">
                    <a:xfrm>
                      <a:off x="0" y="0"/>
                      <a:ext cx="962137" cy="258266"/>
                    </a:xfrm>
                    <a:prstGeom prst="rect">
                      <a:avLst/>
                    </a:prstGeom>
                    <a:noFill/>
                    <a:ln w="9525">
                      <a:noFill/>
                      <a:miter lim="800000"/>
                      <a:headEnd/>
                      <a:tailEnd/>
                    </a:ln>
                  </pic:spPr>
                </pic:pic>
              </a:graphicData>
            </a:graphic>
          </wp:inline>
        </w:drawing>
      </w:r>
      <w:r w:rsidR="00233063" w:rsidRPr="00D81313">
        <w:rPr>
          <w:rFonts w:ascii="Wingdings" w:hAnsi="Wingdings"/>
          <w:sz w:val="20"/>
          <w:szCs w:val="20"/>
        </w:rPr>
        <w:t></w:t>
      </w:r>
      <w:r w:rsidR="00233063" w:rsidRPr="00D81313">
        <w:rPr>
          <w:noProof/>
        </w:rPr>
        <w:drawing>
          <wp:inline distT="0" distB="0" distL="0" distR="0">
            <wp:extent cx="329565" cy="137160"/>
            <wp:effectExtent l="0" t="0" r="0" b="0"/>
            <wp:docPr id="106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233063" w:rsidRPr="00D81313">
        <w:t xml:space="preserve"> </w:t>
      </w:r>
      <w:r w:rsidR="00442AB8" w:rsidRPr="00442AB8">
        <w:rPr>
          <w:noProof/>
        </w:rPr>
        <w:drawing>
          <wp:inline distT="0" distB="0" distL="0" distR="0">
            <wp:extent cx="877537" cy="252910"/>
            <wp:effectExtent l="1905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40"/>
                    <a:srcRect/>
                    <a:stretch>
                      <a:fillRect/>
                    </a:stretch>
                  </pic:blipFill>
                  <pic:spPr bwMode="auto">
                    <a:xfrm>
                      <a:off x="0" y="0"/>
                      <a:ext cx="878777" cy="253267"/>
                    </a:xfrm>
                    <a:prstGeom prst="rect">
                      <a:avLst/>
                    </a:prstGeom>
                    <a:noFill/>
                    <a:ln w="9525">
                      <a:noFill/>
                      <a:miter lim="800000"/>
                      <a:headEnd/>
                      <a:tailEnd/>
                    </a:ln>
                  </pic:spPr>
                </pic:pic>
              </a:graphicData>
            </a:graphic>
          </wp:inline>
        </w:drawing>
      </w:r>
      <w:r w:rsidR="00233063" w:rsidRPr="00D81313">
        <w:t xml:space="preserve"> </w:t>
      </w:r>
      <w:r w:rsidR="00233063" w:rsidRPr="00FD4AFA">
        <w:rPr>
          <w:bdr w:val="single" w:sz="4" w:space="0" w:color="auto"/>
        </w:rPr>
        <w:t>4-6 digit number</w:t>
      </w:r>
      <w:r w:rsidR="00233063" w:rsidRPr="00D81313">
        <w:t xml:space="preserve"> </w:t>
      </w:r>
      <w:r w:rsidR="00233063" w:rsidRPr="00D81313">
        <w:rPr>
          <w:rFonts w:ascii="Wingdings" w:hAnsi="Wingdings"/>
          <w:sz w:val="20"/>
          <w:szCs w:val="20"/>
        </w:rPr>
        <w:t></w:t>
      </w:r>
      <w:r w:rsidR="00233063" w:rsidRPr="00D81313">
        <w:rPr>
          <w:noProof/>
        </w:rPr>
        <w:drawing>
          <wp:inline distT="0" distB="0" distL="0" distR="0">
            <wp:extent cx="329565" cy="137160"/>
            <wp:effectExtent l="0" t="0" r="0" b="0"/>
            <wp:docPr id="106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AD607F" w:rsidRPr="00D81313" w:rsidRDefault="00233063" w:rsidP="00BE3773">
      <w:pPr>
        <w:pStyle w:val="ListBullet"/>
      </w:pPr>
      <w:r>
        <w:t>For details on the DURESS code</w:t>
      </w:r>
      <w:r w:rsidR="00BE3773">
        <w:t>,</w:t>
      </w:r>
      <w:r>
        <w:t xml:space="preserve"> see section </w:t>
      </w:r>
      <w:r w:rsidR="006D04C0">
        <w:fldChar w:fldCharType="begin"/>
      </w:r>
      <w:r w:rsidR="00BE3773">
        <w:instrText xml:space="preserve"> REF _Ref302487456 \r \h </w:instrText>
      </w:r>
      <w:r w:rsidR="006D04C0">
        <w:fldChar w:fldCharType="separate"/>
      </w:r>
      <w:r w:rsidR="009B32A6">
        <w:rPr>
          <w:cs/>
        </w:rPr>
        <w:t>‎</w:t>
      </w:r>
      <w:r w:rsidR="009B32A6">
        <w:t>2.2.1</w:t>
      </w:r>
      <w:r w:rsidR="006D04C0">
        <w:fldChar w:fldCharType="end"/>
      </w:r>
      <w:r w:rsidR="00AD607F" w:rsidRPr="00D81313">
        <w:t>.</w:t>
      </w:r>
    </w:p>
    <w:p w:rsidR="00AD607F" w:rsidRPr="00D81313" w:rsidRDefault="004879D8" w:rsidP="004879D8">
      <w:pPr>
        <w:pStyle w:val="Heading2"/>
      </w:pPr>
      <w:bookmarkStart w:id="137" w:name="_Ref268764361"/>
      <w:bookmarkStart w:id="138" w:name="_Toc271029180"/>
      <w:bookmarkStart w:id="139" w:name="_Toc305918807"/>
      <w:bookmarkStart w:id="140" w:name="_Toc164588250"/>
      <w:r>
        <w:t xml:space="preserve">The </w:t>
      </w:r>
      <w:r w:rsidR="00AD607F" w:rsidRPr="00D81313">
        <w:t xml:space="preserve">Short </w:t>
      </w:r>
      <w:r>
        <w:t>c</w:t>
      </w:r>
      <w:r w:rsidR="00AD607F" w:rsidRPr="00D81313">
        <w:t>ode</w:t>
      </w:r>
      <w:bookmarkEnd w:id="137"/>
      <w:bookmarkEnd w:id="138"/>
      <w:bookmarkEnd w:id="139"/>
    </w:p>
    <w:p w:rsidR="00442AB8" w:rsidRPr="00D81313" w:rsidRDefault="00BF7C1C" w:rsidP="00894445">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2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442AB8" w:rsidRPr="00D81313">
        <w:t xml:space="preserve"> </w:t>
      </w:r>
      <w:r w:rsidR="00442AB8" w:rsidRPr="00D81313">
        <w:rPr>
          <w:rFonts w:ascii="Wingdings" w:hAnsi="Wingdings"/>
          <w:sz w:val="20"/>
          <w:szCs w:val="20"/>
        </w:rPr>
        <w:t></w:t>
      </w:r>
      <w:r w:rsidR="00442AB8" w:rsidRPr="00D81313">
        <w:rPr>
          <w:noProof/>
        </w:rPr>
        <w:drawing>
          <wp:inline distT="0" distB="0" distL="0" distR="0">
            <wp:extent cx="354330" cy="224155"/>
            <wp:effectExtent l="0" t="0" r="7620" b="0"/>
            <wp:docPr id="107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442AB8">
        <w:t xml:space="preserve"> </w:t>
      </w:r>
      <w:r w:rsidR="00442AB8" w:rsidRPr="00D81313">
        <w:rPr>
          <w:rFonts w:ascii="Wingdings" w:hAnsi="Wingdings"/>
          <w:sz w:val="20"/>
          <w:szCs w:val="20"/>
        </w:rPr>
        <w:t></w:t>
      </w:r>
      <w:r w:rsidR="00442AB8" w:rsidRPr="00D81313">
        <w:rPr>
          <w:rFonts w:ascii="Verdana" w:hAnsi="Verdana"/>
          <w:noProof/>
          <w:szCs w:val="16"/>
        </w:rPr>
        <w:drawing>
          <wp:inline distT="0" distB="0" distL="0" distR="0">
            <wp:extent cx="329565" cy="137160"/>
            <wp:effectExtent l="0" t="0" r="0" b="0"/>
            <wp:docPr id="107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42AB8" w:rsidRPr="00D81313">
        <w:rPr>
          <w:szCs w:val="20"/>
        </w:rPr>
        <w:t xml:space="preserve"> X3</w:t>
      </w:r>
      <w:r w:rsidR="00442AB8" w:rsidRPr="00410A74">
        <w:t xml:space="preserve"> </w:t>
      </w:r>
      <w:r w:rsidR="006D04C0">
        <w:pict>
          <v:shape id="_x0000_i1049" type="#_x0000_t75" style="width:73pt;height:21pt">
            <v:imagedata r:id="rId141" o:title=""/>
          </v:shape>
        </w:pict>
      </w:r>
      <w:r w:rsidR="00442AB8" w:rsidRPr="00D81313">
        <w:rPr>
          <w:rFonts w:ascii="Wingdings" w:hAnsi="Wingdings"/>
          <w:sz w:val="20"/>
          <w:szCs w:val="20"/>
        </w:rPr>
        <w:t></w:t>
      </w:r>
      <w:r w:rsidR="00442AB8" w:rsidRPr="00D81313">
        <w:rPr>
          <w:noProof/>
        </w:rPr>
        <w:drawing>
          <wp:inline distT="0" distB="0" distL="0" distR="0">
            <wp:extent cx="329565" cy="137160"/>
            <wp:effectExtent l="0" t="0" r="0" b="0"/>
            <wp:docPr id="107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42AB8" w:rsidRPr="00D81313">
        <w:t xml:space="preserve"> </w:t>
      </w:r>
      <w:r w:rsidR="00F35376">
        <w:pict>
          <v:shape id="_x0000_i1050" type="#_x0000_t75" style="width:68.5pt;height:21pt">
            <v:imagedata r:id="rId142" o:title=""/>
          </v:shape>
        </w:pict>
      </w:r>
      <w:r w:rsidR="00894445">
        <w:t xml:space="preserve"> </w:t>
      </w:r>
      <w:r w:rsidR="00894445" w:rsidRPr="00D81313">
        <w:rPr>
          <w:rFonts w:ascii="Wingdings" w:hAnsi="Wingdings"/>
          <w:sz w:val="20"/>
          <w:szCs w:val="20"/>
        </w:rPr>
        <w:t></w:t>
      </w:r>
      <w:r w:rsidR="00442AB8" w:rsidRPr="00D81313">
        <w:t xml:space="preserve"> </w:t>
      </w:r>
      <w:r w:rsidR="00442AB8" w:rsidRPr="00FD4AFA">
        <w:rPr>
          <w:bdr w:val="single" w:sz="4" w:space="0" w:color="auto"/>
        </w:rPr>
        <w:t>2 digit number</w:t>
      </w:r>
      <w:r w:rsidR="00442AB8" w:rsidRPr="00D81313">
        <w:t xml:space="preserve"> </w:t>
      </w:r>
      <w:r w:rsidR="00442AB8" w:rsidRPr="00D81313">
        <w:rPr>
          <w:rFonts w:ascii="Wingdings" w:hAnsi="Wingdings"/>
          <w:sz w:val="20"/>
          <w:szCs w:val="20"/>
        </w:rPr>
        <w:t></w:t>
      </w:r>
      <w:r w:rsidR="00442AB8" w:rsidRPr="00D81313">
        <w:rPr>
          <w:noProof/>
        </w:rPr>
        <w:drawing>
          <wp:inline distT="0" distB="0" distL="0" distR="0">
            <wp:extent cx="329565" cy="137160"/>
            <wp:effectExtent l="0" t="0" r="0" b="0"/>
            <wp:docPr id="10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10A74">
        <w:t xml:space="preserve"> </w:t>
      </w:r>
    </w:p>
    <w:p w:rsidR="00AD607F" w:rsidRDefault="00410A74" w:rsidP="00442AB8">
      <w:pPr>
        <w:pStyle w:val="ListBullet"/>
        <w:spacing w:before="120"/>
        <w:ind w:left="357" w:hanging="357"/>
      </w:pPr>
      <w:r>
        <w:t>The S</w:t>
      </w:r>
      <w:r w:rsidR="00AD607F" w:rsidRPr="00D81313">
        <w:t xml:space="preserve">hort code is a </w:t>
      </w:r>
      <w:r w:rsidR="00442AB8">
        <w:t>2-</w:t>
      </w:r>
      <w:r w:rsidR="00AD607F" w:rsidRPr="00D81313">
        <w:t xml:space="preserve">digit </w:t>
      </w:r>
      <w:r w:rsidR="00AD607F" w:rsidRPr="00D81313">
        <w:rPr>
          <w:u w:val="single"/>
        </w:rPr>
        <w:t>arming only</w:t>
      </w:r>
      <w:r w:rsidR="00AD607F" w:rsidRPr="00D81313">
        <w:t xml:space="preserve"> code. </w:t>
      </w:r>
    </w:p>
    <w:p w:rsidR="00442AB8" w:rsidRPr="00D81313" w:rsidRDefault="00442AB8" w:rsidP="00442AB8">
      <w:pPr>
        <w:pStyle w:val="ListBullet"/>
        <w:spacing w:before="120"/>
        <w:ind w:left="357" w:hanging="357"/>
      </w:pPr>
      <w:r>
        <w:t xml:space="preserve">Entering the code </w:t>
      </w:r>
      <w:r w:rsidRPr="00442AB8">
        <w:t>sets off</w:t>
      </w:r>
      <w:r>
        <w:t xml:space="preserve"> the Exit delay, after which the system is being armed.</w:t>
      </w:r>
    </w:p>
    <w:p w:rsidR="00AD607F" w:rsidRPr="00D81313" w:rsidRDefault="004879D8" w:rsidP="004879D8">
      <w:pPr>
        <w:pStyle w:val="Heading2"/>
      </w:pPr>
      <w:bookmarkStart w:id="141" w:name="_Toc271029181"/>
      <w:bookmarkStart w:id="142" w:name="_Toc305918808"/>
      <w:r>
        <w:t xml:space="preserve">The </w:t>
      </w:r>
      <w:r w:rsidR="00AD607F" w:rsidRPr="00D81313">
        <w:t xml:space="preserve">Door </w:t>
      </w:r>
      <w:r>
        <w:t>c</w:t>
      </w:r>
      <w:r w:rsidR="00AD607F" w:rsidRPr="00D81313">
        <w:t>ode</w:t>
      </w:r>
      <w:bookmarkEnd w:id="141"/>
      <w:bookmarkEnd w:id="142"/>
    </w:p>
    <w:p w:rsidR="00410A74" w:rsidRPr="005D238E" w:rsidRDefault="00BF7C1C" w:rsidP="00410A74">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2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410A74" w:rsidRPr="005D238E">
        <w:t xml:space="preserve"> </w:t>
      </w:r>
      <w:r w:rsidR="00410A74" w:rsidRPr="00D81313">
        <w:rPr>
          <w:rFonts w:ascii="Wingdings" w:hAnsi="Wingdings"/>
          <w:sz w:val="20"/>
          <w:szCs w:val="20"/>
        </w:rPr>
        <w:t></w:t>
      </w:r>
      <w:r w:rsidR="00410A74" w:rsidRPr="00D81313">
        <w:rPr>
          <w:noProof/>
        </w:rPr>
        <w:drawing>
          <wp:inline distT="0" distB="0" distL="0" distR="0">
            <wp:extent cx="354330" cy="224155"/>
            <wp:effectExtent l="0" t="0" r="7620" b="0"/>
            <wp:docPr id="10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0"/>
                    <a:srcRect/>
                    <a:stretch>
                      <a:fillRect/>
                    </a:stretch>
                  </pic:blipFill>
                  <pic:spPr bwMode="auto">
                    <a:xfrm>
                      <a:off x="0" y="0"/>
                      <a:ext cx="354330" cy="224155"/>
                    </a:xfrm>
                    <a:prstGeom prst="rect">
                      <a:avLst/>
                    </a:prstGeom>
                    <a:noFill/>
                    <a:ln w="9525">
                      <a:noFill/>
                      <a:miter lim="800000"/>
                      <a:headEnd/>
                      <a:tailEnd/>
                    </a:ln>
                  </pic:spPr>
                </pic:pic>
              </a:graphicData>
            </a:graphic>
          </wp:inline>
        </w:drawing>
      </w:r>
      <w:r w:rsidR="00410A74" w:rsidRPr="005D238E">
        <w:t xml:space="preserve"> </w:t>
      </w:r>
      <w:r w:rsidR="00410A74" w:rsidRPr="00D81313">
        <w:rPr>
          <w:rFonts w:ascii="Wingdings" w:hAnsi="Wingdings"/>
          <w:sz w:val="20"/>
          <w:szCs w:val="20"/>
        </w:rPr>
        <w:t></w:t>
      </w:r>
      <w:r w:rsidR="00410A74" w:rsidRPr="005D238E">
        <w:t xml:space="preserve"> </w:t>
      </w:r>
      <w:r w:rsidR="00410A74" w:rsidRPr="00D81313">
        <w:rPr>
          <w:rFonts w:ascii="Verdana" w:hAnsi="Verdana"/>
          <w:noProof/>
          <w:szCs w:val="16"/>
        </w:rPr>
        <w:drawing>
          <wp:inline distT="0" distB="0" distL="0" distR="0">
            <wp:extent cx="329565" cy="137160"/>
            <wp:effectExtent l="0" t="0" r="0" b="0"/>
            <wp:docPr id="108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10A74" w:rsidRPr="005D238E">
        <w:rPr>
          <w:szCs w:val="20"/>
        </w:rPr>
        <w:t xml:space="preserve"> X4</w:t>
      </w:r>
      <w:r w:rsidR="00410A74" w:rsidRPr="005D238E">
        <w:t xml:space="preserve"> </w:t>
      </w:r>
      <w:r w:rsidR="00410A74" w:rsidRPr="00410A74">
        <w:rPr>
          <w:noProof/>
        </w:rPr>
        <w:drawing>
          <wp:inline distT="0" distB="0" distL="0" distR="0">
            <wp:extent cx="862288" cy="243444"/>
            <wp:effectExtent l="1905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3"/>
                    <a:srcRect/>
                    <a:stretch>
                      <a:fillRect/>
                    </a:stretch>
                  </pic:blipFill>
                  <pic:spPr bwMode="auto">
                    <a:xfrm>
                      <a:off x="0" y="0"/>
                      <a:ext cx="863063" cy="243663"/>
                    </a:xfrm>
                    <a:prstGeom prst="rect">
                      <a:avLst/>
                    </a:prstGeom>
                    <a:noFill/>
                    <a:ln w="9525">
                      <a:noFill/>
                      <a:miter lim="800000"/>
                      <a:headEnd/>
                      <a:tailEnd/>
                    </a:ln>
                  </pic:spPr>
                </pic:pic>
              </a:graphicData>
            </a:graphic>
          </wp:inline>
        </w:drawing>
      </w:r>
      <w:r w:rsidR="00410A74" w:rsidRPr="005D238E">
        <w:t xml:space="preserve"> </w:t>
      </w:r>
      <w:r w:rsidR="00410A74" w:rsidRPr="00D81313">
        <w:rPr>
          <w:rFonts w:ascii="Wingdings" w:hAnsi="Wingdings"/>
          <w:sz w:val="20"/>
          <w:szCs w:val="20"/>
        </w:rPr>
        <w:t></w:t>
      </w:r>
      <w:r w:rsidR="00410A74" w:rsidRPr="00D81313">
        <w:rPr>
          <w:noProof/>
        </w:rPr>
        <w:drawing>
          <wp:inline distT="0" distB="0" distL="0" distR="0">
            <wp:extent cx="329565" cy="137160"/>
            <wp:effectExtent l="0" t="0" r="0" b="0"/>
            <wp:docPr id="108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410A74" w:rsidRPr="00D81313">
        <w:t xml:space="preserve"> </w:t>
      </w:r>
      <w:r w:rsidR="00410A74" w:rsidRPr="005D238E">
        <w:t xml:space="preserve"> </w:t>
      </w:r>
      <w:r w:rsidR="006D04C0">
        <w:pict>
          <v:shape id="_x0000_i1051" type="#_x0000_t75" style="width:69.5pt;height:20pt">
            <v:imagedata r:id="rId144" o:title=""/>
          </v:shape>
        </w:pict>
      </w:r>
      <w:r w:rsidR="00894445" w:rsidRPr="00D81313">
        <w:rPr>
          <w:rFonts w:ascii="Wingdings" w:hAnsi="Wingdings"/>
          <w:sz w:val="20"/>
          <w:szCs w:val="20"/>
        </w:rPr>
        <w:t></w:t>
      </w:r>
      <w:r w:rsidR="00410A74">
        <w:t xml:space="preserve"> </w:t>
      </w:r>
      <w:r w:rsidR="00410A74" w:rsidRPr="00FD4AFA">
        <w:rPr>
          <w:bdr w:val="single" w:sz="4" w:space="0" w:color="auto"/>
        </w:rPr>
        <w:t>4-6 digit number</w:t>
      </w:r>
      <w:r w:rsidR="00410A74" w:rsidRPr="005D238E">
        <w:t xml:space="preserve"> </w:t>
      </w:r>
      <w:r w:rsidR="00410A74" w:rsidRPr="00D81313">
        <w:rPr>
          <w:rFonts w:ascii="Wingdings" w:hAnsi="Wingdings"/>
          <w:sz w:val="20"/>
          <w:szCs w:val="20"/>
        </w:rPr>
        <w:t></w:t>
      </w:r>
      <w:r w:rsidR="00410A74" w:rsidRPr="00D81313">
        <w:rPr>
          <w:noProof/>
        </w:rPr>
        <w:drawing>
          <wp:inline distT="0" distB="0" distL="0" distR="0">
            <wp:extent cx="329565" cy="137160"/>
            <wp:effectExtent l="0" t="0" r="0" b="0"/>
            <wp:docPr id="108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AD607F" w:rsidRPr="00D81313" w:rsidRDefault="00AD607F" w:rsidP="00410A74">
      <w:pPr>
        <w:pStyle w:val="ListBullet"/>
        <w:spacing w:before="120"/>
        <w:ind w:left="357" w:hanging="357"/>
      </w:pPr>
      <w:r w:rsidRPr="00D81313">
        <w:t xml:space="preserve">The door code is </w:t>
      </w:r>
      <w:r w:rsidR="00C814FD" w:rsidRPr="00D81313">
        <w:t xml:space="preserve">mainly </w:t>
      </w:r>
      <w:r w:rsidRPr="00D81313">
        <w:t xml:space="preserve">used </w:t>
      </w:r>
      <w:r w:rsidR="00C814FD" w:rsidRPr="00D81313">
        <w:t>f</w:t>
      </w:r>
      <w:r w:rsidRPr="00D81313">
        <w:t>o</w:t>
      </w:r>
      <w:r w:rsidR="00C814FD" w:rsidRPr="00D81313">
        <w:t>r</w:t>
      </w:r>
      <w:r w:rsidRPr="00D81313">
        <w:t xml:space="preserve"> </w:t>
      </w:r>
      <w:r w:rsidR="00C814FD" w:rsidRPr="00D81313">
        <w:t>opening</w:t>
      </w:r>
      <w:r w:rsidRPr="00D81313">
        <w:t xml:space="preserve"> </w:t>
      </w:r>
      <w:r w:rsidR="00C814FD" w:rsidRPr="00D81313">
        <w:t xml:space="preserve">electric </w:t>
      </w:r>
      <w:r w:rsidRPr="00D81313">
        <w:t>doors and gates</w:t>
      </w:r>
      <w:r w:rsidR="00410A74">
        <w:t xml:space="preserve">, but can be used to set off anything that is triggered by a RELAY. </w:t>
      </w:r>
    </w:p>
    <w:p w:rsidR="00146AF6" w:rsidRPr="00D81313" w:rsidRDefault="004879D8" w:rsidP="008A0019">
      <w:pPr>
        <w:pStyle w:val="Heading1"/>
      </w:pPr>
      <w:bookmarkStart w:id="143" w:name="_Toc305918809"/>
      <w:bookmarkStart w:id="144" w:name="_Toc271029191"/>
      <w:bookmarkStart w:id="145" w:name="_Toc164588241"/>
      <w:bookmarkEnd w:id="140"/>
      <w:r w:rsidRPr="00D81313">
        <w:t xml:space="preserve">Automatic Arming </w:t>
      </w:r>
      <w:r>
        <w:t>(</w:t>
      </w:r>
      <w:r w:rsidR="00146AF6" w:rsidRPr="00D81313">
        <w:t>Key 9</w:t>
      </w:r>
      <w:r>
        <w:t>)</w:t>
      </w:r>
      <w:bookmarkEnd w:id="143"/>
    </w:p>
    <w:p w:rsidR="00617086" w:rsidRDefault="00617086" w:rsidP="0088529E">
      <w:pPr>
        <w:pStyle w:val="ListBullet"/>
        <w:ind w:right="-142"/>
      </w:pPr>
      <w:r>
        <w:t xml:space="preserve">The </w:t>
      </w:r>
      <w:r w:rsidRPr="00D81313">
        <w:t xml:space="preserve">Hunter-Pro Series &amp; Captain 8 systems offer </w:t>
      </w:r>
      <w:r>
        <w:t>two</w:t>
      </w:r>
      <w:r w:rsidRPr="00D81313">
        <w:t xml:space="preserve"> ways to arm the system </w:t>
      </w:r>
      <w:r w:rsidR="0088529E">
        <w:t>to full mode</w:t>
      </w:r>
      <w:r w:rsidR="0088529E" w:rsidRPr="00D81313">
        <w:t xml:space="preserve"> </w:t>
      </w:r>
      <w:r w:rsidRPr="00D81313">
        <w:t>automatically:</w:t>
      </w:r>
      <w:r>
        <w:t xml:space="preserve"> by day and hour, or by lack of activity.</w:t>
      </w:r>
    </w:p>
    <w:p w:rsidR="0088529E" w:rsidRPr="00D81313" w:rsidRDefault="0088529E" w:rsidP="00617086">
      <w:pPr>
        <w:pStyle w:val="ListBullet"/>
        <w:ind w:right="-142"/>
      </w:pPr>
      <w:r>
        <w:t>Automatic arming can be used once a day only.</w:t>
      </w:r>
    </w:p>
    <w:p w:rsidR="00146AF6" w:rsidRPr="00D81313" w:rsidRDefault="004879D8" w:rsidP="00146AF6">
      <w:pPr>
        <w:pStyle w:val="Heading2"/>
      </w:pPr>
      <w:bookmarkStart w:id="146" w:name="_Toc305918810"/>
      <w:r>
        <w:t>By day</w:t>
      </w:r>
      <w:r w:rsidR="00617086">
        <w:t xml:space="preserve"> and hour</w:t>
      </w:r>
      <w:bookmarkEnd w:id="146"/>
    </w:p>
    <w:p w:rsidR="00617086" w:rsidRPr="00D81313" w:rsidRDefault="00BF7C1C" w:rsidP="00617086">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2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894445" w:rsidRPr="00D81313">
        <w:rPr>
          <w:rFonts w:ascii="Wingdings" w:hAnsi="Wingdings"/>
          <w:sz w:val="20"/>
          <w:szCs w:val="20"/>
        </w:rPr>
        <w:t></w:t>
      </w:r>
      <w:r w:rsidRPr="00632BA2">
        <w:t xml:space="preserve"> </w:t>
      </w:r>
      <w:r w:rsidRPr="00290EF6">
        <w:rPr>
          <w:bdr w:val="single" w:sz="4" w:space="0" w:color="auto"/>
        </w:rPr>
        <w:t>User code</w:t>
      </w:r>
      <w:r w:rsidR="00617086" w:rsidRPr="00D81313">
        <w:t xml:space="preserve"> </w:t>
      </w:r>
      <w:r w:rsidR="00617086" w:rsidRPr="00D81313">
        <w:rPr>
          <w:rFonts w:ascii="Wingdings" w:hAnsi="Wingdings"/>
          <w:sz w:val="20"/>
          <w:szCs w:val="20"/>
        </w:rPr>
        <w:t></w:t>
      </w:r>
      <w:r w:rsidR="00617086" w:rsidRPr="00D81313">
        <w:rPr>
          <w:noProof/>
        </w:rPr>
        <w:drawing>
          <wp:inline distT="0" distB="0" distL="0" distR="0">
            <wp:extent cx="308759" cy="176033"/>
            <wp:effectExtent l="19050" t="0" r="0" b="0"/>
            <wp:docPr id="73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srcRect/>
                    <a:stretch>
                      <a:fillRect/>
                    </a:stretch>
                  </pic:blipFill>
                  <pic:spPr bwMode="auto">
                    <a:xfrm>
                      <a:off x="0" y="0"/>
                      <a:ext cx="314860" cy="179511"/>
                    </a:xfrm>
                    <a:prstGeom prst="rect">
                      <a:avLst/>
                    </a:prstGeom>
                    <a:noFill/>
                    <a:ln w="9525">
                      <a:noFill/>
                      <a:miter lim="800000"/>
                      <a:headEnd/>
                      <a:tailEnd/>
                    </a:ln>
                  </pic:spPr>
                </pic:pic>
              </a:graphicData>
            </a:graphic>
          </wp:inline>
        </w:drawing>
      </w:r>
      <w:r w:rsidR="00617086" w:rsidRPr="00D81313">
        <w:rPr>
          <w:noProof/>
        </w:rPr>
        <w:drawing>
          <wp:inline distT="0" distB="0" distL="0" distR="0">
            <wp:extent cx="880634" cy="249382"/>
            <wp:effectExtent l="19050" t="0" r="0" b="0"/>
            <wp:docPr id="74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5"/>
                    <a:srcRect/>
                    <a:stretch>
                      <a:fillRect/>
                    </a:stretch>
                  </pic:blipFill>
                  <pic:spPr bwMode="auto">
                    <a:xfrm>
                      <a:off x="0" y="0"/>
                      <a:ext cx="883796" cy="250277"/>
                    </a:xfrm>
                    <a:prstGeom prst="rect">
                      <a:avLst/>
                    </a:prstGeom>
                    <a:noFill/>
                    <a:ln w="9525">
                      <a:noFill/>
                      <a:miter lim="800000"/>
                      <a:headEnd/>
                      <a:tailEnd/>
                    </a:ln>
                  </pic:spPr>
                </pic:pic>
              </a:graphicData>
            </a:graphic>
          </wp:inline>
        </w:drawing>
      </w:r>
      <w:r w:rsidR="00617086" w:rsidRPr="00D81313">
        <w:t xml:space="preserve"> </w:t>
      </w:r>
      <w:r w:rsidR="00617086" w:rsidRPr="00D81313">
        <w:rPr>
          <w:rFonts w:ascii="Wingdings" w:hAnsi="Wingdings"/>
          <w:sz w:val="20"/>
          <w:szCs w:val="20"/>
        </w:rPr>
        <w:t></w:t>
      </w:r>
      <w:r w:rsidR="00617086" w:rsidRPr="00D81313">
        <w:rPr>
          <w:noProof/>
        </w:rPr>
        <w:drawing>
          <wp:inline distT="0" distB="0" distL="0" distR="0">
            <wp:extent cx="329565" cy="137160"/>
            <wp:effectExtent l="0" t="0" r="0" b="0"/>
            <wp:docPr id="74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617086" w:rsidRPr="00D81313">
        <w:rPr>
          <w:noProof/>
        </w:rPr>
        <w:drawing>
          <wp:inline distT="0" distB="0" distL="0" distR="0">
            <wp:extent cx="889301" cy="249382"/>
            <wp:effectExtent l="19050" t="0" r="6049" b="0"/>
            <wp:docPr id="743"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6"/>
                    <a:srcRect/>
                    <a:stretch>
                      <a:fillRect/>
                    </a:stretch>
                  </pic:blipFill>
                  <pic:spPr bwMode="auto">
                    <a:xfrm>
                      <a:off x="0" y="0"/>
                      <a:ext cx="899024" cy="252108"/>
                    </a:xfrm>
                    <a:prstGeom prst="rect">
                      <a:avLst/>
                    </a:prstGeom>
                    <a:noFill/>
                    <a:ln w="9525">
                      <a:noFill/>
                      <a:miter lim="800000"/>
                      <a:headEnd/>
                      <a:tailEnd/>
                    </a:ln>
                  </pic:spPr>
                </pic:pic>
              </a:graphicData>
            </a:graphic>
          </wp:inline>
        </w:drawing>
      </w:r>
    </w:p>
    <w:p w:rsidR="00617086" w:rsidRPr="00D81313" w:rsidRDefault="00617086" w:rsidP="00F44971">
      <w:pPr>
        <w:ind w:right="141"/>
      </w:pPr>
      <w:r w:rsidRPr="00D81313">
        <w:rPr>
          <w:rFonts w:ascii="Wingdings" w:hAnsi="Wingdings"/>
          <w:sz w:val="20"/>
          <w:szCs w:val="20"/>
        </w:rPr>
        <w:t></w:t>
      </w:r>
      <w:r>
        <w:t xml:space="preserve"> </w:t>
      </w:r>
      <w:proofErr w:type="gramStart"/>
      <w:r w:rsidRPr="00617086">
        <w:rPr>
          <w:bdr w:val="single" w:sz="4" w:space="0" w:color="auto"/>
        </w:rPr>
        <w:t>the</w:t>
      </w:r>
      <w:proofErr w:type="gramEnd"/>
      <w:r w:rsidRPr="00617086">
        <w:rPr>
          <w:bdr w:val="single" w:sz="4" w:space="0" w:color="auto"/>
        </w:rPr>
        <w:t xml:space="preserve"> time for the auto-arming</w:t>
      </w:r>
      <w:r w:rsidR="00A44C6E">
        <w:rPr>
          <w:bdr w:val="single" w:sz="4" w:space="0" w:color="auto"/>
        </w:rPr>
        <w:t xml:space="preserve"> in </w:t>
      </w:r>
      <w:r w:rsidR="00F44971">
        <w:rPr>
          <w:bdr w:val="single" w:sz="4" w:space="0" w:color="auto"/>
        </w:rPr>
        <w:t xml:space="preserve">the following format </w:t>
      </w:r>
      <w:proofErr w:type="spellStart"/>
      <w:r w:rsidR="00A44C6E">
        <w:rPr>
          <w:bdr w:val="single" w:sz="4" w:space="0" w:color="auto"/>
        </w:rPr>
        <w:t>hh:mm</w:t>
      </w:r>
      <w:proofErr w:type="spellEnd"/>
      <w:r w:rsidR="00A44C6E">
        <w:rPr>
          <w:bdr w:val="single" w:sz="4" w:space="0" w:color="auto"/>
        </w:rPr>
        <w:t xml:space="preserve"> </w:t>
      </w:r>
      <w:r>
        <w:rPr>
          <w:b/>
          <w:bCs/>
        </w:rPr>
        <w:t>-</w:t>
      </w:r>
      <w:r w:rsidRPr="00617086">
        <w:rPr>
          <w:b/>
          <w:bCs/>
        </w:rPr>
        <w:t>OR-</w:t>
      </w:r>
      <w:r w:rsidRPr="00D81313">
        <w:t xml:space="preserve"> </w:t>
      </w:r>
      <w:r w:rsidRPr="00D81313">
        <w:rPr>
          <w:rFonts w:ascii="Wingdings" w:hAnsi="Wingdings"/>
          <w:sz w:val="20"/>
          <w:szCs w:val="20"/>
        </w:rPr>
        <w:t></w:t>
      </w:r>
      <w:r w:rsidRPr="00D81313">
        <w:t xml:space="preserve"> </w:t>
      </w:r>
      <w:r w:rsidRPr="00D81313">
        <w:rPr>
          <w:noProof/>
        </w:rPr>
        <w:drawing>
          <wp:inline distT="0" distB="0" distL="0" distR="0">
            <wp:extent cx="329565" cy="137160"/>
            <wp:effectExtent l="0" t="0" r="0" b="0"/>
            <wp:docPr id="74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 xml:space="preserve"> </w:t>
      </w:r>
      <w:r w:rsidR="00532473" w:rsidRPr="00D81313">
        <w:rPr>
          <w:rFonts w:ascii="Wingdings" w:hAnsi="Wingdings"/>
          <w:sz w:val="20"/>
          <w:szCs w:val="20"/>
        </w:rPr>
        <w:t></w:t>
      </w:r>
      <w:r w:rsidR="00532473">
        <w:rPr>
          <w:rFonts w:ascii="Wingdings" w:hAnsi="Wingdings"/>
          <w:sz w:val="20"/>
          <w:szCs w:val="20"/>
        </w:rPr>
        <w:br/>
      </w:r>
      <w:r w:rsidRPr="00617086">
        <w:rPr>
          <w:bdr w:val="single" w:sz="4" w:space="0" w:color="auto"/>
        </w:rPr>
        <w:t>set a different day</w:t>
      </w:r>
      <w:r w:rsidRPr="00D81313">
        <w:t xml:space="preserve"> </w:t>
      </w:r>
      <w:r w:rsidRPr="00D81313">
        <w:rPr>
          <w:rFonts w:ascii="Wingdings" w:hAnsi="Wingdings"/>
          <w:sz w:val="20"/>
          <w:szCs w:val="20"/>
        </w:rPr>
        <w:t></w:t>
      </w:r>
      <w:r w:rsidRPr="00D81313">
        <w:rPr>
          <w:noProof/>
        </w:rPr>
        <w:drawing>
          <wp:inline distT="0" distB="0" distL="0" distR="0">
            <wp:extent cx="329565" cy="137160"/>
            <wp:effectExtent l="0" t="0" r="0" b="0"/>
            <wp:docPr id="74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 xml:space="preserve"> </w:t>
      </w:r>
    </w:p>
    <w:p w:rsidR="00C900AC" w:rsidRDefault="00C900AC" w:rsidP="00532473">
      <w:pPr>
        <w:pStyle w:val="ListBullet"/>
        <w:keepNext/>
        <w:spacing w:before="120"/>
        <w:ind w:left="357" w:hanging="357"/>
      </w:pPr>
      <w:r>
        <w:t xml:space="preserve">You can set the system to </w:t>
      </w:r>
      <w:r w:rsidR="00532473">
        <w:t xml:space="preserve">be </w:t>
      </w:r>
      <w:r w:rsidR="00C455A0">
        <w:t>automati</w:t>
      </w:r>
      <w:r w:rsidR="00532473">
        <w:t>cally</w:t>
      </w:r>
      <w:r w:rsidR="00C455A0">
        <w:t xml:space="preserve"> </w:t>
      </w:r>
      <w:r>
        <w:t>arm</w:t>
      </w:r>
      <w:r w:rsidR="00532473">
        <w:t>ed</w:t>
      </w:r>
      <w:r>
        <w:t xml:space="preserve"> every day, at a certain hour.</w:t>
      </w:r>
    </w:p>
    <w:p w:rsidR="004723C7" w:rsidRDefault="00C900AC" w:rsidP="00A07DFF">
      <w:pPr>
        <w:pStyle w:val="ListBullet"/>
        <w:spacing w:before="120"/>
        <w:ind w:left="357" w:right="-142" w:hanging="357"/>
      </w:pPr>
      <w:r>
        <w:t>A</w:t>
      </w:r>
      <w:r w:rsidR="00146AF6" w:rsidRPr="00897DF1">
        <w:t xml:space="preserve">t this </w:t>
      </w:r>
      <w:r w:rsidR="00897DF1" w:rsidRPr="00897DF1">
        <w:t>time,</w:t>
      </w:r>
      <w:r w:rsidR="00146AF6" w:rsidRPr="00897DF1">
        <w:t xml:space="preserve"> a </w:t>
      </w:r>
      <w:r w:rsidR="004723C7">
        <w:t xml:space="preserve">special </w:t>
      </w:r>
      <w:r>
        <w:t>45 seconds</w:t>
      </w:r>
      <w:r w:rsidR="004723C7">
        <w:t xml:space="preserve"> </w:t>
      </w:r>
      <w:r w:rsidR="001C3FC1">
        <w:t>delay</w:t>
      </w:r>
      <w:r w:rsidR="00146AF6" w:rsidRPr="00897DF1">
        <w:t xml:space="preserve"> will start</w:t>
      </w:r>
      <w:r w:rsidR="00A07DFF">
        <w:t xml:space="preserve"> and the keypad will sound beeps</w:t>
      </w:r>
      <w:r>
        <w:t>. W</w:t>
      </w:r>
      <w:r w:rsidR="004723C7">
        <w:t xml:space="preserve">hen </w:t>
      </w:r>
      <w:r w:rsidR="00A07DFF">
        <w:t>the delay</w:t>
      </w:r>
      <w:r w:rsidR="004723C7">
        <w:t xml:space="preserve"> ends, the </w:t>
      </w:r>
      <w:r w:rsidR="0088529E">
        <w:t xml:space="preserve">normal </w:t>
      </w:r>
      <w:r w:rsidR="00A07DFF">
        <w:t>E</w:t>
      </w:r>
      <w:r w:rsidR="004723C7">
        <w:t xml:space="preserve">xit delay </w:t>
      </w:r>
      <w:r w:rsidR="00A07DFF">
        <w:t xml:space="preserve">will </w:t>
      </w:r>
      <w:r>
        <w:t xml:space="preserve">start </w:t>
      </w:r>
      <w:r w:rsidR="004723C7">
        <w:t xml:space="preserve">and </w:t>
      </w:r>
      <w:r>
        <w:t xml:space="preserve">then </w:t>
      </w:r>
      <w:r w:rsidR="004723C7">
        <w:t xml:space="preserve">the system </w:t>
      </w:r>
      <w:r w:rsidR="00A07DFF">
        <w:t>will be</w:t>
      </w:r>
      <w:r w:rsidR="004723C7">
        <w:t xml:space="preserve"> armed</w:t>
      </w:r>
      <w:r w:rsidR="0088529E" w:rsidRPr="0088529E">
        <w:t xml:space="preserve"> </w:t>
      </w:r>
      <w:r w:rsidR="0088529E">
        <w:t>to full mode</w:t>
      </w:r>
      <w:r w:rsidR="00A44C6E">
        <w:t>.</w:t>
      </w:r>
    </w:p>
    <w:p w:rsidR="0088529E" w:rsidRPr="00897DF1" w:rsidRDefault="0088529E" w:rsidP="00F44971">
      <w:pPr>
        <w:pStyle w:val="ListBullet"/>
        <w:ind w:left="357" w:right="-142" w:hanging="357"/>
      </w:pPr>
      <w:r>
        <w:t>T</w:t>
      </w:r>
      <w:r w:rsidRPr="00897DF1">
        <w:t xml:space="preserve">he </w:t>
      </w:r>
      <w:r>
        <w:t>Installer</w:t>
      </w:r>
      <w:r w:rsidRPr="00897DF1">
        <w:t xml:space="preserve"> </w:t>
      </w:r>
      <w:r>
        <w:t xml:space="preserve">can </w:t>
      </w:r>
      <w:r w:rsidRPr="00897DF1">
        <w:t xml:space="preserve">program </w:t>
      </w:r>
      <w:r>
        <w:t>the system</w:t>
      </w:r>
      <w:r w:rsidR="000237D4">
        <w:t xml:space="preserve">, so the </w:t>
      </w:r>
      <w:r w:rsidRPr="00897DF1">
        <w:t>auto</w:t>
      </w:r>
      <w:r w:rsidR="000237D4">
        <w:t>-arming</w:t>
      </w:r>
      <w:r w:rsidRPr="00897DF1">
        <w:t xml:space="preserve"> </w:t>
      </w:r>
      <w:r w:rsidR="000237D4">
        <w:t xml:space="preserve">will </w:t>
      </w:r>
      <w:r w:rsidRPr="00897DF1">
        <w:t xml:space="preserve">arm </w:t>
      </w:r>
      <w:r w:rsidR="000237D4">
        <w:t xml:space="preserve">the system </w:t>
      </w:r>
      <w:r w:rsidRPr="00897DF1">
        <w:t xml:space="preserve">to </w:t>
      </w:r>
      <w:r>
        <w:t>“</w:t>
      </w:r>
      <w:r w:rsidRPr="00897DF1">
        <w:t>Home 1</w:t>
      </w:r>
      <w:r>
        <w:t>”</w:t>
      </w:r>
      <w:r w:rsidRPr="00897DF1">
        <w:t xml:space="preserve"> mode</w:t>
      </w:r>
      <w:r w:rsidR="000237D4">
        <w:t xml:space="preserve"> instead of full</w:t>
      </w:r>
      <w:r w:rsidRPr="00897DF1">
        <w:t>.</w:t>
      </w:r>
    </w:p>
    <w:p w:rsidR="00146AF6" w:rsidRPr="00D81313" w:rsidRDefault="00146AF6" w:rsidP="00AA61F7">
      <w:pPr>
        <w:pStyle w:val="Heading3"/>
      </w:pPr>
      <w:bookmarkStart w:id="147" w:name="_Toc305918811"/>
      <w:r w:rsidRPr="00D81313">
        <w:t>Inactivity auto-arming</w:t>
      </w:r>
      <w:bookmarkEnd w:id="147"/>
    </w:p>
    <w:p w:rsidR="00146AF6" w:rsidRPr="00D81313" w:rsidRDefault="00BF7C1C" w:rsidP="00532473">
      <w:pPr>
        <w:spacing w:before="0"/>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2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532473" w:rsidRPr="00D81313">
        <w:rPr>
          <w:rFonts w:ascii="Wingdings" w:hAnsi="Wingdings"/>
          <w:sz w:val="20"/>
          <w:szCs w:val="20"/>
        </w:rPr>
        <w:t></w:t>
      </w:r>
      <w:r w:rsidRPr="00632BA2">
        <w:t xml:space="preserve"> </w:t>
      </w:r>
      <w:r w:rsidRPr="00290EF6">
        <w:rPr>
          <w:bdr w:val="single" w:sz="4" w:space="0" w:color="auto"/>
        </w:rPr>
        <w:t>User code</w:t>
      </w:r>
      <w:r w:rsidR="00146AF6" w:rsidRPr="00D81313">
        <w:t xml:space="preserve"> </w:t>
      </w:r>
      <w:r w:rsidR="00146AF6" w:rsidRPr="00D81313">
        <w:rPr>
          <w:rFonts w:ascii="Wingdings" w:hAnsi="Wingdings"/>
          <w:sz w:val="20"/>
          <w:szCs w:val="20"/>
        </w:rPr>
        <w:t></w:t>
      </w:r>
      <w:r w:rsidR="00146AF6" w:rsidRPr="00D81313">
        <w:rPr>
          <w:noProof/>
        </w:rPr>
        <w:drawing>
          <wp:inline distT="0" distB="0" distL="0" distR="0">
            <wp:extent cx="315058" cy="179623"/>
            <wp:effectExtent l="19050" t="0" r="8792" b="0"/>
            <wp:docPr id="149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a:srcRect/>
                    <a:stretch>
                      <a:fillRect/>
                    </a:stretch>
                  </pic:blipFill>
                  <pic:spPr bwMode="auto">
                    <a:xfrm>
                      <a:off x="0" y="0"/>
                      <a:ext cx="314207" cy="179138"/>
                    </a:xfrm>
                    <a:prstGeom prst="rect">
                      <a:avLst/>
                    </a:prstGeom>
                    <a:noFill/>
                    <a:ln w="9525">
                      <a:noFill/>
                      <a:miter lim="800000"/>
                      <a:headEnd/>
                      <a:tailEnd/>
                    </a:ln>
                  </pic:spPr>
                </pic:pic>
              </a:graphicData>
            </a:graphic>
          </wp:inline>
        </w:drawing>
      </w:r>
      <w:r w:rsidR="00AA61F7" w:rsidRPr="00D81313">
        <w:rPr>
          <w:noProof/>
        </w:rPr>
        <w:drawing>
          <wp:inline distT="0" distB="0" distL="0" distR="0">
            <wp:extent cx="880634" cy="249382"/>
            <wp:effectExtent l="19050" t="0" r="0" b="0"/>
            <wp:docPr id="749"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5"/>
                    <a:srcRect/>
                    <a:stretch>
                      <a:fillRect/>
                    </a:stretch>
                  </pic:blipFill>
                  <pic:spPr bwMode="auto">
                    <a:xfrm>
                      <a:off x="0" y="0"/>
                      <a:ext cx="883796" cy="250277"/>
                    </a:xfrm>
                    <a:prstGeom prst="rect">
                      <a:avLst/>
                    </a:prstGeom>
                    <a:noFill/>
                    <a:ln w="9525">
                      <a:noFill/>
                      <a:miter lim="800000"/>
                      <a:headEnd/>
                      <a:tailEnd/>
                    </a:ln>
                  </pic:spPr>
                </pic:pic>
              </a:graphicData>
            </a:graphic>
          </wp:inline>
        </w:drawing>
      </w:r>
      <w:r w:rsidR="00146AF6" w:rsidRPr="00D81313">
        <w:rPr>
          <w:noProof/>
        </w:rPr>
        <w:drawing>
          <wp:inline distT="0" distB="0" distL="0" distR="0">
            <wp:extent cx="329565" cy="137160"/>
            <wp:effectExtent l="0" t="0" r="0" b="0"/>
            <wp:docPr id="149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146AF6" w:rsidRPr="00D81313">
        <w:t xml:space="preserve"> </w:t>
      </w:r>
      <w:r w:rsidR="00AA61F7" w:rsidRPr="00AA61F7">
        <w:rPr>
          <w:noProof/>
        </w:rPr>
        <w:drawing>
          <wp:inline distT="0" distB="0" distL="0" distR="0">
            <wp:extent cx="902525" cy="257051"/>
            <wp:effectExtent l="19050" t="0" r="0" b="0"/>
            <wp:docPr id="7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a:srcRect/>
                    <a:stretch>
                      <a:fillRect/>
                    </a:stretch>
                  </pic:blipFill>
                  <pic:spPr bwMode="auto">
                    <a:xfrm>
                      <a:off x="0" y="0"/>
                      <a:ext cx="903456" cy="257316"/>
                    </a:xfrm>
                    <a:prstGeom prst="rect">
                      <a:avLst/>
                    </a:prstGeom>
                    <a:noFill/>
                    <a:ln w="9525">
                      <a:noFill/>
                      <a:miter lim="800000"/>
                      <a:headEnd/>
                      <a:tailEnd/>
                    </a:ln>
                  </pic:spPr>
                </pic:pic>
              </a:graphicData>
            </a:graphic>
          </wp:inline>
        </w:drawing>
      </w:r>
      <w:r w:rsidR="00146AF6" w:rsidRPr="00D81313">
        <w:rPr>
          <w:noProof/>
        </w:rPr>
        <w:drawing>
          <wp:inline distT="0" distB="0" distL="0" distR="0">
            <wp:extent cx="329565" cy="137160"/>
            <wp:effectExtent l="0" t="0" r="0" b="0"/>
            <wp:docPr id="149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146AF6" w:rsidRPr="00D81313">
        <w:t xml:space="preserve"> </w:t>
      </w:r>
      <w:r w:rsidR="00025776" w:rsidRPr="00025776">
        <w:rPr>
          <w:noProof/>
        </w:rPr>
        <w:drawing>
          <wp:inline distT="0" distB="0" distL="0" distR="0">
            <wp:extent cx="860961" cy="247193"/>
            <wp:effectExtent l="19050" t="0" r="0" b="0"/>
            <wp:docPr id="76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8"/>
                    <a:srcRect/>
                    <a:stretch>
                      <a:fillRect/>
                    </a:stretch>
                  </pic:blipFill>
                  <pic:spPr bwMode="auto">
                    <a:xfrm>
                      <a:off x="0" y="0"/>
                      <a:ext cx="860791" cy="247144"/>
                    </a:xfrm>
                    <a:prstGeom prst="rect">
                      <a:avLst/>
                    </a:prstGeom>
                    <a:noFill/>
                    <a:ln w="9525">
                      <a:noFill/>
                      <a:miter lim="800000"/>
                      <a:headEnd/>
                      <a:tailEnd/>
                    </a:ln>
                  </pic:spPr>
                </pic:pic>
              </a:graphicData>
            </a:graphic>
          </wp:inline>
        </w:drawing>
      </w:r>
      <w:r w:rsidR="00532473" w:rsidRPr="00D81313">
        <w:rPr>
          <w:rFonts w:ascii="Wingdings" w:hAnsi="Wingdings"/>
          <w:sz w:val="20"/>
          <w:szCs w:val="20"/>
        </w:rPr>
        <w:t></w:t>
      </w:r>
      <w:r w:rsidR="00146AF6" w:rsidRPr="00D81313">
        <w:t xml:space="preserve"> </w:t>
      </w:r>
      <w:r w:rsidR="00146AF6" w:rsidRPr="00025776">
        <w:rPr>
          <w:bdr w:val="single" w:sz="4" w:space="0" w:color="auto"/>
        </w:rPr>
        <w:t>inactivity time in minutes</w:t>
      </w:r>
      <w:r w:rsidR="005A4164">
        <w:rPr>
          <w:bdr w:val="single" w:sz="4" w:space="0" w:color="auto"/>
        </w:rPr>
        <w:t xml:space="preserve"> (up to 250)</w:t>
      </w:r>
      <w:r w:rsidR="00146AF6" w:rsidRPr="00D81313">
        <w:t xml:space="preserve"> </w:t>
      </w:r>
      <w:r w:rsidR="00146AF6" w:rsidRPr="00D81313">
        <w:rPr>
          <w:rFonts w:ascii="Wingdings" w:hAnsi="Wingdings"/>
          <w:sz w:val="20"/>
          <w:szCs w:val="20"/>
        </w:rPr>
        <w:t></w:t>
      </w:r>
      <w:r w:rsidR="00146AF6" w:rsidRPr="00D81313">
        <w:rPr>
          <w:noProof/>
        </w:rPr>
        <w:drawing>
          <wp:inline distT="0" distB="0" distL="0" distR="0">
            <wp:extent cx="329565" cy="137160"/>
            <wp:effectExtent l="0" t="0" r="0" b="0"/>
            <wp:docPr id="150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146AF6" w:rsidRPr="00D81313">
        <w:rPr>
          <w:noProof/>
        </w:rPr>
        <w:drawing>
          <wp:inline distT="0" distB="0" distL="0" distR="0">
            <wp:extent cx="938345" cy="264151"/>
            <wp:effectExtent l="19050" t="0" r="0" b="0"/>
            <wp:docPr id="150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9"/>
                    <a:srcRect/>
                    <a:stretch>
                      <a:fillRect/>
                    </a:stretch>
                  </pic:blipFill>
                  <pic:spPr bwMode="auto">
                    <a:xfrm>
                      <a:off x="0" y="0"/>
                      <a:ext cx="940499" cy="264757"/>
                    </a:xfrm>
                    <a:prstGeom prst="rect">
                      <a:avLst/>
                    </a:prstGeom>
                    <a:noFill/>
                    <a:ln w="9525">
                      <a:noFill/>
                      <a:miter lim="800000"/>
                      <a:headEnd/>
                      <a:tailEnd/>
                    </a:ln>
                  </pic:spPr>
                </pic:pic>
              </a:graphicData>
            </a:graphic>
          </wp:inline>
        </w:drawing>
      </w:r>
      <w:r w:rsidR="00025776">
        <w:t xml:space="preserve"> </w:t>
      </w:r>
      <w:r w:rsidR="00532473" w:rsidRPr="00D81313">
        <w:rPr>
          <w:rFonts w:ascii="Wingdings" w:hAnsi="Wingdings"/>
          <w:sz w:val="20"/>
          <w:szCs w:val="20"/>
        </w:rPr>
        <w:t></w:t>
      </w:r>
      <w:r w:rsidR="00532473" w:rsidRPr="00532473">
        <w:t xml:space="preserve"> </w:t>
      </w:r>
      <w:r w:rsidR="00025776" w:rsidRPr="00025776">
        <w:rPr>
          <w:bdr w:val="single" w:sz="4" w:space="0" w:color="auto"/>
        </w:rPr>
        <w:t>s</w:t>
      </w:r>
      <w:r w:rsidR="00146AF6" w:rsidRPr="00025776">
        <w:rPr>
          <w:bdr w:val="single" w:sz="4" w:space="0" w:color="auto"/>
        </w:rPr>
        <w:t>et</w:t>
      </w:r>
      <w:r w:rsidR="00025776">
        <w:rPr>
          <w:bdr w:val="single" w:sz="4" w:space="0" w:color="auto"/>
        </w:rPr>
        <w:t xml:space="preserve"> </w:t>
      </w:r>
      <w:r w:rsidR="00146AF6" w:rsidRPr="00025776">
        <w:rPr>
          <w:bdr w:val="single" w:sz="4" w:space="0" w:color="auto"/>
        </w:rPr>
        <w:t>the partitions that will be armed</w:t>
      </w:r>
      <w:r w:rsidR="00146AF6" w:rsidRPr="00D81313">
        <w:t xml:space="preserve"> </w:t>
      </w:r>
      <w:r w:rsidR="00146AF6" w:rsidRPr="00D81313">
        <w:rPr>
          <w:rFonts w:ascii="Wingdings" w:hAnsi="Wingdings"/>
          <w:sz w:val="20"/>
          <w:szCs w:val="20"/>
        </w:rPr>
        <w:t></w:t>
      </w:r>
      <w:r w:rsidR="00146AF6" w:rsidRPr="00D81313">
        <w:rPr>
          <w:noProof/>
        </w:rPr>
        <w:drawing>
          <wp:inline distT="0" distB="0" distL="0" distR="0">
            <wp:extent cx="329565" cy="137160"/>
            <wp:effectExtent l="0" t="0" r="0" b="0"/>
            <wp:docPr id="150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p>
    <w:p w:rsidR="005A4164" w:rsidRDefault="005A4164" w:rsidP="005A4164">
      <w:pPr>
        <w:pStyle w:val="ListBullet"/>
        <w:spacing w:before="120"/>
        <w:ind w:left="357" w:hanging="357"/>
      </w:pPr>
      <w:proofErr w:type="gramStart"/>
      <w:r w:rsidRPr="00D81313">
        <w:rPr>
          <w:rFonts w:ascii="Wingdings" w:hAnsi="Wingdings"/>
          <w:sz w:val="20"/>
          <w:szCs w:val="20"/>
        </w:rPr>
        <w:t></w:t>
      </w:r>
      <w:r w:rsidRPr="00D81313">
        <w:t xml:space="preserve"> </w:t>
      </w:r>
      <w:r w:rsidRPr="00D81313">
        <w:rPr>
          <w:noProof/>
        </w:rPr>
        <w:drawing>
          <wp:inline distT="0" distB="0" distL="0" distR="0">
            <wp:extent cx="329565" cy="137160"/>
            <wp:effectExtent l="0" t="0" r="0" b="0"/>
            <wp:docPr id="74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w:t>
      </w:r>
      <w:r w:rsidRPr="00D81313">
        <w:rPr>
          <w:noProof/>
        </w:rPr>
        <w:drawing>
          <wp:inline distT="0" distB="0" distL="0" distR="0">
            <wp:extent cx="329565" cy="137160"/>
            <wp:effectExtent l="0" t="0" r="0" b="0"/>
            <wp:docPr id="148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7"/>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 xml:space="preserve"> to move </w:t>
      </w:r>
      <w:r>
        <w:t xml:space="preserve">to the </w:t>
      </w:r>
      <w:r w:rsidRPr="00D81313">
        <w:t>left and right</w:t>
      </w:r>
      <w:r>
        <w:t>.</w:t>
      </w:r>
      <w:proofErr w:type="gramEnd"/>
    </w:p>
    <w:p w:rsidR="005A4164" w:rsidRDefault="005A4164" w:rsidP="00056770">
      <w:pPr>
        <w:pStyle w:val="ListBullet"/>
        <w:ind w:right="-284"/>
      </w:pPr>
      <w:r w:rsidRPr="00D81313">
        <w:rPr>
          <w:rFonts w:ascii="Wingdings" w:hAnsi="Wingdings"/>
          <w:sz w:val="20"/>
          <w:szCs w:val="20"/>
        </w:rPr>
        <w:t></w:t>
      </w:r>
      <w:r w:rsidRPr="00ED2979">
        <w:rPr>
          <w:noProof/>
        </w:rPr>
        <w:drawing>
          <wp:inline distT="0" distB="0" distL="0" distR="0">
            <wp:extent cx="336867" cy="205740"/>
            <wp:effectExtent l="19050" t="0" r="6033" b="0"/>
            <wp:docPr id="14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35915" cy="205159"/>
                    </a:xfrm>
                    <a:prstGeom prst="rect">
                      <a:avLst/>
                    </a:prstGeom>
                    <a:noFill/>
                    <a:ln w="9525">
                      <a:noFill/>
                      <a:miter lim="800000"/>
                      <a:headEnd/>
                      <a:tailEnd/>
                    </a:ln>
                  </pic:spPr>
                </pic:pic>
              </a:graphicData>
            </a:graphic>
          </wp:inline>
        </w:drawing>
      </w:r>
      <w:r>
        <w:t xml:space="preserve"> </w:t>
      </w:r>
      <w:proofErr w:type="gramStart"/>
      <w:r>
        <w:t>to</w:t>
      </w:r>
      <w:proofErr w:type="gramEnd"/>
      <w:r>
        <w:t xml:space="preserve"> </w:t>
      </w:r>
      <w:r w:rsidR="00056770">
        <w:t>select</w:t>
      </w:r>
      <w:r>
        <w:t xml:space="preserve"> a partition (</w:t>
      </w:r>
      <w:r w:rsidRPr="00D81313">
        <w:t xml:space="preserve">set to </w:t>
      </w:r>
      <w:r>
        <w:t>“</w:t>
      </w:r>
      <w:r w:rsidRPr="00D81313">
        <w:t>+</w:t>
      </w:r>
      <w:r>
        <w:t xml:space="preserve">”), or </w:t>
      </w:r>
      <w:r w:rsidR="00056770">
        <w:t>deselect</w:t>
      </w:r>
      <w:r>
        <w:t xml:space="preserve"> it (</w:t>
      </w:r>
      <w:r w:rsidRPr="00D81313">
        <w:t xml:space="preserve">set to </w:t>
      </w:r>
      <w:r>
        <w:t xml:space="preserve">“-”). </w:t>
      </w:r>
    </w:p>
    <w:p w:rsidR="005A4164" w:rsidRPr="00D81313" w:rsidRDefault="005A4164" w:rsidP="005A4164">
      <w:pPr>
        <w:pStyle w:val="ListBullet"/>
      </w:pPr>
      <w:r w:rsidRPr="00D81313">
        <w:rPr>
          <w:rFonts w:ascii="Wingdings" w:hAnsi="Wingdings"/>
          <w:sz w:val="20"/>
          <w:szCs w:val="20"/>
        </w:rPr>
        <w:t></w:t>
      </w:r>
      <w:r w:rsidRPr="00D81313">
        <w:t xml:space="preserve"> </w:t>
      </w:r>
      <w:r w:rsidRPr="00D81313">
        <w:rPr>
          <w:noProof/>
        </w:rPr>
        <w:drawing>
          <wp:inline distT="0" distB="0" distL="0" distR="0">
            <wp:extent cx="329565" cy="137160"/>
            <wp:effectExtent l="0" t="0" r="0" b="0"/>
            <wp:docPr id="148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Pr="00D81313">
        <w:t xml:space="preserve"> </w:t>
      </w:r>
      <w:proofErr w:type="gramStart"/>
      <w:r w:rsidRPr="00D81313">
        <w:t>to</w:t>
      </w:r>
      <w:proofErr w:type="gramEnd"/>
      <w:r w:rsidRPr="00D81313">
        <w:t xml:space="preserve"> save.</w:t>
      </w:r>
    </w:p>
    <w:p w:rsidR="00A943D1" w:rsidRDefault="00A943D1" w:rsidP="00136716">
      <w:pPr>
        <w:pStyle w:val="ListBullet"/>
        <w:spacing w:before="120"/>
        <w:ind w:left="357" w:hanging="357"/>
      </w:pPr>
      <w:r>
        <w:t xml:space="preserve">The system can be automatically </w:t>
      </w:r>
      <w:r w:rsidRPr="00A943D1">
        <w:t>arm</w:t>
      </w:r>
      <w:r>
        <w:t xml:space="preserve">ed, after a period, in which no </w:t>
      </w:r>
      <w:r w:rsidRPr="00A943D1">
        <w:t>detect</w:t>
      </w:r>
      <w:r>
        <w:t xml:space="preserve">or was activated, i.e., the premises is probably </w:t>
      </w:r>
      <w:r w:rsidRPr="00A943D1">
        <w:t>vacant</w:t>
      </w:r>
      <w:r>
        <w:t xml:space="preserve"> and the alarm system was not armed.</w:t>
      </w:r>
    </w:p>
    <w:p w:rsidR="00136716" w:rsidRPr="00A943D1" w:rsidRDefault="00136716" w:rsidP="00A943D1">
      <w:pPr>
        <w:pStyle w:val="ListBullet"/>
        <w:ind w:left="357" w:hanging="357"/>
      </w:pPr>
      <w:r w:rsidRPr="00A943D1">
        <w:t>T</w:t>
      </w:r>
      <w:r w:rsidR="00A943D1">
        <w:t>his feature can help you ensure,</w:t>
      </w:r>
      <w:r w:rsidRPr="00A943D1">
        <w:t xml:space="preserve"> </w:t>
      </w:r>
      <w:r w:rsidR="00A943D1">
        <w:t xml:space="preserve">that </w:t>
      </w:r>
      <w:r w:rsidRPr="00A943D1">
        <w:t xml:space="preserve">the premises </w:t>
      </w:r>
      <w:r w:rsidR="00A943D1">
        <w:t>will</w:t>
      </w:r>
      <w:r w:rsidRPr="00A943D1">
        <w:t xml:space="preserve"> </w:t>
      </w:r>
      <w:r w:rsidR="00A943D1">
        <w:t xml:space="preserve">always be </w:t>
      </w:r>
      <w:r w:rsidRPr="00A943D1">
        <w:t>armed</w:t>
      </w:r>
      <w:r w:rsidR="00A943D1">
        <w:t xml:space="preserve"> when it is no longer occupied, e.g., during the night.</w:t>
      </w:r>
      <w:r w:rsidRPr="00A943D1">
        <w:t xml:space="preserve"> </w:t>
      </w:r>
    </w:p>
    <w:p w:rsidR="005A4164" w:rsidRDefault="00056770" w:rsidP="005A4164">
      <w:pPr>
        <w:pStyle w:val="ListBullet"/>
        <w:ind w:left="357" w:hanging="357"/>
      </w:pPr>
      <w:r>
        <w:t>T</w:t>
      </w:r>
      <w:r w:rsidR="00A44C6E" w:rsidRPr="00A943D1">
        <w:t xml:space="preserve">his feature </w:t>
      </w:r>
      <w:r w:rsidR="00136716" w:rsidRPr="00A943D1">
        <w:t>can be</w:t>
      </w:r>
      <w:r w:rsidR="00A44C6E" w:rsidRPr="00A943D1">
        <w:t xml:space="preserve"> set</w:t>
      </w:r>
      <w:r w:rsidR="00136716" w:rsidRPr="00A943D1">
        <w:t xml:space="preserve"> per</w:t>
      </w:r>
      <w:r w:rsidR="00A44C6E" w:rsidRPr="00A943D1">
        <w:t xml:space="preserve"> partition, so some partitions can be armed automatically, while others </w:t>
      </w:r>
      <w:r>
        <w:t xml:space="preserve">are </w:t>
      </w:r>
      <w:r w:rsidR="00A44C6E" w:rsidRPr="00A943D1">
        <w:t>not.</w:t>
      </w:r>
    </w:p>
    <w:p w:rsidR="00A44C6E" w:rsidRDefault="00256FB6" w:rsidP="0021629E">
      <w:pPr>
        <w:pStyle w:val="ListBullet"/>
        <w:ind w:left="357" w:hanging="357"/>
      </w:pPr>
      <w:r>
        <w:t xml:space="preserve">When “Inactivity to Arming” time is due, </w:t>
      </w:r>
      <w:r w:rsidR="0021629E">
        <w:t>t</w:t>
      </w:r>
      <w:r w:rsidR="00A44C6E" w:rsidRPr="00A943D1">
        <w:t>he</w:t>
      </w:r>
      <w:r w:rsidR="0021629E" w:rsidRPr="0021629E">
        <w:t xml:space="preserve"> </w:t>
      </w:r>
      <w:r w:rsidR="0021629E" w:rsidRPr="00A943D1">
        <w:t>partition</w:t>
      </w:r>
      <w:r w:rsidR="0021629E">
        <w:t>s</w:t>
      </w:r>
      <w:r w:rsidR="00A44C6E" w:rsidRPr="00A943D1">
        <w:t xml:space="preserve"> that are</w:t>
      </w:r>
      <w:r w:rsidR="00A44C6E" w:rsidRPr="00897DF1">
        <w:t xml:space="preserve"> about to be armed </w:t>
      </w:r>
      <w:r w:rsidR="00A44C6E">
        <w:t>(</w:t>
      </w:r>
      <w:r w:rsidR="00A44C6E" w:rsidRPr="00897DF1">
        <w:t xml:space="preserve">or </w:t>
      </w:r>
      <w:r w:rsidR="00A44C6E">
        <w:t xml:space="preserve">are </w:t>
      </w:r>
      <w:r w:rsidR="00A44C6E" w:rsidRPr="00897DF1">
        <w:t>already armed</w:t>
      </w:r>
      <w:r w:rsidR="00A44C6E">
        <w:t>)</w:t>
      </w:r>
      <w:r w:rsidR="00A44C6E" w:rsidRPr="00897DF1">
        <w:t xml:space="preserve"> </w:t>
      </w:r>
      <w:r w:rsidR="0021629E">
        <w:t>are</w:t>
      </w:r>
      <w:r w:rsidR="00A44C6E" w:rsidRPr="00897DF1">
        <w:t xml:space="preserve"> displayed</w:t>
      </w:r>
      <w:r w:rsidR="00A44C6E">
        <w:t xml:space="preserve"> as “X”</w:t>
      </w:r>
      <w:r w:rsidR="0021629E">
        <w:t>,</w:t>
      </w:r>
      <w:r w:rsidR="00A44C6E">
        <w:t xml:space="preserve"> above the partition</w:t>
      </w:r>
      <w:r w:rsidR="0021629E">
        <w:t>’</w:t>
      </w:r>
      <w:r w:rsidR="00A44C6E">
        <w:t>s number. See the next example.</w:t>
      </w:r>
    </w:p>
    <w:p w:rsidR="00AA61F7" w:rsidRDefault="00AA61F7" w:rsidP="00AA61F7">
      <w:pPr>
        <w:pStyle w:val="ListBullet"/>
      </w:pPr>
      <w:r w:rsidRPr="00D81313">
        <w:t>A sample auto-arming countdown screen:</w:t>
      </w:r>
      <w:r>
        <w:t xml:space="preserve"> “45” is the auto-arming delay; “X” are partitions that are either armed or about to be armed automatically</w:t>
      </w:r>
      <w:r w:rsidR="0021629E">
        <w:t xml:space="preserve">: </w:t>
      </w:r>
      <w:proofErr w:type="gramStart"/>
      <w:r w:rsidR="0021629E">
        <w:t>2</w:t>
      </w:r>
      <w:proofErr w:type="gramEnd"/>
      <w:r w:rsidR="0021629E">
        <w:t>, 7-9</w:t>
      </w:r>
      <w:r>
        <w:t xml:space="preserve">. </w:t>
      </w:r>
      <w:r>
        <w:br/>
      </w:r>
      <w:r w:rsidRPr="00A44C6E">
        <w:rPr>
          <w:noProof/>
        </w:rPr>
        <w:drawing>
          <wp:inline distT="0" distB="0" distL="0" distR="0">
            <wp:extent cx="902525" cy="296275"/>
            <wp:effectExtent l="19050" t="0" r="0" b="0"/>
            <wp:docPr id="7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0"/>
                    <a:srcRect/>
                    <a:stretch>
                      <a:fillRect/>
                    </a:stretch>
                  </pic:blipFill>
                  <pic:spPr bwMode="auto">
                    <a:xfrm>
                      <a:off x="0" y="0"/>
                      <a:ext cx="904608" cy="296959"/>
                    </a:xfrm>
                    <a:prstGeom prst="rect">
                      <a:avLst/>
                    </a:prstGeom>
                    <a:noFill/>
                    <a:ln w="9525">
                      <a:noFill/>
                      <a:miter lim="800000"/>
                      <a:headEnd/>
                      <a:tailEnd/>
                    </a:ln>
                  </pic:spPr>
                </pic:pic>
              </a:graphicData>
            </a:graphic>
          </wp:inline>
        </w:drawing>
      </w:r>
    </w:p>
    <w:p w:rsidR="0021629E" w:rsidRPr="00D81313" w:rsidRDefault="0021629E" w:rsidP="0021629E">
      <w:pPr>
        <w:pStyle w:val="ListBullet"/>
      </w:pPr>
      <w:r w:rsidRPr="00D81313">
        <w:t xml:space="preserve">When the </w:t>
      </w:r>
      <w:r>
        <w:t>auto-arming delay ends,</w:t>
      </w:r>
      <w:r w:rsidRPr="00D81313">
        <w:t xml:space="preserve"> the Exit delay starts</w:t>
      </w:r>
      <w:r>
        <w:t xml:space="preserve">, after which </w:t>
      </w:r>
      <w:r w:rsidRPr="00D81313">
        <w:t>the system is armed.</w:t>
      </w:r>
    </w:p>
    <w:tbl>
      <w:tblPr>
        <w:tblW w:w="0" w:type="auto"/>
        <w:tblLook w:val="01E0"/>
      </w:tblPr>
      <w:tblGrid>
        <w:gridCol w:w="611"/>
        <w:gridCol w:w="6372"/>
      </w:tblGrid>
      <w:tr w:rsidR="00AA61F7" w:rsidRPr="00D81313" w:rsidTr="00190F2D">
        <w:tc>
          <w:tcPr>
            <w:tcW w:w="611" w:type="dxa"/>
            <w:vAlign w:val="center"/>
          </w:tcPr>
          <w:p w:rsidR="00AA61F7" w:rsidRPr="00D81313" w:rsidRDefault="00AA61F7" w:rsidP="00A943D1">
            <w:pPr>
              <w:pStyle w:val="Notetext"/>
              <w:rPr>
                <w:noProof w:val="0"/>
                <w:szCs w:val="16"/>
              </w:rPr>
            </w:pPr>
            <w:r w:rsidRPr="00D81313">
              <w:drawing>
                <wp:inline distT="0" distB="0" distL="0" distR="0">
                  <wp:extent cx="231569" cy="231569"/>
                  <wp:effectExtent l="19050" t="0" r="0" b="0"/>
                  <wp:docPr id="7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srcRect/>
                          <a:stretch>
                            <a:fillRect/>
                          </a:stretch>
                        </pic:blipFill>
                        <pic:spPr bwMode="auto">
                          <a:xfrm>
                            <a:off x="0" y="0"/>
                            <a:ext cx="233893" cy="233893"/>
                          </a:xfrm>
                          <a:prstGeom prst="rect">
                            <a:avLst/>
                          </a:prstGeom>
                          <a:noFill/>
                          <a:ln w="9525">
                            <a:noFill/>
                            <a:miter lim="800000"/>
                            <a:headEnd/>
                            <a:tailEnd/>
                          </a:ln>
                        </pic:spPr>
                      </pic:pic>
                    </a:graphicData>
                  </a:graphic>
                </wp:inline>
              </w:drawing>
            </w:r>
          </w:p>
        </w:tc>
        <w:tc>
          <w:tcPr>
            <w:tcW w:w="6372" w:type="dxa"/>
            <w:vAlign w:val="center"/>
          </w:tcPr>
          <w:p w:rsidR="00AA61F7" w:rsidRPr="00D81313" w:rsidRDefault="00AA61F7" w:rsidP="0021629E">
            <w:pPr>
              <w:pStyle w:val="Notetext"/>
              <w:rPr>
                <w:noProof w:val="0"/>
              </w:rPr>
            </w:pPr>
            <w:r w:rsidRPr="00D81313">
              <w:rPr>
                <w:noProof w:val="0"/>
              </w:rPr>
              <w:t>T</w:t>
            </w:r>
            <w:r w:rsidR="0021629E">
              <w:rPr>
                <w:noProof w:val="0"/>
              </w:rPr>
              <w:t xml:space="preserve">he Installer can </w:t>
            </w:r>
            <w:r w:rsidRPr="00D81313">
              <w:rPr>
                <w:noProof w:val="0"/>
              </w:rPr>
              <w:t xml:space="preserve">enable auto-arming with open zones and faults. </w:t>
            </w:r>
          </w:p>
        </w:tc>
      </w:tr>
    </w:tbl>
    <w:p w:rsidR="00190F2D" w:rsidRPr="00190F2D" w:rsidRDefault="00190F2D" w:rsidP="00F44971">
      <w:pPr>
        <w:pStyle w:val="Heading1"/>
        <w:ind w:right="-142"/>
      </w:pPr>
      <w:bookmarkStart w:id="148" w:name="_Toc305918812"/>
      <w:r w:rsidRPr="00190F2D">
        <w:t xml:space="preserve">the chime </w:t>
      </w:r>
      <w:r w:rsidR="00F44971">
        <w:t xml:space="preserve">feature </w:t>
      </w:r>
      <w:r w:rsidRPr="00190F2D">
        <w:t>(Key #)</w:t>
      </w:r>
      <w:bookmarkEnd w:id="148"/>
    </w:p>
    <w:p w:rsidR="005D74B3" w:rsidRDefault="00BF7C1C" w:rsidP="00F44971">
      <w:pPr>
        <w:keepNext/>
        <w:rPr>
          <w:rFonts w:ascii="Wingdings" w:hAnsi="Wingdings"/>
          <w:sz w:val="20"/>
          <w:szCs w:val="20"/>
        </w:rPr>
      </w:pPr>
      <w:r w:rsidRPr="00632BA2">
        <w:rPr>
          <w:rFonts w:ascii="Wingdings" w:hAnsi="Wingdings"/>
          <w:sz w:val="20"/>
          <w:szCs w:val="20"/>
        </w:rPr>
        <w:t></w:t>
      </w:r>
      <w:r w:rsidRPr="00290EF6">
        <w:rPr>
          <w:rFonts w:hint="cs"/>
          <w:rtl/>
        </w:rPr>
        <w:t xml:space="preserve"> </w:t>
      </w:r>
      <w:r w:rsidRPr="00290EF6">
        <w:rPr>
          <w:noProof/>
        </w:rPr>
        <w:drawing>
          <wp:inline distT="0" distB="0" distL="0" distR="0">
            <wp:extent cx="335915" cy="198755"/>
            <wp:effectExtent l="19050" t="0" r="6985" b="0"/>
            <wp:docPr id="2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35915" cy="198755"/>
                    </a:xfrm>
                    <a:prstGeom prst="rect">
                      <a:avLst/>
                    </a:prstGeom>
                    <a:noFill/>
                    <a:ln w="9525">
                      <a:noFill/>
                      <a:miter lim="800000"/>
                      <a:headEnd/>
                      <a:tailEnd/>
                    </a:ln>
                  </pic:spPr>
                </pic:pic>
              </a:graphicData>
            </a:graphic>
          </wp:inline>
        </w:drawing>
      </w:r>
      <w:r w:rsidR="00532473" w:rsidRPr="00190F2D">
        <w:rPr>
          <w:rFonts w:ascii="Wingdings" w:hAnsi="Wingdings"/>
          <w:sz w:val="20"/>
          <w:szCs w:val="20"/>
        </w:rPr>
        <w:t></w:t>
      </w:r>
      <w:r w:rsidRPr="00632BA2">
        <w:t xml:space="preserve"> </w:t>
      </w:r>
      <w:r w:rsidRPr="00290EF6">
        <w:rPr>
          <w:bdr w:val="single" w:sz="4" w:space="0" w:color="auto"/>
        </w:rPr>
        <w:t>User code</w:t>
      </w:r>
      <w:r w:rsidR="00190F2D" w:rsidRPr="00190F2D">
        <w:t xml:space="preserve"> </w:t>
      </w:r>
      <w:r w:rsidR="00190F2D" w:rsidRPr="00190F2D">
        <w:rPr>
          <w:rFonts w:ascii="Wingdings" w:hAnsi="Wingdings"/>
          <w:sz w:val="20"/>
          <w:szCs w:val="20"/>
        </w:rPr>
        <w:t></w:t>
      </w:r>
      <w:r w:rsidR="00190F2D" w:rsidRPr="00190F2D">
        <w:t xml:space="preserve"> </w:t>
      </w:r>
      <w:r w:rsidR="00190F2D" w:rsidRPr="00190F2D">
        <w:rPr>
          <w:noProof/>
        </w:rPr>
        <w:drawing>
          <wp:inline distT="0" distB="0" distL="0" distR="0">
            <wp:extent cx="342265" cy="205105"/>
            <wp:effectExtent l="19050" t="0" r="635" b="0"/>
            <wp:docPr id="149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1"/>
                    <a:srcRect/>
                    <a:stretch>
                      <a:fillRect/>
                    </a:stretch>
                  </pic:blipFill>
                  <pic:spPr bwMode="auto">
                    <a:xfrm>
                      <a:off x="0" y="0"/>
                      <a:ext cx="342265" cy="205105"/>
                    </a:xfrm>
                    <a:prstGeom prst="rect">
                      <a:avLst/>
                    </a:prstGeom>
                    <a:noFill/>
                    <a:ln w="9525">
                      <a:noFill/>
                      <a:miter lim="800000"/>
                      <a:headEnd/>
                      <a:tailEnd/>
                    </a:ln>
                  </pic:spPr>
                </pic:pic>
              </a:graphicData>
            </a:graphic>
          </wp:inline>
        </w:drawing>
      </w:r>
      <w:r w:rsidR="00190F2D" w:rsidRPr="00190F2D">
        <w:t xml:space="preserve"> </w:t>
      </w:r>
      <w:r w:rsidR="006D04C0">
        <w:pict>
          <v:shape id="_x0000_i1052" type="#_x0000_t75" style="width:69.5pt;height:21pt">
            <v:imagedata r:id="rId152" o:title=""/>
          </v:shape>
        </w:pict>
      </w:r>
      <w:r w:rsidR="00190F2D" w:rsidRPr="00190F2D">
        <w:t xml:space="preserve"> </w:t>
      </w:r>
      <w:r w:rsidR="00190F2D" w:rsidRPr="00190F2D">
        <w:rPr>
          <w:rFonts w:ascii="Wingdings" w:hAnsi="Wingdings"/>
          <w:sz w:val="20"/>
          <w:szCs w:val="20"/>
        </w:rPr>
        <w:t></w:t>
      </w:r>
      <w:r w:rsidR="00190F2D" w:rsidRPr="00190F2D">
        <w:t xml:space="preserve"> </w:t>
      </w:r>
      <w:r w:rsidR="00190F2D" w:rsidRPr="000662C8">
        <w:rPr>
          <w:bdr w:val="single" w:sz="4" w:space="0" w:color="auto"/>
        </w:rPr>
        <w:t xml:space="preserve">zone </w:t>
      </w:r>
      <w:proofErr w:type="gramStart"/>
      <w:r w:rsidR="00190F2D" w:rsidRPr="000662C8">
        <w:rPr>
          <w:bdr w:val="single" w:sz="4" w:space="0" w:color="auto"/>
        </w:rPr>
        <w:t>number</w:t>
      </w:r>
      <w:r w:rsidR="00190F2D" w:rsidRPr="00190F2D">
        <w:t xml:space="preserve"> </w:t>
      </w:r>
      <w:r w:rsidR="005D74B3" w:rsidRPr="005D74B3">
        <w:t>:</w:t>
      </w:r>
      <w:proofErr w:type="gramEnd"/>
    </w:p>
    <w:p w:rsidR="00301B74" w:rsidRDefault="00190F2D" w:rsidP="00F44971">
      <w:pPr>
        <w:keepNext/>
        <w:ind w:left="284"/>
      </w:pPr>
      <w:r w:rsidRPr="00190F2D">
        <w:rPr>
          <w:rFonts w:ascii="Wingdings" w:hAnsi="Wingdings"/>
          <w:sz w:val="20"/>
          <w:szCs w:val="20"/>
        </w:rPr>
        <w:t></w:t>
      </w:r>
      <w:r w:rsidRPr="00190F2D">
        <w:rPr>
          <w:noProof/>
        </w:rPr>
        <w:drawing>
          <wp:inline distT="0" distB="0" distL="0" distR="0">
            <wp:extent cx="329565" cy="137160"/>
            <wp:effectExtent l="0" t="0" r="0" b="0"/>
            <wp:docPr id="149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0662C8">
        <w:t xml:space="preserve"> </w:t>
      </w:r>
      <w:proofErr w:type="gramStart"/>
      <w:r w:rsidR="000662C8">
        <w:t>t</w:t>
      </w:r>
      <w:r w:rsidRPr="00190F2D">
        <w:t>o</w:t>
      </w:r>
      <w:proofErr w:type="gramEnd"/>
      <w:r w:rsidRPr="00190F2D">
        <w:t xml:space="preserve"> </w:t>
      </w:r>
      <w:r w:rsidR="00301B74">
        <w:t xml:space="preserve">assign the chime to the zone    </w:t>
      </w:r>
      <w:r w:rsidR="00301B74">
        <w:rPr>
          <w:b/>
          <w:bCs/>
        </w:rPr>
        <w:t>-OR-</w:t>
      </w:r>
    </w:p>
    <w:p w:rsidR="00190F2D" w:rsidRDefault="000662C8" w:rsidP="00D41A81">
      <w:pPr>
        <w:keepNext/>
        <w:spacing w:before="120"/>
        <w:ind w:left="284"/>
      </w:pPr>
      <w:r w:rsidRPr="00190F2D">
        <w:rPr>
          <w:rFonts w:ascii="Wingdings" w:hAnsi="Wingdings"/>
          <w:sz w:val="20"/>
          <w:szCs w:val="20"/>
        </w:rPr>
        <w:t></w:t>
      </w:r>
      <w:r w:rsidRPr="00190F2D">
        <w:rPr>
          <w:noProof/>
        </w:rPr>
        <w:drawing>
          <wp:inline distT="0" distB="0" distL="0" distR="0">
            <wp:extent cx="318592" cy="136115"/>
            <wp:effectExtent l="0" t="0" r="5258" b="0"/>
            <wp:docPr id="1499"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1"/>
                    <a:srcRect/>
                    <a:stretch>
                      <a:fillRect/>
                    </a:stretch>
                  </pic:blipFill>
                  <pic:spPr bwMode="auto">
                    <a:xfrm>
                      <a:off x="0" y="0"/>
                      <a:ext cx="317157" cy="135502"/>
                    </a:xfrm>
                    <a:prstGeom prst="rect">
                      <a:avLst/>
                    </a:prstGeom>
                    <a:noFill/>
                    <a:ln w="9525">
                      <a:noFill/>
                      <a:miter lim="800000"/>
                      <a:headEnd/>
                      <a:tailEnd/>
                    </a:ln>
                  </pic:spPr>
                </pic:pic>
              </a:graphicData>
            </a:graphic>
          </wp:inline>
        </w:drawing>
      </w:r>
      <w:r>
        <w:t xml:space="preserve"> </w:t>
      </w:r>
      <w:proofErr w:type="gramStart"/>
      <w:r>
        <w:t>to</w:t>
      </w:r>
      <w:proofErr w:type="gramEnd"/>
      <w:r>
        <w:t xml:space="preserve"> cancel </w:t>
      </w:r>
      <w:r w:rsidR="00D41A81">
        <w:t>a zone assignment</w:t>
      </w:r>
    </w:p>
    <w:p w:rsidR="00F42B05" w:rsidRPr="00D81313" w:rsidRDefault="00F42B05" w:rsidP="00F42B05">
      <w:pPr>
        <w:pStyle w:val="ListBullet"/>
        <w:keepNext/>
        <w:ind w:left="357" w:hanging="357"/>
      </w:pPr>
      <w:r w:rsidRPr="00D81313">
        <w:t>The chime helps supervising the opening of doors and windows by sounding a series of beeps, anytime one of them is opened.</w:t>
      </w:r>
    </w:p>
    <w:p w:rsidR="00F42B05" w:rsidRDefault="00F42B05" w:rsidP="00436518">
      <w:pPr>
        <w:pStyle w:val="ListBullet"/>
      </w:pPr>
      <w:r w:rsidRPr="00D81313">
        <w:t>This feature is especially useful with small children in the house and in shops.</w:t>
      </w:r>
    </w:p>
    <w:p w:rsidR="00436518" w:rsidRPr="00D81313" w:rsidRDefault="00436518" w:rsidP="00436518">
      <w:pPr>
        <w:pStyle w:val="ListBullet"/>
      </w:pPr>
      <w:r w:rsidRPr="00D81313">
        <w:rPr>
          <w:rFonts w:ascii="Arial" w:hAnsi="Arial" w:cs="Arial"/>
        </w:rPr>
        <w:t>The chime is active only when the system is disarmed</w:t>
      </w:r>
      <w:r>
        <w:rPr>
          <w:rFonts w:ascii="Arial" w:hAnsi="Arial" w:cs="Arial"/>
        </w:rPr>
        <w:t>.</w:t>
      </w:r>
    </w:p>
    <w:p w:rsidR="00190F2D" w:rsidRPr="00190F2D" w:rsidRDefault="00190F2D" w:rsidP="00436518">
      <w:pPr>
        <w:pStyle w:val="ListBullet"/>
        <w:ind w:left="357" w:hanging="357"/>
      </w:pPr>
      <w:r w:rsidRPr="00190F2D">
        <w:t xml:space="preserve">The letter </w:t>
      </w:r>
      <w:r w:rsidR="00301B74">
        <w:t>“</w:t>
      </w:r>
      <w:r w:rsidRPr="00190F2D">
        <w:t>C</w:t>
      </w:r>
      <w:r w:rsidR="00301B74">
        <w:t>”</w:t>
      </w:r>
      <w:r w:rsidRPr="00190F2D">
        <w:t xml:space="preserve"> in </w:t>
      </w:r>
      <w:r w:rsidR="00301B74">
        <w:t>the “Fast</w:t>
      </w:r>
      <w:r w:rsidRPr="00190F2D">
        <w:t xml:space="preserve"> </w:t>
      </w:r>
      <w:r w:rsidR="00301B74">
        <w:t xml:space="preserve">zone” </w:t>
      </w:r>
      <w:r w:rsidRPr="00190F2D">
        <w:t xml:space="preserve">display type indicates </w:t>
      </w:r>
      <w:r w:rsidR="00301B74">
        <w:t xml:space="preserve">the </w:t>
      </w:r>
      <w:r w:rsidR="00301B74" w:rsidRPr="00190F2D">
        <w:t>chime</w:t>
      </w:r>
      <w:r w:rsidR="00301B74">
        <w:t xml:space="preserve"> is assigned to that zone</w:t>
      </w:r>
      <w:r w:rsidRPr="00190F2D">
        <w:t>.</w:t>
      </w:r>
    </w:p>
    <w:p w:rsidR="00190F2D" w:rsidRPr="00190F2D" w:rsidRDefault="00190F2D" w:rsidP="00DC6419">
      <w:pPr>
        <w:pStyle w:val="Heading2"/>
      </w:pPr>
      <w:bookmarkStart w:id="149" w:name="_Toc305918813"/>
      <w:r w:rsidRPr="00190F2D">
        <w:t xml:space="preserve">Enabling and disabling the </w:t>
      </w:r>
      <w:r w:rsidR="00DC6419">
        <w:t>C</w:t>
      </w:r>
      <w:r w:rsidRPr="00190F2D">
        <w:t>hime globally</w:t>
      </w:r>
      <w:bookmarkEnd w:id="149"/>
    </w:p>
    <w:p w:rsidR="00F42B05" w:rsidRDefault="00301B74" w:rsidP="00F42B05">
      <w:pPr>
        <w:pStyle w:val="ListBullet"/>
        <w:ind w:right="-284"/>
      </w:pPr>
      <w:proofErr w:type="gramStart"/>
      <w:r>
        <w:t>P</w:t>
      </w:r>
      <w:r w:rsidRPr="00190F2D">
        <w:t xml:space="preserve">ressing the </w:t>
      </w:r>
      <w:r w:rsidRPr="00190F2D">
        <w:rPr>
          <w:noProof/>
        </w:rPr>
        <w:drawing>
          <wp:inline distT="0" distB="0" distL="0" distR="0">
            <wp:extent cx="323215" cy="193040"/>
            <wp:effectExtent l="19050" t="0" r="635" b="0"/>
            <wp:docPr id="3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3"/>
                    <a:srcRect/>
                    <a:stretch>
                      <a:fillRect/>
                    </a:stretch>
                  </pic:blipFill>
                  <pic:spPr bwMode="auto">
                    <a:xfrm>
                      <a:off x="0" y="0"/>
                      <a:ext cx="323215" cy="193040"/>
                    </a:xfrm>
                    <a:prstGeom prst="rect">
                      <a:avLst/>
                    </a:prstGeom>
                    <a:noFill/>
                    <a:ln w="9525">
                      <a:noFill/>
                      <a:miter lim="800000"/>
                      <a:headEnd/>
                      <a:tailEnd/>
                    </a:ln>
                  </pic:spPr>
                </pic:pic>
              </a:graphicData>
            </a:graphic>
          </wp:inline>
        </w:drawing>
      </w:r>
      <w:r w:rsidRPr="00190F2D">
        <w:t xml:space="preserve"> key for 2 seconds </w:t>
      </w:r>
      <w:r w:rsidR="00F42B05" w:rsidRPr="00190F2D">
        <w:t>enable</w:t>
      </w:r>
      <w:r w:rsidR="00F42B05">
        <w:t xml:space="preserve">s and </w:t>
      </w:r>
      <w:r w:rsidR="00F42B05" w:rsidRPr="00190F2D">
        <w:t>disable</w:t>
      </w:r>
      <w:r w:rsidR="00F42B05">
        <w:t xml:space="preserve">s </w:t>
      </w:r>
      <w:r w:rsidR="00F42B05" w:rsidRPr="00190F2D">
        <w:t>(toggle mode)</w:t>
      </w:r>
      <w:r w:rsidR="00F42B05">
        <w:t xml:space="preserve"> t</w:t>
      </w:r>
      <w:r w:rsidR="00190F2D" w:rsidRPr="00190F2D">
        <w:t>he chime globally</w:t>
      </w:r>
      <w:r w:rsidR="00F42B05">
        <w:t>, to all the chime zones.</w:t>
      </w:r>
      <w:proofErr w:type="gramEnd"/>
    </w:p>
    <w:p w:rsidR="00146AF6" w:rsidRPr="00D81313" w:rsidRDefault="00190F2D" w:rsidP="00532473">
      <w:pPr>
        <w:pStyle w:val="ListBullet"/>
        <w:ind w:right="-284"/>
      </w:pPr>
      <w:r w:rsidRPr="00190F2D">
        <w:t>A verification message</w:t>
      </w:r>
      <w:r w:rsidR="00F42B05">
        <w:t>,</w:t>
      </w:r>
      <w:r w:rsidRPr="00190F2D">
        <w:t xml:space="preserve"> </w:t>
      </w:r>
      <w:r w:rsidR="00F42B05">
        <w:t>“</w:t>
      </w:r>
      <w:r w:rsidRPr="00190F2D">
        <w:t>Chime ON</w:t>
      </w:r>
      <w:r w:rsidR="00F42B05">
        <w:t>”</w:t>
      </w:r>
      <w:r w:rsidRPr="00190F2D">
        <w:t>/</w:t>
      </w:r>
      <w:r w:rsidR="00F42B05">
        <w:t>“</w:t>
      </w:r>
      <w:r w:rsidR="00F42B05" w:rsidRPr="00190F2D">
        <w:t xml:space="preserve">Chime </w:t>
      </w:r>
      <w:r w:rsidRPr="00190F2D">
        <w:t>OFF</w:t>
      </w:r>
      <w:r w:rsidR="00F42B05">
        <w:t>”,</w:t>
      </w:r>
      <w:r w:rsidRPr="00190F2D">
        <w:t xml:space="preserve"> is displayed.</w:t>
      </w:r>
    </w:p>
    <w:p w:rsidR="00AD607F" w:rsidRPr="00D81313" w:rsidRDefault="00AD607F" w:rsidP="00CF598A">
      <w:pPr>
        <w:pStyle w:val="Heading1"/>
        <w:keepNext w:val="0"/>
      </w:pPr>
      <w:bookmarkStart w:id="150" w:name="_Toc305918814"/>
      <w:r w:rsidRPr="00D81313">
        <w:t>Other Topics</w:t>
      </w:r>
      <w:bookmarkEnd w:id="144"/>
      <w:bookmarkEnd w:id="150"/>
    </w:p>
    <w:p w:rsidR="002D6A1D" w:rsidRPr="00D81313" w:rsidRDefault="006830E9" w:rsidP="00F273EB">
      <w:pPr>
        <w:pStyle w:val="Heading2"/>
        <w:tabs>
          <w:tab w:val="clear" w:pos="993"/>
          <w:tab w:val="left" w:pos="851"/>
        </w:tabs>
        <w:ind w:left="851"/>
      </w:pPr>
      <w:bookmarkStart w:id="151" w:name="_Ref302029144"/>
      <w:bookmarkStart w:id="152" w:name="_Toc305918815"/>
      <w:bookmarkStart w:id="153" w:name="_Toc271029192"/>
      <w:r w:rsidRPr="00D81313">
        <w:t>P</w:t>
      </w:r>
      <w:r w:rsidR="002D6A1D" w:rsidRPr="00D81313">
        <w:t>artitions</w:t>
      </w:r>
      <w:bookmarkEnd w:id="151"/>
      <w:bookmarkEnd w:id="152"/>
    </w:p>
    <w:p w:rsidR="006830E9" w:rsidRPr="00D81313" w:rsidRDefault="002D6A1D" w:rsidP="00F273EB">
      <w:pPr>
        <w:pStyle w:val="ListBullet"/>
        <w:keepNext/>
      </w:pPr>
      <w:r w:rsidRPr="00D81313">
        <w:t>A partition (or sub-system) is a</w:t>
      </w:r>
      <w:r w:rsidR="006830E9" w:rsidRPr="00D81313">
        <w:t xml:space="preserve"> logic or physical </w:t>
      </w:r>
      <w:r w:rsidRPr="00D81313">
        <w:t>area</w:t>
      </w:r>
      <w:r w:rsidR="006830E9" w:rsidRPr="00D81313">
        <w:t>,</w:t>
      </w:r>
      <w:r w:rsidRPr="00D81313">
        <w:t xml:space="preserve"> made of several zones</w:t>
      </w:r>
      <w:r w:rsidR="006830E9" w:rsidRPr="00D81313">
        <w:t>, e.g., a separate compound, a house floor, an office</w:t>
      </w:r>
      <w:r w:rsidR="00DC6419">
        <w:t>, a perimeter zone</w:t>
      </w:r>
      <w:r w:rsidR="006830E9" w:rsidRPr="00D81313">
        <w:t>.</w:t>
      </w:r>
    </w:p>
    <w:p w:rsidR="002D6A1D" w:rsidRPr="00D81313" w:rsidRDefault="006830E9" w:rsidP="00DD104B">
      <w:pPr>
        <w:pStyle w:val="ListBullet"/>
      </w:pPr>
      <w:r w:rsidRPr="00D81313">
        <w:t>A partition</w:t>
      </w:r>
      <w:r w:rsidR="002D6A1D" w:rsidRPr="00D81313">
        <w:t xml:space="preserve"> can be armed, while other</w:t>
      </w:r>
      <w:r w:rsidRPr="00D81313">
        <w:t>s</w:t>
      </w:r>
      <w:r w:rsidR="002D6A1D" w:rsidRPr="00D81313">
        <w:t xml:space="preserve"> </w:t>
      </w:r>
      <w:r w:rsidRPr="00D81313">
        <w:t xml:space="preserve">(i.e., other </w:t>
      </w:r>
      <w:r w:rsidR="002D6A1D" w:rsidRPr="00D81313">
        <w:t>zones</w:t>
      </w:r>
      <w:r w:rsidRPr="00D81313">
        <w:t>)</w:t>
      </w:r>
      <w:r w:rsidR="002D6A1D" w:rsidRPr="00D81313">
        <w:t xml:space="preserve"> are not. In this way, only those zones that </w:t>
      </w:r>
      <w:r w:rsidRPr="00D81313">
        <w:t>are allocated</w:t>
      </w:r>
      <w:r w:rsidR="002D6A1D" w:rsidRPr="00D81313">
        <w:t xml:space="preserve"> </w:t>
      </w:r>
      <w:r w:rsidRPr="00D81313">
        <w:t xml:space="preserve">to </w:t>
      </w:r>
      <w:r w:rsidR="002D6A1D" w:rsidRPr="00D81313">
        <w:t>the armed partition/s will activate the alarm</w:t>
      </w:r>
      <w:r w:rsidRPr="00D81313">
        <w:t>,</w:t>
      </w:r>
      <w:r w:rsidR="002D6A1D" w:rsidRPr="00D81313">
        <w:t xml:space="preserve"> when they are opened; zones outside the </w:t>
      </w:r>
      <w:r w:rsidRPr="00D81313">
        <w:t xml:space="preserve">armed </w:t>
      </w:r>
      <w:r w:rsidR="002D6A1D" w:rsidRPr="00D81313">
        <w:t xml:space="preserve">partitions can be occupied at the same time. </w:t>
      </w:r>
    </w:p>
    <w:p w:rsidR="006830E9" w:rsidRPr="00D81313" w:rsidRDefault="006830E9" w:rsidP="00DD104B">
      <w:pPr>
        <w:pStyle w:val="ListBullet"/>
      </w:pPr>
      <w:r w:rsidRPr="00D81313">
        <w:t>Partitions are programmed by the Installer.</w:t>
      </w:r>
    </w:p>
    <w:p w:rsidR="002D6A1D" w:rsidRPr="00D81313" w:rsidRDefault="002D6A1D" w:rsidP="00DD104B">
      <w:pPr>
        <w:pStyle w:val="ListBullet"/>
      </w:pPr>
      <w:r w:rsidRPr="00D81313">
        <w:t>There can be up to 16 partitions in Hunter-Pro Series and 4 in Captain 8.</w:t>
      </w:r>
    </w:p>
    <w:p w:rsidR="002D6A1D" w:rsidRPr="00D81313" w:rsidRDefault="006830E9" w:rsidP="00DD104B">
      <w:pPr>
        <w:pStyle w:val="ListBullet"/>
      </w:pPr>
      <w:r w:rsidRPr="00D81313">
        <w:t>Monitored k</w:t>
      </w:r>
      <w:r w:rsidR="002D6A1D" w:rsidRPr="00D81313">
        <w:t>eypad</w:t>
      </w:r>
      <w:r w:rsidRPr="00D81313">
        <w:t>s can</w:t>
      </w:r>
      <w:r w:rsidR="0021629E">
        <w:t xml:space="preserve"> also be assigned per partition</w:t>
      </w:r>
      <w:r w:rsidR="002D6A1D" w:rsidRPr="00D81313">
        <w:t>.</w:t>
      </w:r>
      <w:r w:rsidRPr="00D81313">
        <w:t xml:space="preserve"> </w:t>
      </w:r>
    </w:p>
    <w:p w:rsidR="006830E9" w:rsidRPr="00D81313" w:rsidRDefault="006830E9" w:rsidP="00D35916">
      <w:pPr>
        <w:pStyle w:val="ListBullet"/>
        <w:ind w:right="141"/>
      </w:pPr>
      <w:r w:rsidRPr="00D81313">
        <w:t>Users can also be allocated to partitions, i.e., control (e.g., arm &amp; disarm) only some of the zones.</w:t>
      </w:r>
    </w:p>
    <w:p w:rsidR="002D6A1D" w:rsidRPr="00D81313" w:rsidRDefault="002D6A1D" w:rsidP="008A0019">
      <w:pPr>
        <w:pStyle w:val="Heading3"/>
      </w:pPr>
      <w:bookmarkStart w:id="154" w:name="_Toc277508857"/>
      <w:bookmarkStart w:id="155" w:name="_Toc301885412"/>
      <w:bookmarkStart w:id="156" w:name="_Toc305918816"/>
      <w:r w:rsidRPr="00D81313">
        <w:t>Examples</w:t>
      </w:r>
      <w:bookmarkEnd w:id="154"/>
      <w:bookmarkEnd w:id="155"/>
      <w:bookmarkEnd w:id="156"/>
    </w:p>
    <w:p w:rsidR="002D6A1D" w:rsidRPr="00D81313" w:rsidRDefault="002D6A1D" w:rsidP="002D6A1D">
      <w:pPr>
        <w:keepNext/>
        <w:keepLines/>
        <w:rPr>
          <w:bCs/>
          <w:u w:val="single"/>
        </w:rPr>
      </w:pPr>
      <w:r w:rsidRPr="00D81313">
        <w:rPr>
          <w:bCs/>
          <w:u w:val="single"/>
        </w:rPr>
        <w:t>Example A: private premises, single keypad</w:t>
      </w:r>
    </w:p>
    <w:p w:rsidR="002D6A1D" w:rsidRPr="00D81313" w:rsidRDefault="008A0019" w:rsidP="002D6A1D">
      <w:pPr>
        <w:jc w:val="center"/>
      </w:pPr>
      <w:r w:rsidRPr="00D81313">
        <w:rPr>
          <w:noProof/>
        </w:rPr>
        <w:drawing>
          <wp:inline distT="0" distB="0" distL="0" distR="0">
            <wp:extent cx="2689810" cy="1458008"/>
            <wp:effectExtent l="1905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54"/>
                    <a:srcRect/>
                    <a:stretch>
                      <a:fillRect/>
                    </a:stretch>
                  </pic:blipFill>
                  <pic:spPr bwMode="auto">
                    <a:xfrm>
                      <a:off x="0" y="0"/>
                      <a:ext cx="2697997" cy="1462446"/>
                    </a:xfrm>
                    <a:prstGeom prst="rect">
                      <a:avLst/>
                    </a:prstGeom>
                    <a:noFill/>
                    <a:ln w="9525">
                      <a:noFill/>
                      <a:miter lim="800000"/>
                      <a:headEnd/>
                      <a:tailEnd/>
                    </a:ln>
                  </pic:spPr>
                </pic:pic>
              </a:graphicData>
            </a:graphic>
          </wp:inline>
        </w:drawing>
      </w:r>
      <w:r w:rsidR="006D04C0" w:rsidRPr="00D81313">
        <w:fldChar w:fldCharType="begin"/>
      </w:r>
      <w:r w:rsidR="002D6A1D" w:rsidRPr="00D81313">
        <w:instrText>xe "Partitions:Example A"</w:instrText>
      </w:r>
      <w:r w:rsidR="006D04C0" w:rsidRPr="00D81313">
        <w:fldChar w:fldCharType="end"/>
      </w:r>
    </w:p>
    <w:p w:rsidR="002D6A1D" w:rsidRPr="00D81313" w:rsidRDefault="002D6A1D" w:rsidP="008A0019">
      <w:pPr>
        <w:pStyle w:val="Figures"/>
      </w:pPr>
      <w:r w:rsidRPr="00D81313">
        <w:t>Implementing partitions - Example A</w:t>
      </w:r>
      <w:r w:rsidRPr="00D81313">
        <w:rPr>
          <w:vertAlign w:val="superscript"/>
        </w:rPr>
        <w:footnoteReference w:id="6"/>
      </w:r>
    </w:p>
    <w:p w:rsidR="008A0019" w:rsidRPr="00D81313" w:rsidRDefault="002D6A1D" w:rsidP="00DD104B">
      <w:pPr>
        <w:pStyle w:val="ListBullet"/>
      </w:pPr>
      <w:r w:rsidRPr="00D81313">
        <w:t>In this example, a single keypad controls all 3 partitions</w:t>
      </w:r>
    </w:p>
    <w:p w:rsidR="002D6A1D" w:rsidRPr="00D81313" w:rsidRDefault="008A0019" w:rsidP="00DD104B">
      <w:pPr>
        <w:pStyle w:val="ListBullet"/>
      </w:pPr>
      <w:r w:rsidRPr="00D81313">
        <w:t>T</w:t>
      </w:r>
      <w:r w:rsidR="002D6A1D" w:rsidRPr="00D81313">
        <w:t xml:space="preserve">he users are all assigned to all </w:t>
      </w:r>
      <w:proofErr w:type="gramStart"/>
      <w:r w:rsidR="002D6A1D" w:rsidRPr="00D81313">
        <w:t>3</w:t>
      </w:r>
      <w:proofErr w:type="gramEnd"/>
      <w:r w:rsidR="002D6A1D" w:rsidRPr="00D81313">
        <w:t xml:space="preserve"> partitions and can therefore control them all.</w:t>
      </w:r>
    </w:p>
    <w:tbl>
      <w:tblPr>
        <w:tblW w:w="7190" w:type="dxa"/>
        <w:tblLayout w:type="fixed"/>
        <w:tblLook w:val="0000"/>
      </w:tblPr>
      <w:tblGrid>
        <w:gridCol w:w="817"/>
        <w:gridCol w:w="6373"/>
      </w:tblGrid>
      <w:tr w:rsidR="002D6A1D" w:rsidRPr="00D81313" w:rsidTr="006830E9">
        <w:tc>
          <w:tcPr>
            <w:tcW w:w="817" w:type="dxa"/>
            <w:vAlign w:val="center"/>
          </w:tcPr>
          <w:p w:rsidR="002D6A1D" w:rsidRPr="00D81313" w:rsidRDefault="002D6A1D" w:rsidP="006830E9">
            <w:pPr>
              <w:spacing w:before="120" w:after="120"/>
              <w:rPr>
                <w:rFonts w:ascii="Verdana" w:hAnsi="Verdana"/>
                <w:sz w:val="15"/>
                <w:szCs w:val="15"/>
              </w:rPr>
            </w:pPr>
            <w:r w:rsidRPr="00D81313">
              <w:rPr>
                <w:rFonts w:ascii="Verdana" w:hAnsi="Verdana"/>
                <w:noProof/>
                <w:sz w:val="15"/>
                <w:szCs w:val="15"/>
              </w:rPr>
              <w:drawing>
                <wp:inline distT="0" distB="0" distL="0" distR="0">
                  <wp:extent cx="246380" cy="246380"/>
                  <wp:effectExtent l="19050" t="0" r="1270" b="0"/>
                  <wp:docPr id="2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a:lum bright="-36000" contrast="42000"/>
                            <a:grayscl/>
                          </a:blip>
                          <a:srcRect/>
                          <a:stretch>
                            <a:fillRect/>
                          </a:stretch>
                        </pic:blipFill>
                        <pic:spPr bwMode="auto">
                          <a:xfrm>
                            <a:off x="0" y="0"/>
                            <a:ext cx="246380" cy="246380"/>
                          </a:xfrm>
                          <a:prstGeom prst="rect">
                            <a:avLst/>
                          </a:prstGeom>
                          <a:solidFill>
                            <a:srgbClr val="FFFFFF"/>
                          </a:solidFill>
                          <a:ln w="9525">
                            <a:noFill/>
                            <a:miter lim="800000"/>
                            <a:headEnd/>
                            <a:tailEnd/>
                          </a:ln>
                        </pic:spPr>
                      </pic:pic>
                    </a:graphicData>
                  </a:graphic>
                </wp:inline>
              </w:drawing>
            </w:r>
          </w:p>
        </w:tc>
        <w:tc>
          <w:tcPr>
            <w:tcW w:w="6373" w:type="dxa"/>
            <w:vAlign w:val="center"/>
          </w:tcPr>
          <w:p w:rsidR="002D6A1D" w:rsidRPr="00D81313" w:rsidRDefault="002D6A1D" w:rsidP="006830E9">
            <w:pPr>
              <w:spacing w:before="120" w:after="120"/>
              <w:rPr>
                <w:rFonts w:ascii="Verdana" w:hAnsi="Verdana"/>
                <w:sz w:val="15"/>
                <w:szCs w:val="15"/>
              </w:rPr>
            </w:pPr>
            <w:r w:rsidRPr="00D81313">
              <w:rPr>
                <w:rFonts w:ascii="Verdana" w:hAnsi="Verdana"/>
                <w:sz w:val="15"/>
                <w:szCs w:val="15"/>
              </w:rPr>
              <w:t>A user can control several partitions using a single code.</w:t>
            </w:r>
          </w:p>
        </w:tc>
      </w:tr>
    </w:tbl>
    <w:p w:rsidR="002D6A1D" w:rsidRPr="00D81313" w:rsidRDefault="002D6A1D" w:rsidP="002D6A1D">
      <w:pPr>
        <w:keepNext/>
        <w:keepLines/>
        <w:rPr>
          <w:bCs/>
          <w:u w:val="single"/>
        </w:rPr>
      </w:pPr>
      <w:r w:rsidRPr="00D81313">
        <w:rPr>
          <w:bCs/>
          <w:u w:val="single"/>
        </w:rPr>
        <w:t>Example B: private premises, 3 keypads</w:t>
      </w:r>
    </w:p>
    <w:p w:rsidR="002D6A1D" w:rsidRPr="00D81313" w:rsidRDefault="002D6A1D" w:rsidP="002D6A1D">
      <w:pPr>
        <w:keepNext/>
        <w:keepLines/>
        <w:jc w:val="center"/>
        <w:rPr>
          <w:bCs/>
          <w:u w:val="single"/>
        </w:rPr>
      </w:pPr>
      <w:r w:rsidRPr="00D81313">
        <w:rPr>
          <w:bCs/>
          <w:noProof/>
        </w:rPr>
        <w:drawing>
          <wp:inline distT="0" distB="0" distL="0" distR="0">
            <wp:extent cx="2482774" cy="1530477"/>
            <wp:effectExtent l="19050" t="0" r="0" b="0"/>
            <wp:docPr id="2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srcRect/>
                    <a:stretch>
                      <a:fillRect/>
                    </a:stretch>
                  </pic:blipFill>
                  <pic:spPr bwMode="auto">
                    <a:xfrm>
                      <a:off x="0" y="0"/>
                      <a:ext cx="2483091" cy="1530672"/>
                    </a:xfrm>
                    <a:prstGeom prst="rect">
                      <a:avLst/>
                    </a:prstGeom>
                    <a:noFill/>
                    <a:ln w="9525">
                      <a:noFill/>
                      <a:miter lim="800000"/>
                      <a:headEnd/>
                      <a:tailEnd/>
                    </a:ln>
                  </pic:spPr>
                </pic:pic>
              </a:graphicData>
            </a:graphic>
          </wp:inline>
        </w:drawing>
      </w:r>
      <w:r w:rsidR="006D04C0" w:rsidRPr="00D81313">
        <w:rPr>
          <w:bCs/>
          <w:u w:val="single"/>
        </w:rPr>
        <w:fldChar w:fldCharType="begin"/>
      </w:r>
      <w:r w:rsidRPr="00D81313">
        <w:rPr>
          <w:bCs/>
          <w:u w:val="single"/>
        </w:rPr>
        <w:instrText>xe "Partitions:Example B"</w:instrText>
      </w:r>
      <w:r w:rsidR="006D04C0" w:rsidRPr="00D81313">
        <w:rPr>
          <w:bCs/>
          <w:u w:val="single"/>
        </w:rPr>
        <w:fldChar w:fldCharType="end"/>
      </w:r>
    </w:p>
    <w:p w:rsidR="002D6A1D" w:rsidRPr="00D81313" w:rsidRDefault="002D6A1D" w:rsidP="002D6A1D">
      <w:pPr>
        <w:pStyle w:val="Figures"/>
        <w:suppressAutoHyphens/>
        <w:adjustRightInd w:val="0"/>
        <w:ind w:left="360" w:right="0" w:hanging="360"/>
        <w:textAlignment w:val="baseline"/>
      </w:pPr>
      <w:r w:rsidRPr="00D81313">
        <w:t>Implementing partitions - Example B</w:t>
      </w:r>
    </w:p>
    <w:p w:rsidR="002D6A1D" w:rsidRPr="00D81313" w:rsidRDefault="002D6A1D" w:rsidP="00532473">
      <w:pPr>
        <w:pStyle w:val="ListBullet"/>
        <w:ind w:right="-142"/>
      </w:pPr>
      <w:r w:rsidRPr="00D81313">
        <w:t>The system is divided into partitions, each controlled by a separate keypad. The users have authorization levels based on partition/s, e.g., user 12 can only control Partition #3 &amp; #14.</w:t>
      </w:r>
    </w:p>
    <w:p w:rsidR="002D6A1D" w:rsidRPr="00D81313" w:rsidRDefault="002D6A1D" w:rsidP="00DD104B">
      <w:pPr>
        <w:pStyle w:val="ListBullet"/>
      </w:pPr>
      <w:r w:rsidRPr="00D81313">
        <w:t xml:space="preserve">Every keypad displays the status of its assigned partitions only. </w:t>
      </w:r>
    </w:p>
    <w:p w:rsidR="002D6A1D" w:rsidRPr="00D81313" w:rsidRDefault="002D6A1D" w:rsidP="002D6A1D">
      <w:pPr>
        <w:keepNext/>
        <w:keepLines/>
        <w:spacing w:after="120"/>
        <w:rPr>
          <w:bCs/>
          <w:u w:val="single"/>
        </w:rPr>
      </w:pPr>
      <w:r w:rsidRPr="00D81313">
        <w:rPr>
          <w:bCs/>
          <w:u w:val="single"/>
        </w:rPr>
        <w:t>Example C: variable options</w:t>
      </w:r>
      <w:r w:rsidRPr="00D81313">
        <w:rPr>
          <w:bCs/>
          <w:u w:val="single"/>
          <w:vertAlign w:val="superscript"/>
        </w:rPr>
        <w:footnoteReference w:id="7"/>
      </w:r>
      <w:r w:rsidR="006D04C0" w:rsidRPr="00D81313">
        <w:rPr>
          <w:bCs/>
          <w:u w:val="single"/>
        </w:rPr>
        <w:fldChar w:fldCharType="begin"/>
      </w:r>
      <w:r w:rsidRPr="00D81313">
        <w:rPr>
          <w:bCs/>
          <w:u w:val="single"/>
        </w:rPr>
        <w:instrText>xe "Partitions:Example C"</w:instrText>
      </w:r>
      <w:r w:rsidR="006D04C0" w:rsidRPr="00D81313">
        <w:rPr>
          <w:bCs/>
          <w:u w:val="single"/>
        </w:rPr>
        <w:fldChar w:fldCharType="end"/>
      </w:r>
    </w:p>
    <w:p w:rsidR="002D6A1D" w:rsidRPr="00D81313" w:rsidRDefault="002D6A1D" w:rsidP="002D6A1D">
      <w:pPr>
        <w:jc w:val="center"/>
      </w:pPr>
      <w:r w:rsidRPr="00D81313">
        <w:rPr>
          <w:noProof/>
        </w:rPr>
        <w:drawing>
          <wp:inline distT="0" distB="0" distL="0" distR="0">
            <wp:extent cx="3193576" cy="1618015"/>
            <wp:effectExtent l="19050" t="0" r="6824" b="0"/>
            <wp:docPr id="222"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57"/>
                    <a:srcRect/>
                    <a:stretch>
                      <a:fillRect/>
                    </a:stretch>
                  </pic:blipFill>
                  <pic:spPr bwMode="auto">
                    <a:xfrm>
                      <a:off x="0" y="0"/>
                      <a:ext cx="3192301" cy="1617369"/>
                    </a:xfrm>
                    <a:prstGeom prst="rect">
                      <a:avLst/>
                    </a:prstGeom>
                    <a:noFill/>
                    <a:ln w="9525">
                      <a:noFill/>
                      <a:miter lim="800000"/>
                      <a:headEnd/>
                      <a:tailEnd/>
                    </a:ln>
                  </pic:spPr>
                </pic:pic>
              </a:graphicData>
            </a:graphic>
          </wp:inline>
        </w:drawing>
      </w:r>
    </w:p>
    <w:p w:rsidR="002D6A1D" w:rsidRPr="00D81313" w:rsidRDefault="002D6A1D" w:rsidP="002D6A1D">
      <w:pPr>
        <w:pStyle w:val="Figures"/>
        <w:suppressAutoHyphens/>
        <w:adjustRightInd w:val="0"/>
        <w:ind w:left="360" w:right="0" w:hanging="360"/>
        <w:textAlignment w:val="baseline"/>
      </w:pPr>
      <w:r w:rsidRPr="00D81313">
        <w:t>Implementing partitions - Example C</w:t>
      </w:r>
    </w:p>
    <w:p w:rsidR="002D6A1D" w:rsidRPr="00D81313" w:rsidRDefault="002D6A1D" w:rsidP="004B35E8">
      <w:pPr>
        <w:pStyle w:val="ListBullet"/>
        <w:ind w:right="283"/>
      </w:pPr>
      <w:r w:rsidRPr="00D81313">
        <w:t xml:space="preserve">In a </w:t>
      </w:r>
      <w:proofErr w:type="gramStart"/>
      <w:r w:rsidRPr="00D81313">
        <w:t>3</w:t>
      </w:r>
      <w:proofErr w:type="gramEnd"/>
      <w:r w:rsidRPr="00D81313">
        <w:t xml:space="preserve"> floors building, the first floor is defined as Partition #1, the second as Partition #2 and the third as Partition #3. There are 3 users and 3 keypads, with different authorization levels:</w:t>
      </w:r>
    </w:p>
    <w:p w:rsidR="002D6A1D" w:rsidRPr="00D81313" w:rsidRDefault="002D6A1D" w:rsidP="00980B14">
      <w:pPr>
        <w:pStyle w:val="ListBullet2"/>
      </w:pPr>
      <w:r w:rsidRPr="00D81313">
        <w:t>User #2 is authorized to use all three keypads;</w:t>
      </w:r>
    </w:p>
    <w:p w:rsidR="002D6A1D" w:rsidRPr="00D81313" w:rsidRDefault="002D6A1D" w:rsidP="0021629E">
      <w:pPr>
        <w:pStyle w:val="ListBullet2"/>
        <w:ind w:right="141"/>
      </w:pPr>
      <w:r w:rsidRPr="00D81313">
        <w:t>User #4 is authorized to use only keypad #1, which controls and displays partition #2 only;</w:t>
      </w:r>
    </w:p>
    <w:p w:rsidR="002D6A1D" w:rsidRPr="00D81313" w:rsidRDefault="002D6A1D" w:rsidP="00980B14">
      <w:pPr>
        <w:pStyle w:val="ListBullet2"/>
      </w:pPr>
      <w:r w:rsidRPr="00D81313">
        <w:t>Users #1 &amp; #2 are authorized to use only Keypad #2 which controls and displays all 3 partitions;</w:t>
      </w:r>
    </w:p>
    <w:p w:rsidR="002D6A1D" w:rsidRPr="00D81313" w:rsidRDefault="002D6A1D" w:rsidP="0021629E">
      <w:pPr>
        <w:pStyle w:val="ListBullet2"/>
        <w:ind w:right="141"/>
      </w:pPr>
      <w:r w:rsidRPr="00D81313">
        <w:t>User #3 is authorized to use only keypad #3 which controls and displays partition #3 only;</w:t>
      </w:r>
    </w:p>
    <w:p w:rsidR="002D6A1D" w:rsidRPr="00D81313" w:rsidRDefault="002D6A1D" w:rsidP="002D6A1D">
      <w:pPr>
        <w:keepNext/>
        <w:keepLines/>
        <w:rPr>
          <w:bCs/>
          <w:u w:val="single"/>
        </w:rPr>
      </w:pPr>
      <w:r w:rsidRPr="00D81313">
        <w:rPr>
          <w:bCs/>
          <w:u w:val="single"/>
        </w:rPr>
        <w:t>Example D: office compound</w:t>
      </w:r>
      <w:r w:rsidR="006D04C0" w:rsidRPr="00D81313">
        <w:rPr>
          <w:bCs/>
          <w:u w:val="single"/>
        </w:rPr>
        <w:fldChar w:fldCharType="begin"/>
      </w:r>
      <w:r w:rsidRPr="00D81313">
        <w:rPr>
          <w:bCs/>
          <w:u w:val="single"/>
        </w:rPr>
        <w:instrText>xe "Partitions:Example A"</w:instrText>
      </w:r>
      <w:r w:rsidR="006D04C0" w:rsidRPr="00D81313">
        <w:rPr>
          <w:bCs/>
          <w:u w:val="single"/>
        </w:rPr>
        <w:fldChar w:fldCharType="end"/>
      </w:r>
    </w:p>
    <w:p w:rsidR="002D6A1D" w:rsidRPr="00D81313" w:rsidRDefault="002D6A1D" w:rsidP="002D6A1D">
      <w:pPr>
        <w:spacing w:before="120"/>
        <w:jc w:val="center"/>
      </w:pPr>
      <w:r w:rsidRPr="00D81313">
        <w:rPr>
          <w:noProof/>
        </w:rPr>
        <w:drawing>
          <wp:inline distT="0" distB="0" distL="0" distR="0">
            <wp:extent cx="2142358" cy="761789"/>
            <wp:effectExtent l="19050" t="0" r="0" b="0"/>
            <wp:docPr id="256" name="Objec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1"/>
                    <pic:cNvPicPr>
                      <a:picLocks noChangeAspect="1" noChangeArrowheads="1"/>
                    </pic:cNvPicPr>
                  </pic:nvPicPr>
                  <pic:blipFill>
                    <a:blip r:embed="rId158"/>
                    <a:srcRect/>
                    <a:stretch>
                      <a:fillRect/>
                    </a:stretch>
                  </pic:blipFill>
                  <pic:spPr bwMode="auto">
                    <a:xfrm>
                      <a:off x="0" y="0"/>
                      <a:ext cx="2148988" cy="764147"/>
                    </a:xfrm>
                    <a:prstGeom prst="rect">
                      <a:avLst/>
                    </a:prstGeom>
                    <a:noFill/>
                    <a:ln w="9525">
                      <a:noFill/>
                      <a:miter lim="800000"/>
                      <a:headEnd/>
                      <a:tailEnd/>
                    </a:ln>
                  </pic:spPr>
                </pic:pic>
              </a:graphicData>
            </a:graphic>
          </wp:inline>
        </w:drawing>
      </w:r>
    </w:p>
    <w:p w:rsidR="002D6A1D" w:rsidRPr="00D81313" w:rsidRDefault="002D6A1D" w:rsidP="002D6A1D">
      <w:pPr>
        <w:pStyle w:val="Figures"/>
        <w:suppressAutoHyphens/>
        <w:adjustRightInd w:val="0"/>
        <w:ind w:left="360" w:right="0" w:hanging="360"/>
        <w:textAlignment w:val="baseline"/>
      </w:pPr>
      <w:bookmarkStart w:id="157" w:name="_1310981540"/>
      <w:bookmarkStart w:id="158" w:name="_1311320179"/>
      <w:bookmarkStart w:id="159" w:name="_1311324356"/>
      <w:bookmarkStart w:id="160" w:name="_1311343552"/>
      <w:bookmarkStart w:id="161" w:name="_1311408870"/>
      <w:bookmarkStart w:id="162" w:name="_1311514811"/>
      <w:bookmarkStart w:id="163" w:name="_1311575782"/>
      <w:bookmarkStart w:id="164" w:name="_1311658367"/>
      <w:bookmarkStart w:id="165" w:name="_1312209504"/>
      <w:bookmarkStart w:id="166" w:name="_1327305717"/>
      <w:bookmarkEnd w:id="157"/>
      <w:bookmarkEnd w:id="158"/>
      <w:bookmarkEnd w:id="159"/>
      <w:bookmarkEnd w:id="160"/>
      <w:bookmarkEnd w:id="161"/>
      <w:bookmarkEnd w:id="162"/>
      <w:bookmarkEnd w:id="163"/>
      <w:bookmarkEnd w:id="164"/>
      <w:bookmarkEnd w:id="165"/>
      <w:bookmarkEnd w:id="166"/>
      <w:r w:rsidRPr="00D81313">
        <w:t>Implementing partitions - Example D</w:t>
      </w:r>
    </w:p>
    <w:p w:rsidR="002D6A1D" w:rsidRPr="00D81313" w:rsidRDefault="002D6A1D" w:rsidP="00DD104B">
      <w:pPr>
        <w:pStyle w:val="ListBullet"/>
      </w:pPr>
      <w:r w:rsidRPr="00D81313">
        <w:t xml:space="preserve">A compound is made of 16 offices; each is located in a separate room. Each room is assigned as a partition and can be controlled by different users, remote controls, key switches and RFID tags. </w:t>
      </w:r>
    </w:p>
    <w:p w:rsidR="002D6A1D" w:rsidRPr="00D81313" w:rsidRDefault="002D6A1D" w:rsidP="00DD104B">
      <w:pPr>
        <w:pStyle w:val="ListBullet"/>
      </w:pPr>
      <w:r w:rsidRPr="00D81313">
        <w:t>The single keypad in this example will display the status of all partitions, though the users will only be able to control their authorized partition/s.</w:t>
      </w:r>
    </w:p>
    <w:p w:rsidR="002D6A1D" w:rsidRPr="00D81313" w:rsidRDefault="002D6A1D" w:rsidP="00DD104B">
      <w:pPr>
        <w:pStyle w:val="ListBullet"/>
      </w:pPr>
      <w:r w:rsidRPr="00D81313">
        <w:t>A detector located at the entrance and allocated to all partitions protects the entrance, as soon as all partitions are armed. This detector will be disarmed as soon as the first partition is disarmed.</w:t>
      </w:r>
    </w:p>
    <w:p w:rsidR="002D6A1D" w:rsidRPr="00D81313" w:rsidRDefault="002D6A1D" w:rsidP="002D6A1D">
      <w:pPr>
        <w:rPr>
          <w:bCs/>
          <w:u w:val="single"/>
        </w:rPr>
      </w:pPr>
      <w:r w:rsidRPr="00D81313">
        <w:rPr>
          <w:bCs/>
          <w:u w:val="single"/>
        </w:rPr>
        <w:t>Example E: business installation</w:t>
      </w:r>
    </w:p>
    <w:p w:rsidR="002D6A1D" w:rsidRPr="00D81313" w:rsidRDefault="002D6A1D" w:rsidP="002D6A1D">
      <w:pPr>
        <w:jc w:val="center"/>
        <w:rPr>
          <w:bCs/>
        </w:rPr>
      </w:pPr>
      <w:r w:rsidRPr="00D81313">
        <w:rPr>
          <w:bCs/>
          <w:noProof/>
        </w:rPr>
        <w:drawing>
          <wp:inline distT="0" distB="0" distL="0" distR="0">
            <wp:extent cx="3487003" cy="1008117"/>
            <wp:effectExtent l="19050" t="0" r="0" b="0"/>
            <wp:docPr id="2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9"/>
                    <a:srcRect/>
                    <a:stretch>
                      <a:fillRect/>
                    </a:stretch>
                  </pic:blipFill>
                  <pic:spPr bwMode="auto">
                    <a:xfrm>
                      <a:off x="0" y="0"/>
                      <a:ext cx="3487491" cy="1008258"/>
                    </a:xfrm>
                    <a:prstGeom prst="rect">
                      <a:avLst/>
                    </a:prstGeom>
                    <a:noFill/>
                    <a:ln w="9525">
                      <a:noFill/>
                      <a:miter lim="800000"/>
                      <a:headEnd/>
                      <a:tailEnd/>
                    </a:ln>
                  </pic:spPr>
                </pic:pic>
              </a:graphicData>
            </a:graphic>
          </wp:inline>
        </w:drawing>
      </w:r>
    </w:p>
    <w:p w:rsidR="002D6A1D" w:rsidRPr="00D81313" w:rsidRDefault="002D6A1D" w:rsidP="002D6A1D">
      <w:pPr>
        <w:pStyle w:val="Figures"/>
        <w:suppressAutoHyphens/>
        <w:adjustRightInd w:val="0"/>
        <w:ind w:left="360" w:right="0" w:hanging="360"/>
        <w:textAlignment w:val="baseline"/>
      </w:pPr>
      <w:r w:rsidRPr="00D81313">
        <w:t>Common application for partitions</w:t>
      </w:r>
    </w:p>
    <w:p w:rsidR="004B35E8" w:rsidRPr="00D81313" w:rsidRDefault="002D6A1D" w:rsidP="004B35E8">
      <w:pPr>
        <w:pStyle w:val="ListBullet"/>
      </w:pPr>
      <w:r w:rsidRPr="00D81313">
        <w:t>The headquarters of a company is divided into 4 departments: each has its own keypad,</w:t>
      </w:r>
      <w:r w:rsidR="004B35E8" w:rsidRPr="00D81313">
        <w:t xml:space="preserve"> employees, working hours, etc.</w:t>
      </w:r>
    </w:p>
    <w:p w:rsidR="002D6A1D" w:rsidRPr="00D81313" w:rsidRDefault="002D6A1D" w:rsidP="004B35E8">
      <w:pPr>
        <w:pStyle w:val="ListBullet"/>
        <w:ind w:right="-142"/>
      </w:pPr>
      <w:r w:rsidRPr="00D81313">
        <w:t>The employees (i.e. users) can have access only to their department/partition, or to several</w:t>
      </w:r>
      <w:r w:rsidR="004B35E8" w:rsidRPr="00D81313">
        <w:t>.</w:t>
      </w:r>
    </w:p>
    <w:p w:rsidR="00D35916" w:rsidRPr="00DC6419" w:rsidRDefault="00D35916" w:rsidP="00D35916">
      <w:pPr>
        <w:pStyle w:val="Heading3"/>
      </w:pPr>
      <w:bookmarkStart w:id="167" w:name="_Ref302033252"/>
      <w:bookmarkStart w:id="168" w:name="_Toc305918817"/>
      <w:r w:rsidRPr="00DC6419">
        <w:t>Display</w:t>
      </w:r>
      <w:r w:rsidR="00DC6419" w:rsidRPr="00DC6419">
        <w:t>ing</w:t>
      </w:r>
      <w:r w:rsidRPr="00DC6419">
        <w:t xml:space="preserve"> armed partitions</w:t>
      </w:r>
      <w:bookmarkEnd w:id="167"/>
      <w:bookmarkEnd w:id="168"/>
    </w:p>
    <w:p w:rsidR="00D35916" w:rsidRDefault="00D35916" w:rsidP="00DC6419">
      <w:pPr>
        <w:pStyle w:val="ListBullet"/>
        <w:ind w:right="-142"/>
      </w:pPr>
      <w:r w:rsidRPr="00DC6419">
        <w:t xml:space="preserve">The Installer can enable the displaying of the </w:t>
      </w:r>
      <w:r w:rsidR="00DC6419" w:rsidRPr="00DC6419">
        <w:t xml:space="preserve">status of the </w:t>
      </w:r>
      <w:r w:rsidRPr="00DC6419">
        <w:t>partition.</w:t>
      </w:r>
    </w:p>
    <w:p w:rsidR="00DC6419" w:rsidRPr="00DC6419" w:rsidRDefault="00DC6419" w:rsidP="00DC6419">
      <w:pPr>
        <w:pStyle w:val="ListBullet"/>
        <w:ind w:right="-142"/>
      </w:pPr>
      <w:r>
        <w:t>Armed partitions are displayed with “X”, above the corresponding number.</w:t>
      </w:r>
    </w:p>
    <w:p w:rsidR="00D35916" w:rsidRPr="00D81313" w:rsidRDefault="000A7217" w:rsidP="000A7217">
      <w:pPr>
        <w:pStyle w:val="ListBullet"/>
        <w:numPr>
          <w:ilvl w:val="0"/>
          <w:numId w:val="0"/>
        </w:numPr>
        <w:ind w:left="360" w:right="-142" w:hanging="360"/>
      </w:pPr>
      <w:r w:rsidRPr="000A7217">
        <w:rPr>
          <w:noProof/>
        </w:rPr>
        <w:drawing>
          <wp:inline distT="0" distB="0" distL="0" distR="0">
            <wp:extent cx="2064401" cy="439595"/>
            <wp:effectExtent l="19050" t="0" r="0" b="0"/>
            <wp:docPr id="19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0"/>
                    <a:srcRect/>
                    <a:stretch>
                      <a:fillRect/>
                    </a:stretch>
                  </pic:blipFill>
                  <pic:spPr bwMode="auto">
                    <a:xfrm>
                      <a:off x="0" y="0"/>
                      <a:ext cx="2071962" cy="441205"/>
                    </a:xfrm>
                    <a:prstGeom prst="rect">
                      <a:avLst/>
                    </a:prstGeom>
                    <a:noFill/>
                    <a:ln w="9525">
                      <a:noFill/>
                      <a:miter lim="800000"/>
                      <a:headEnd/>
                      <a:tailEnd/>
                    </a:ln>
                  </pic:spPr>
                </pic:pic>
              </a:graphicData>
            </a:graphic>
          </wp:inline>
        </w:drawing>
      </w:r>
    </w:p>
    <w:p w:rsidR="00273FCD" w:rsidRPr="00D81313" w:rsidRDefault="0021629E" w:rsidP="00DC6419">
      <w:pPr>
        <w:pStyle w:val="Heading2"/>
      </w:pPr>
      <w:bookmarkStart w:id="169" w:name="_Toc271029161"/>
      <w:bookmarkStart w:id="170" w:name="_Ref302553880"/>
      <w:bookmarkStart w:id="171" w:name="_Toc305918818"/>
      <w:r>
        <w:t>Arm</w:t>
      </w:r>
      <w:r w:rsidR="00273FCD" w:rsidRPr="00D81313">
        <w:t xml:space="preserve">ing </w:t>
      </w:r>
      <w:r>
        <w:t xml:space="preserve">with </w:t>
      </w:r>
      <w:r w:rsidR="00273FCD" w:rsidRPr="00D81313">
        <w:t>key, key fob</w:t>
      </w:r>
      <w:bookmarkEnd w:id="169"/>
      <w:r w:rsidR="00273FCD" w:rsidRPr="00D81313">
        <w:t xml:space="preserve"> or RFID tag/key chain</w:t>
      </w:r>
      <w:bookmarkEnd w:id="170"/>
      <w:bookmarkEnd w:id="171"/>
    </w:p>
    <w:p w:rsidR="00273FCD" w:rsidRPr="00D81313" w:rsidRDefault="00273FCD" w:rsidP="00DC6419">
      <w:pPr>
        <w:pStyle w:val="ListBullet"/>
        <w:keepNext/>
      </w:pPr>
      <w:r w:rsidRPr="00D81313">
        <w:t>You can arm your system using key switch, key fob and RFID tag/keychain.</w:t>
      </w:r>
    </w:p>
    <w:p w:rsidR="00273FCD" w:rsidRPr="00D81313" w:rsidRDefault="00273FCD" w:rsidP="00DC6419">
      <w:pPr>
        <w:pStyle w:val="ListBullet"/>
        <w:keepNext/>
      </w:pPr>
      <w:r w:rsidRPr="00D81313">
        <w:t>The three accessories are assigned per user.</w:t>
      </w:r>
    </w:p>
    <w:p w:rsidR="00273FCD" w:rsidRPr="00D81313" w:rsidRDefault="00273FCD" w:rsidP="00532473">
      <w:pPr>
        <w:pStyle w:val="ListBullet"/>
        <w:keepNext/>
      </w:pPr>
      <w:proofErr w:type="gramStart"/>
      <w:r w:rsidRPr="00D81313">
        <w:t xml:space="preserve">A key switch requires no </w:t>
      </w:r>
      <w:r w:rsidR="00532473">
        <w:t>other</w:t>
      </w:r>
      <w:r w:rsidRPr="00D81313">
        <w:t xml:space="preserve"> module and is used </w:t>
      </w:r>
      <w:r w:rsidR="00563A5C">
        <w:t xml:space="preserve">mostly </w:t>
      </w:r>
      <w:r w:rsidRPr="00D81313">
        <w:t xml:space="preserve">in </w:t>
      </w:r>
      <w:r w:rsidR="00532473" w:rsidRPr="00D81313">
        <w:t>businesses</w:t>
      </w:r>
      <w:r w:rsidR="00532473">
        <w:t>.</w:t>
      </w:r>
      <w:proofErr w:type="gramEnd"/>
    </w:p>
    <w:p w:rsidR="00273FCD" w:rsidRPr="00D81313" w:rsidRDefault="00273FCD" w:rsidP="00273FCD">
      <w:pPr>
        <w:pStyle w:val="ListBullet"/>
      </w:pPr>
      <w:r w:rsidRPr="00D81313">
        <w:t>Key fobs require the installation of a wireless module, th</w:t>
      </w:r>
      <w:r w:rsidR="00532473">
        <w:t>e I/O-WN</w:t>
      </w:r>
      <w:r w:rsidRPr="00D81313">
        <w:t xml:space="preserve"> that supports up to 24 key fobs. The module can be purchased from your Installer.</w:t>
      </w:r>
    </w:p>
    <w:p w:rsidR="00273FCD" w:rsidRPr="00D81313" w:rsidRDefault="00273FCD" w:rsidP="00273FCD">
      <w:pPr>
        <w:pStyle w:val="ListBullet"/>
        <w:ind w:right="141"/>
      </w:pPr>
      <w:r w:rsidRPr="00D81313">
        <w:t xml:space="preserve">RFID tags and key chains require the use of RFID keypad. The keypad can be purchased from your Installer. Depending on your system model, up to 32/96/144 RFID users can be supported. </w:t>
      </w:r>
    </w:p>
    <w:p w:rsidR="00273FCD" w:rsidRPr="00D81313" w:rsidRDefault="00273FCD" w:rsidP="00273FCD">
      <w:pPr>
        <w:pStyle w:val="Heading3"/>
      </w:pPr>
      <w:bookmarkStart w:id="172" w:name="_Toc305918819"/>
      <w:r w:rsidRPr="00D81313">
        <w:t>Arming with a key fob</w:t>
      </w:r>
      <w:bookmarkEnd w:id="172"/>
    </w:p>
    <w:p w:rsidR="00273FCD" w:rsidRPr="00D81313" w:rsidRDefault="00273FCD" w:rsidP="00273FCD">
      <w:pPr>
        <w:spacing w:before="120"/>
        <w:jc w:val="center"/>
      </w:pPr>
      <w:r w:rsidRPr="00D81313">
        <w:rPr>
          <w:noProof/>
        </w:rPr>
        <w:drawing>
          <wp:inline distT="0" distB="0" distL="0" distR="0">
            <wp:extent cx="2864816" cy="988673"/>
            <wp:effectExtent l="19050" t="0" r="0" b="0"/>
            <wp:docPr id="5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1"/>
                    <a:srcRect/>
                    <a:stretch>
                      <a:fillRect/>
                    </a:stretch>
                  </pic:blipFill>
                  <pic:spPr bwMode="auto">
                    <a:xfrm>
                      <a:off x="0" y="0"/>
                      <a:ext cx="2865746" cy="988994"/>
                    </a:xfrm>
                    <a:prstGeom prst="rect">
                      <a:avLst/>
                    </a:prstGeom>
                    <a:noFill/>
                    <a:ln w="9525">
                      <a:noFill/>
                      <a:miter lim="800000"/>
                      <a:headEnd/>
                      <a:tailEnd/>
                    </a:ln>
                  </pic:spPr>
                </pic:pic>
              </a:graphicData>
            </a:graphic>
          </wp:inline>
        </w:drawing>
      </w:r>
    </w:p>
    <w:p w:rsidR="00273FCD" w:rsidRPr="00D81313" w:rsidRDefault="00273FCD" w:rsidP="00DC6419">
      <w:pPr>
        <w:pStyle w:val="Figures"/>
      </w:pPr>
      <w:r w:rsidRPr="00D81313">
        <w:t>The MCT-234 key fob</w:t>
      </w:r>
    </w:p>
    <w:p w:rsidR="00273FCD" w:rsidRPr="00D81313" w:rsidRDefault="00273FCD" w:rsidP="00CF598A">
      <w:pPr>
        <w:pStyle w:val="ListBullet"/>
        <w:keepNext/>
        <w:spacing w:before="0" w:after="60"/>
        <w:ind w:left="357" w:right="-284" w:hanging="357"/>
      </w:pPr>
      <w:r w:rsidRPr="00D81313">
        <w:t xml:space="preserve">The </w:t>
      </w:r>
      <w:proofErr w:type="spellStart"/>
      <w:r w:rsidR="00DC6419" w:rsidRPr="00D81313">
        <w:t>Visonic</w:t>
      </w:r>
      <w:proofErr w:type="spellEnd"/>
      <w:r w:rsidR="00DC6419" w:rsidRPr="00D81313">
        <w:t xml:space="preserve"> MCT-234</w:t>
      </w:r>
      <w:r w:rsidR="00DC6419">
        <w:t xml:space="preserve"> </w:t>
      </w:r>
      <w:r w:rsidRPr="00D81313">
        <w:t xml:space="preserve">key fob has </w:t>
      </w:r>
      <w:proofErr w:type="gramStart"/>
      <w:r w:rsidRPr="00D81313">
        <w:t>4</w:t>
      </w:r>
      <w:proofErr w:type="gramEnd"/>
      <w:r w:rsidRPr="00D81313">
        <w:t xml:space="preserve"> push buttons.</w:t>
      </w:r>
      <w:r w:rsidR="00CF598A">
        <w:t xml:space="preserve"> </w:t>
      </w:r>
      <w:r w:rsidRPr="00D81313">
        <w:t>Pushing each button, or a combination of two, performs the next actions:</w:t>
      </w:r>
    </w:p>
    <w:tbl>
      <w:tblPr>
        <w:tblW w:w="4436"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4"/>
        <w:gridCol w:w="1372"/>
      </w:tblGrid>
      <w:tr w:rsidR="00273FCD" w:rsidRPr="00D81313" w:rsidTr="0021629E">
        <w:tc>
          <w:tcPr>
            <w:tcW w:w="3064" w:type="dxa"/>
          </w:tcPr>
          <w:p w:rsidR="00273FCD" w:rsidRPr="00D81313" w:rsidRDefault="00273FCD" w:rsidP="00273FCD">
            <w:pPr>
              <w:spacing w:before="0"/>
              <w:rPr>
                <w:b/>
                <w:bCs/>
                <w:szCs w:val="16"/>
              </w:rPr>
            </w:pPr>
            <w:r w:rsidRPr="00D81313">
              <w:rPr>
                <w:b/>
                <w:bCs/>
                <w:szCs w:val="16"/>
              </w:rPr>
              <w:t>Action</w:t>
            </w:r>
          </w:p>
        </w:tc>
        <w:tc>
          <w:tcPr>
            <w:tcW w:w="1372" w:type="dxa"/>
          </w:tcPr>
          <w:p w:rsidR="00273FCD" w:rsidRPr="00D81313" w:rsidRDefault="00273FCD" w:rsidP="00273FCD">
            <w:pPr>
              <w:spacing w:before="0"/>
              <w:rPr>
                <w:b/>
                <w:bCs/>
                <w:szCs w:val="16"/>
              </w:rPr>
            </w:pPr>
            <w:r w:rsidRPr="00D81313">
              <w:rPr>
                <w:b/>
                <w:bCs/>
                <w:szCs w:val="16"/>
              </w:rPr>
              <w:t>Push button/s</w:t>
            </w:r>
          </w:p>
        </w:tc>
      </w:tr>
      <w:tr w:rsidR="00273FCD" w:rsidRPr="00D81313" w:rsidTr="0021629E">
        <w:tc>
          <w:tcPr>
            <w:tcW w:w="3064" w:type="dxa"/>
          </w:tcPr>
          <w:p w:rsidR="00273FCD" w:rsidRPr="00D81313" w:rsidRDefault="00273FCD" w:rsidP="00273FCD">
            <w:pPr>
              <w:spacing w:before="0"/>
              <w:rPr>
                <w:szCs w:val="16"/>
              </w:rPr>
            </w:pPr>
            <w:r w:rsidRPr="00D81313">
              <w:rPr>
                <w:szCs w:val="16"/>
              </w:rPr>
              <w:t>Arm to full mode</w:t>
            </w:r>
          </w:p>
        </w:tc>
        <w:tc>
          <w:tcPr>
            <w:tcW w:w="1372" w:type="dxa"/>
          </w:tcPr>
          <w:p w:rsidR="00273FCD" w:rsidRPr="00D81313" w:rsidRDefault="00273FCD" w:rsidP="00273FCD">
            <w:pPr>
              <w:spacing w:before="0"/>
              <w:rPr>
                <w:szCs w:val="16"/>
              </w:rPr>
            </w:pPr>
            <w:r w:rsidRPr="00D81313">
              <w:rPr>
                <w:noProof/>
                <w:szCs w:val="16"/>
              </w:rPr>
              <w:drawing>
                <wp:inline distT="0" distB="0" distL="0" distR="0">
                  <wp:extent cx="234296" cy="233100"/>
                  <wp:effectExtent l="19050" t="0" r="0" b="0"/>
                  <wp:docPr id="6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2"/>
                          <a:srcRect/>
                          <a:stretch>
                            <a:fillRect/>
                          </a:stretch>
                        </pic:blipFill>
                        <pic:spPr bwMode="auto">
                          <a:xfrm>
                            <a:off x="0" y="0"/>
                            <a:ext cx="234138" cy="232943"/>
                          </a:xfrm>
                          <a:prstGeom prst="rect">
                            <a:avLst/>
                          </a:prstGeom>
                          <a:noFill/>
                          <a:ln w="9525">
                            <a:noFill/>
                            <a:miter lim="800000"/>
                            <a:headEnd/>
                            <a:tailEnd/>
                          </a:ln>
                        </pic:spPr>
                      </pic:pic>
                    </a:graphicData>
                  </a:graphic>
                </wp:inline>
              </w:drawing>
            </w:r>
          </w:p>
        </w:tc>
      </w:tr>
      <w:tr w:rsidR="00273FCD" w:rsidRPr="00D81313" w:rsidTr="0021629E">
        <w:tc>
          <w:tcPr>
            <w:tcW w:w="3064" w:type="dxa"/>
          </w:tcPr>
          <w:p w:rsidR="00273FCD" w:rsidRPr="00D81313" w:rsidRDefault="00273FCD" w:rsidP="00273FCD">
            <w:pPr>
              <w:spacing w:before="0"/>
              <w:rPr>
                <w:szCs w:val="16"/>
              </w:rPr>
            </w:pPr>
            <w:r w:rsidRPr="00D81313">
              <w:rPr>
                <w:szCs w:val="16"/>
              </w:rPr>
              <w:t>Arm to “Home 1” mode</w:t>
            </w:r>
          </w:p>
        </w:tc>
        <w:tc>
          <w:tcPr>
            <w:tcW w:w="1372" w:type="dxa"/>
          </w:tcPr>
          <w:p w:rsidR="00273FCD" w:rsidRPr="00D81313" w:rsidRDefault="00273FCD" w:rsidP="00273FCD">
            <w:pPr>
              <w:spacing w:before="0"/>
              <w:rPr>
                <w:szCs w:val="16"/>
              </w:rPr>
            </w:pPr>
            <w:r w:rsidRPr="00D81313">
              <w:rPr>
                <w:noProof/>
                <w:szCs w:val="16"/>
              </w:rPr>
              <w:drawing>
                <wp:inline distT="0" distB="0" distL="0" distR="0">
                  <wp:extent cx="238416" cy="234000"/>
                  <wp:effectExtent l="19050" t="0" r="9234" b="0"/>
                  <wp:docPr id="6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3"/>
                          <a:srcRect/>
                          <a:stretch>
                            <a:fillRect/>
                          </a:stretch>
                        </pic:blipFill>
                        <pic:spPr bwMode="auto">
                          <a:xfrm>
                            <a:off x="0" y="0"/>
                            <a:ext cx="238416" cy="234000"/>
                          </a:xfrm>
                          <a:prstGeom prst="rect">
                            <a:avLst/>
                          </a:prstGeom>
                          <a:noFill/>
                          <a:ln w="9525">
                            <a:noFill/>
                            <a:miter lim="800000"/>
                            <a:headEnd/>
                            <a:tailEnd/>
                          </a:ln>
                        </pic:spPr>
                      </pic:pic>
                    </a:graphicData>
                  </a:graphic>
                </wp:inline>
              </w:drawing>
            </w:r>
          </w:p>
        </w:tc>
      </w:tr>
      <w:tr w:rsidR="00273FCD" w:rsidRPr="00D81313" w:rsidTr="0021629E">
        <w:tc>
          <w:tcPr>
            <w:tcW w:w="3064" w:type="dxa"/>
          </w:tcPr>
          <w:p w:rsidR="00273FCD" w:rsidRPr="00D81313" w:rsidRDefault="00273FCD" w:rsidP="00273FCD">
            <w:pPr>
              <w:spacing w:before="0"/>
              <w:rPr>
                <w:szCs w:val="16"/>
              </w:rPr>
            </w:pPr>
            <w:r w:rsidRPr="00D81313">
              <w:rPr>
                <w:szCs w:val="16"/>
              </w:rPr>
              <w:t>Arm to “Home 2” mode</w:t>
            </w:r>
          </w:p>
        </w:tc>
        <w:tc>
          <w:tcPr>
            <w:tcW w:w="1372" w:type="dxa"/>
          </w:tcPr>
          <w:p w:rsidR="00273FCD" w:rsidRPr="00D81313" w:rsidRDefault="00273FCD" w:rsidP="00273FCD">
            <w:pPr>
              <w:spacing w:before="0"/>
              <w:rPr>
                <w:szCs w:val="16"/>
              </w:rPr>
            </w:pPr>
            <w:r w:rsidRPr="00D81313">
              <w:rPr>
                <w:noProof/>
                <w:szCs w:val="16"/>
              </w:rPr>
              <w:drawing>
                <wp:inline distT="0" distB="0" distL="0" distR="0">
                  <wp:extent cx="232713" cy="234000"/>
                  <wp:effectExtent l="19050" t="0" r="0" b="0"/>
                  <wp:docPr id="6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4"/>
                          <a:srcRect/>
                          <a:stretch>
                            <a:fillRect/>
                          </a:stretch>
                        </pic:blipFill>
                        <pic:spPr bwMode="auto">
                          <a:xfrm>
                            <a:off x="0" y="0"/>
                            <a:ext cx="232713" cy="234000"/>
                          </a:xfrm>
                          <a:prstGeom prst="rect">
                            <a:avLst/>
                          </a:prstGeom>
                          <a:noFill/>
                          <a:ln w="9525">
                            <a:noFill/>
                            <a:miter lim="800000"/>
                            <a:headEnd/>
                            <a:tailEnd/>
                          </a:ln>
                        </pic:spPr>
                      </pic:pic>
                    </a:graphicData>
                  </a:graphic>
                </wp:inline>
              </w:drawing>
            </w:r>
            <w:r w:rsidRPr="00D81313">
              <w:rPr>
                <w:szCs w:val="16"/>
              </w:rPr>
              <w:t>+</w:t>
            </w:r>
            <w:r w:rsidRPr="00D81313">
              <w:rPr>
                <w:noProof/>
                <w:szCs w:val="16"/>
              </w:rPr>
              <w:drawing>
                <wp:inline distT="0" distB="0" distL="0" distR="0">
                  <wp:extent cx="238416" cy="234000"/>
                  <wp:effectExtent l="19050" t="0" r="9234" b="0"/>
                  <wp:docPr id="6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3"/>
                          <a:srcRect/>
                          <a:stretch>
                            <a:fillRect/>
                          </a:stretch>
                        </pic:blipFill>
                        <pic:spPr bwMode="auto">
                          <a:xfrm>
                            <a:off x="0" y="0"/>
                            <a:ext cx="238416" cy="234000"/>
                          </a:xfrm>
                          <a:prstGeom prst="rect">
                            <a:avLst/>
                          </a:prstGeom>
                          <a:noFill/>
                          <a:ln w="9525">
                            <a:noFill/>
                            <a:miter lim="800000"/>
                            <a:headEnd/>
                            <a:tailEnd/>
                          </a:ln>
                        </pic:spPr>
                      </pic:pic>
                    </a:graphicData>
                  </a:graphic>
                </wp:inline>
              </w:drawing>
            </w:r>
          </w:p>
        </w:tc>
      </w:tr>
      <w:tr w:rsidR="00273FCD" w:rsidRPr="00D81313" w:rsidTr="0021629E">
        <w:tc>
          <w:tcPr>
            <w:tcW w:w="3064" w:type="dxa"/>
          </w:tcPr>
          <w:p w:rsidR="00273FCD" w:rsidRPr="00D81313" w:rsidRDefault="00273FCD" w:rsidP="00273FCD">
            <w:pPr>
              <w:spacing w:before="0"/>
              <w:rPr>
                <w:szCs w:val="16"/>
              </w:rPr>
            </w:pPr>
            <w:r w:rsidRPr="00D81313">
              <w:rPr>
                <w:szCs w:val="16"/>
              </w:rPr>
              <w:t>Disarm</w:t>
            </w:r>
          </w:p>
        </w:tc>
        <w:tc>
          <w:tcPr>
            <w:tcW w:w="1372" w:type="dxa"/>
          </w:tcPr>
          <w:p w:rsidR="00273FCD" w:rsidRPr="00D81313" w:rsidRDefault="00273FCD" w:rsidP="00273FCD">
            <w:pPr>
              <w:spacing w:before="0"/>
              <w:rPr>
                <w:szCs w:val="16"/>
              </w:rPr>
            </w:pPr>
            <w:r w:rsidRPr="00D81313">
              <w:rPr>
                <w:noProof/>
                <w:szCs w:val="16"/>
              </w:rPr>
              <w:drawing>
                <wp:inline distT="0" distB="0" distL="0" distR="0">
                  <wp:extent cx="232713" cy="234000"/>
                  <wp:effectExtent l="19050" t="0" r="0" b="0"/>
                  <wp:docPr id="6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4"/>
                          <a:srcRect/>
                          <a:stretch>
                            <a:fillRect/>
                          </a:stretch>
                        </pic:blipFill>
                        <pic:spPr bwMode="auto">
                          <a:xfrm>
                            <a:off x="0" y="0"/>
                            <a:ext cx="232713" cy="234000"/>
                          </a:xfrm>
                          <a:prstGeom prst="rect">
                            <a:avLst/>
                          </a:prstGeom>
                          <a:noFill/>
                          <a:ln w="9525">
                            <a:noFill/>
                            <a:miter lim="800000"/>
                            <a:headEnd/>
                            <a:tailEnd/>
                          </a:ln>
                        </pic:spPr>
                      </pic:pic>
                    </a:graphicData>
                  </a:graphic>
                </wp:inline>
              </w:drawing>
            </w:r>
          </w:p>
        </w:tc>
      </w:tr>
      <w:tr w:rsidR="00273FCD" w:rsidRPr="00D81313" w:rsidTr="0021629E">
        <w:tc>
          <w:tcPr>
            <w:tcW w:w="3064" w:type="dxa"/>
          </w:tcPr>
          <w:p w:rsidR="00273FCD" w:rsidRPr="00D81313" w:rsidRDefault="00273FCD" w:rsidP="00273FCD">
            <w:pPr>
              <w:spacing w:before="0"/>
              <w:rPr>
                <w:szCs w:val="16"/>
              </w:rPr>
            </w:pPr>
            <w:r w:rsidRPr="00D81313">
              <w:rPr>
                <w:szCs w:val="16"/>
              </w:rPr>
              <w:t>Generate PANIC alarm</w:t>
            </w:r>
          </w:p>
        </w:tc>
        <w:tc>
          <w:tcPr>
            <w:tcW w:w="1372" w:type="dxa"/>
          </w:tcPr>
          <w:p w:rsidR="00273FCD" w:rsidRPr="00D81313" w:rsidRDefault="00273FCD" w:rsidP="00273FCD">
            <w:pPr>
              <w:spacing w:before="0"/>
              <w:rPr>
                <w:szCs w:val="16"/>
              </w:rPr>
            </w:pPr>
            <w:r w:rsidRPr="00D81313">
              <w:rPr>
                <w:noProof/>
                <w:szCs w:val="16"/>
              </w:rPr>
              <w:drawing>
                <wp:inline distT="0" distB="0" distL="0" distR="0">
                  <wp:extent cx="234296" cy="233100"/>
                  <wp:effectExtent l="19050" t="0" r="0" b="0"/>
                  <wp:docPr id="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2"/>
                          <a:srcRect/>
                          <a:stretch>
                            <a:fillRect/>
                          </a:stretch>
                        </pic:blipFill>
                        <pic:spPr bwMode="auto">
                          <a:xfrm>
                            <a:off x="0" y="0"/>
                            <a:ext cx="234138" cy="232943"/>
                          </a:xfrm>
                          <a:prstGeom prst="rect">
                            <a:avLst/>
                          </a:prstGeom>
                          <a:noFill/>
                          <a:ln w="9525">
                            <a:noFill/>
                            <a:miter lim="800000"/>
                            <a:headEnd/>
                            <a:tailEnd/>
                          </a:ln>
                        </pic:spPr>
                      </pic:pic>
                    </a:graphicData>
                  </a:graphic>
                </wp:inline>
              </w:drawing>
            </w:r>
            <w:r w:rsidRPr="00D81313">
              <w:rPr>
                <w:szCs w:val="16"/>
              </w:rPr>
              <w:t>+</w:t>
            </w:r>
            <w:r w:rsidRPr="00D81313">
              <w:rPr>
                <w:noProof/>
                <w:szCs w:val="16"/>
              </w:rPr>
              <w:drawing>
                <wp:inline distT="0" distB="0" distL="0" distR="0">
                  <wp:extent cx="238416" cy="234000"/>
                  <wp:effectExtent l="19050" t="0" r="9234" b="0"/>
                  <wp:docPr id="6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3"/>
                          <a:srcRect/>
                          <a:stretch>
                            <a:fillRect/>
                          </a:stretch>
                        </pic:blipFill>
                        <pic:spPr bwMode="auto">
                          <a:xfrm>
                            <a:off x="0" y="0"/>
                            <a:ext cx="238416" cy="234000"/>
                          </a:xfrm>
                          <a:prstGeom prst="rect">
                            <a:avLst/>
                          </a:prstGeom>
                          <a:noFill/>
                          <a:ln w="9525">
                            <a:noFill/>
                            <a:miter lim="800000"/>
                            <a:headEnd/>
                            <a:tailEnd/>
                          </a:ln>
                        </pic:spPr>
                      </pic:pic>
                    </a:graphicData>
                  </a:graphic>
                </wp:inline>
              </w:drawing>
            </w:r>
          </w:p>
        </w:tc>
      </w:tr>
      <w:tr w:rsidR="00273FCD" w:rsidRPr="00D81313" w:rsidTr="0021629E">
        <w:tc>
          <w:tcPr>
            <w:tcW w:w="3064" w:type="dxa"/>
          </w:tcPr>
          <w:p w:rsidR="00273FCD" w:rsidRPr="00D81313" w:rsidRDefault="00273FCD" w:rsidP="00273FCD">
            <w:pPr>
              <w:spacing w:before="0"/>
              <w:rPr>
                <w:szCs w:val="16"/>
              </w:rPr>
            </w:pPr>
            <w:r w:rsidRPr="00D81313">
              <w:rPr>
                <w:szCs w:val="16"/>
              </w:rPr>
              <w:t>Trigger one of the system’s outputs (to open a gate, turn on a spotlight, etc.)</w:t>
            </w:r>
          </w:p>
        </w:tc>
        <w:tc>
          <w:tcPr>
            <w:tcW w:w="1372" w:type="dxa"/>
          </w:tcPr>
          <w:p w:rsidR="00273FCD" w:rsidRPr="00D81313" w:rsidRDefault="00273FCD" w:rsidP="00273FCD">
            <w:pPr>
              <w:spacing w:before="0"/>
              <w:rPr>
                <w:szCs w:val="16"/>
              </w:rPr>
            </w:pPr>
            <w:r w:rsidRPr="00D81313">
              <w:rPr>
                <w:noProof/>
                <w:szCs w:val="16"/>
              </w:rPr>
              <w:drawing>
                <wp:inline distT="0" distB="0" distL="0" distR="0">
                  <wp:extent cx="232765" cy="234000"/>
                  <wp:effectExtent l="19050" t="0" r="0" b="0"/>
                  <wp:docPr id="6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5"/>
                          <a:srcRect/>
                          <a:stretch>
                            <a:fillRect/>
                          </a:stretch>
                        </pic:blipFill>
                        <pic:spPr bwMode="auto">
                          <a:xfrm>
                            <a:off x="0" y="0"/>
                            <a:ext cx="232765" cy="234000"/>
                          </a:xfrm>
                          <a:prstGeom prst="rect">
                            <a:avLst/>
                          </a:prstGeom>
                          <a:noFill/>
                          <a:ln w="9525">
                            <a:noFill/>
                            <a:miter lim="800000"/>
                            <a:headEnd/>
                            <a:tailEnd/>
                          </a:ln>
                        </pic:spPr>
                      </pic:pic>
                    </a:graphicData>
                  </a:graphic>
                </wp:inline>
              </w:drawing>
            </w:r>
          </w:p>
        </w:tc>
      </w:tr>
    </w:tbl>
    <w:p w:rsidR="00273FCD" w:rsidRPr="00D81313" w:rsidRDefault="00273FCD" w:rsidP="00273FCD">
      <w:pPr>
        <w:pStyle w:val="ListBullet"/>
      </w:pPr>
      <w:r w:rsidRPr="00D81313">
        <w:t>Up to 24 key fobs can be assigned to users.</w:t>
      </w:r>
    </w:p>
    <w:p w:rsidR="00AD607F" w:rsidRPr="00D81313" w:rsidRDefault="00AD607F" w:rsidP="004B35E8">
      <w:pPr>
        <w:pStyle w:val="Heading2"/>
      </w:pPr>
      <w:bookmarkStart w:id="173" w:name="_Toc305918820"/>
      <w:r w:rsidRPr="00D81313">
        <w:t>Enabling Remote Upload</w:t>
      </w:r>
      <w:bookmarkEnd w:id="153"/>
      <w:bookmarkEnd w:id="173"/>
    </w:p>
    <w:p w:rsidR="004B35E8" w:rsidRPr="00D81313" w:rsidRDefault="00AD607F" w:rsidP="004B35E8">
      <w:pPr>
        <w:pStyle w:val="ListBullet"/>
      </w:pPr>
      <w:r w:rsidRPr="00D81313">
        <w:t>Your alarm system can be uploaded (i.e. programmed) remotely</w:t>
      </w:r>
      <w:r w:rsidR="004B35E8" w:rsidRPr="00D81313">
        <w:t>,</w:t>
      </w:r>
      <w:r w:rsidRPr="00D81313">
        <w:t xml:space="preserve"> by a service technician, over the</w:t>
      </w:r>
      <w:r w:rsidR="004B35E8" w:rsidRPr="00D81313">
        <w:t xml:space="preserve"> </w:t>
      </w:r>
      <w:r w:rsidRPr="00D81313">
        <w:t>phone line</w:t>
      </w:r>
      <w:r w:rsidR="005818D7">
        <w:t xml:space="preserve"> or the network.</w:t>
      </w:r>
    </w:p>
    <w:p w:rsidR="004B35E8" w:rsidRPr="00D81313" w:rsidRDefault="00AD607F" w:rsidP="004B35E8">
      <w:pPr>
        <w:pStyle w:val="ListBullet"/>
      </w:pPr>
      <w:r w:rsidRPr="00D81313">
        <w:t xml:space="preserve">For security reasons, this feature is disabled by default. If the technician needs to use </w:t>
      </w:r>
      <w:r w:rsidR="004B35E8" w:rsidRPr="00D81313">
        <w:t>it</w:t>
      </w:r>
      <w:r w:rsidRPr="00D81313">
        <w:t xml:space="preserve">, you have to </w:t>
      </w:r>
      <w:r w:rsidR="004B35E8" w:rsidRPr="00D81313">
        <w:t>approve</w:t>
      </w:r>
      <w:r w:rsidRPr="00D81313">
        <w:t xml:space="preserve"> it</w:t>
      </w:r>
      <w:r w:rsidR="004B35E8" w:rsidRPr="00D81313">
        <w:t>.</w:t>
      </w:r>
    </w:p>
    <w:p w:rsidR="00DC6419" w:rsidRDefault="00AD607F" w:rsidP="004B35E8">
      <w:pPr>
        <w:pStyle w:val="ListBullet"/>
      </w:pPr>
      <w:r w:rsidRPr="00D81313">
        <w:t xml:space="preserve">To do so: </w:t>
      </w:r>
      <w:r w:rsidR="004B35E8" w:rsidRPr="00D81313">
        <w:t>just b</w:t>
      </w:r>
      <w:r w:rsidRPr="00D81313">
        <w:t xml:space="preserve">efore the technician calls the system, enter the Master code (only the </w:t>
      </w:r>
    </w:p>
    <w:p w:rsidR="00AD607F" w:rsidRPr="00D81313" w:rsidRDefault="00AD607F" w:rsidP="00DC6419">
      <w:pPr>
        <w:ind w:left="378"/>
      </w:pPr>
      <w:r w:rsidRPr="00D81313">
        <w:t xml:space="preserve">Master code can enable it) and press </w:t>
      </w:r>
      <w:r w:rsidR="00B734F6" w:rsidRPr="00DC6419">
        <w:rPr>
          <w:noProof/>
        </w:rPr>
        <w:drawing>
          <wp:inline distT="0" distB="0" distL="0" distR="0">
            <wp:extent cx="341415" cy="148441"/>
            <wp:effectExtent l="0" t="0" r="1485" b="0"/>
            <wp:docPr id="280"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
                    <a:srcRect/>
                    <a:stretch>
                      <a:fillRect/>
                    </a:stretch>
                  </pic:blipFill>
                  <pic:spPr bwMode="auto">
                    <a:xfrm>
                      <a:off x="0" y="0"/>
                      <a:ext cx="346942" cy="150844"/>
                    </a:xfrm>
                    <a:prstGeom prst="rect">
                      <a:avLst/>
                    </a:prstGeom>
                    <a:noFill/>
                    <a:ln w="9525">
                      <a:noFill/>
                      <a:miter lim="800000"/>
                      <a:headEnd/>
                      <a:tailEnd/>
                    </a:ln>
                  </pic:spPr>
                </pic:pic>
              </a:graphicData>
            </a:graphic>
          </wp:inline>
        </w:drawing>
      </w:r>
      <w:r w:rsidRPr="00D81313">
        <w:t xml:space="preserve"> </w:t>
      </w:r>
      <w:r w:rsidRPr="00D81313">
        <w:rPr>
          <w:u w:val="single"/>
        </w:rPr>
        <w:t>twice</w:t>
      </w:r>
      <w:r w:rsidRPr="00D81313">
        <w:t>.</w:t>
      </w:r>
    </w:p>
    <w:p w:rsidR="009A5529" w:rsidRPr="00D81313" w:rsidRDefault="009A5529" w:rsidP="009A5529">
      <w:pPr>
        <w:pStyle w:val="Heading2"/>
      </w:pPr>
      <w:bookmarkStart w:id="174" w:name="_Toc271029183"/>
      <w:bookmarkStart w:id="175" w:name="_Toc305918821"/>
      <w:bookmarkStart w:id="176" w:name="_Toc164588251"/>
      <w:r w:rsidRPr="00D81313">
        <w:t>Names and Characters</w:t>
      </w:r>
      <w:bookmarkEnd w:id="174"/>
      <w:bookmarkEnd w:id="175"/>
    </w:p>
    <w:p w:rsidR="0076448C" w:rsidRDefault="009A5529" w:rsidP="0076448C">
      <w:pPr>
        <w:pStyle w:val="ListBullet"/>
      </w:pPr>
      <w:r w:rsidRPr="00D81313">
        <w:t>Names and characters are entered the same way as in cell phone</w:t>
      </w:r>
      <w:r w:rsidR="0076448C">
        <w:t>s:</w:t>
      </w:r>
      <w:r w:rsidRPr="00D81313">
        <w:t xml:space="preserve"> </w:t>
      </w:r>
      <w:r w:rsidR="0076448C">
        <w:t>e</w:t>
      </w:r>
      <w:r w:rsidRPr="00D81313">
        <w:t>ach key has letters and</w:t>
      </w:r>
      <w:r w:rsidR="0076448C">
        <w:t xml:space="preserve"> characters associated with it.</w:t>
      </w:r>
    </w:p>
    <w:tbl>
      <w:tblPr>
        <w:tblW w:w="7060" w:type="dxa"/>
        <w:tblInd w:w="-6" w:type="dxa"/>
        <w:tblLayout w:type="fixed"/>
        <w:tblLook w:val="01E0"/>
      </w:tblPr>
      <w:tblGrid>
        <w:gridCol w:w="640"/>
        <w:gridCol w:w="6420"/>
      </w:tblGrid>
      <w:tr w:rsidR="00CF598A" w:rsidRPr="00D81313" w:rsidTr="00A40F07">
        <w:tc>
          <w:tcPr>
            <w:tcW w:w="640" w:type="dxa"/>
            <w:vAlign w:val="center"/>
          </w:tcPr>
          <w:p w:rsidR="00CF598A" w:rsidRPr="00D81313" w:rsidRDefault="00CF598A" w:rsidP="00A40F07">
            <w:pPr>
              <w:spacing w:before="120" w:after="120"/>
              <w:ind w:left="170" w:hanging="170"/>
            </w:pPr>
            <w:r w:rsidRPr="00D81313">
              <w:rPr>
                <w:noProof/>
              </w:rPr>
              <w:drawing>
                <wp:inline distT="0" distB="0" distL="0" distR="0">
                  <wp:extent cx="224726" cy="224726"/>
                  <wp:effectExtent l="19050" t="0" r="3874" b="0"/>
                  <wp:docPr id="234"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
                          <a:srcRect/>
                          <a:stretch>
                            <a:fillRect/>
                          </a:stretch>
                        </pic:blipFill>
                        <pic:spPr bwMode="auto">
                          <a:xfrm>
                            <a:off x="0" y="0"/>
                            <a:ext cx="223612" cy="223612"/>
                          </a:xfrm>
                          <a:prstGeom prst="rect">
                            <a:avLst/>
                          </a:prstGeom>
                          <a:noFill/>
                          <a:ln w="9525">
                            <a:noFill/>
                            <a:miter lim="800000"/>
                            <a:headEnd/>
                            <a:tailEnd/>
                          </a:ln>
                        </pic:spPr>
                      </pic:pic>
                    </a:graphicData>
                  </a:graphic>
                </wp:inline>
              </w:drawing>
            </w:r>
          </w:p>
        </w:tc>
        <w:tc>
          <w:tcPr>
            <w:tcW w:w="6420" w:type="dxa"/>
            <w:vAlign w:val="center"/>
          </w:tcPr>
          <w:p w:rsidR="00CF598A" w:rsidRPr="00D81313" w:rsidRDefault="00CF598A" w:rsidP="00A40F07">
            <w:pPr>
              <w:pStyle w:val="NoteBullet"/>
              <w:keepNext w:val="0"/>
              <w:keepLines w:val="0"/>
              <w:spacing w:before="120"/>
            </w:pPr>
            <w:r w:rsidRPr="00D81313">
              <w:t xml:space="preserve">A Username can have up to </w:t>
            </w:r>
            <w:proofErr w:type="gramStart"/>
            <w:r w:rsidRPr="00D81313">
              <w:t>8</w:t>
            </w:r>
            <w:proofErr w:type="gramEnd"/>
            <w:r w:rsidRPr="00D81313">
              <w:t xml:space="preserve"> characters. </w:t>
            </w:r>
          </w:p>
          <w:p w:rsidR="00CF598A" w:rsidRPr="00D81313" w:rsidRDefault="00CF598A" w:rsidP="00A40F07">
            <w:pPr>
              <w:pStyle w:val="NoteBullet"/>
              <w:keepNext w:val="0"/>
              <w:keepLines w:val="0"/>
              <w:spacing w:after="120"/>
            </w:pPr>
            <w:r w:rsidRPr="00D81313">
              <w:t xml:space="preserve">Each arming &amp; disarming is registered in the memory </w:t>
            </w:r>
            <w:r>
              <w:t xml:space="preserve">log </w:t>
            </w:r>
            <w:r w:rsidRPr="00D81313">
              <w:t>along with the user</w:t>
            </w:r>
            <w:r>
              <w:t xml:space="preserve"> </w:t>
            </w:r>
            <w:proofErr w:type="gramStart"/>
            <w:r w:rsidRPr="00D81313">
              <w:t>name,</w:t>
            </w:r>
            <w:proofErr w:type="gramEnd"/>
            <w:r w:rsidRPr="00D81313">
              <w:t xml:space="preserve"> date and time (see </w:t>
            </w:r>
            <w:r>
              <w:t xml:space="preserve">section </w:t>
            </w:r>
            <w:r w:rsidR="006D04C0">
              <w:fldChar w:fldCharType="begin"/>
            </w:r>
            <w:r>
              <w:instrText xml:space="preserve"> REF _Ref302904245 \r \h </w:instrText>
            </w:r>
            <w:r w:rsidR="006D04C0">
              <w:fldChar w:fldCharType="separate"/>
            </w:r>
            <w:r w:rsidR="009B32A6">
              <w:rPr>
                <w:rFonts w:hint="eastAsia"/>
                <w:cs/>
              </w:rPr>
              <w:t>‎</w:t>
            </w:r>
            <w:r w:rsidR="009B32A6">
              <w:t>3</w:t>
            </w:r>
            <w:r w:rsidR="006D04C0">
              <w:fldChar w:fldCharType="end"/>
            </w:r>
            <w:r w:rsidRPr="00D81313">
              <w:t>).</w:t>
            </w:r>
          </w:p>
        </w:tc>
      </w:tr>
    </w:tbl>
    <w:p w:rsidR="0076448C" w:rsidRDefault="009A5529" w:rsidP="0076448C">
      <w:pPr>
        <w:pStyle w:val="ListBullet"/>
      </w:pPr>
      <w:r w:rsidRPr="00D81313">
        <w:t>The number of key</w:t>
      </w:r>
      <w:r w:rsidR="0076448C">
        <w:t>strokes</w:t>
      </w:r>
      <w:r w:rsidRPr="00D81313">
        <w:t xml:space="preserve"> determines which character is selected</w:t>
      </w:r>
      <w:r w:rsidR="0076448C">
        <w:t>.</w:t>
      </w:r>
    </w:p>
    <w:p w:rsidR="0076448C" w:rsidRDefault="0076448C" w:rsidP="0076448C">
      <w:pPr>
        <w:pStyle w:val="ListBullet"/>
      </w:pPr>
      <w:r>
        <w:t>T</w:t>
      </w:r>
      <w:r w:rsidRPr="0076448C">
        <w:t xml:space="preserve">o enter </w:t>
      </w:r>
      <w:r>
        <w:t>some</w:t>
      </w:r>
      <w:r w:rsidRPr="0076448C">
        <w:t xml:space="preserve"> characters using the same key, wait 2 seconds between each keystroke</w:t>
      </w:r>
      <w:r>
        <w:t>.</w:t>
      </w:r>
    </w:p>
    <w:p w:rsidR="0076448C" w:rsidRDefault="0076448C" w:rsidP="0076448C">
      <w:pPr>
        <w:pStyle w:val="ListBullet"/>
      </w:pPr>
      <w:r>
        <w:t xml:space="preserve">For example, </w:t>
      </w:r>
      <w:r w:rsidR="009A5529" w:rsidRPr="00D81313">
        <w:t xml:space="preserve">key </w:t>
      </w:r>
      <w:r w:rsidR="009A5529" w:rsidRPr="00D81313">
        <w:rPr>
          <w:noProof/>
        </w:rPr>
        <w:drawing>
          <wp:inline distT="0" distB="0" distL="0" distR="0">
            <wp:extent cx="282339" cy="129026"/>
            <wp:effectExtent l="19050" t="0" r="3411" b="0"/>
            <wp:docPr id="47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6"/>
                    <a:srcRect/>
                    <a:stretch>
                      <a:fillRect/>
                    </a:stretch>
                  </pic:blipFill>
                  <pic:spPr bwMode="auto">
                    <a:xfrm>
                      <a:off x="0" y="0"/>
                      <a:ext cx="281020" cy="128423"/>
                    </a:xfrm>
                    <a:prstGeom prst="rect">
                      <a:avLst/>
                    </a:prstGeom>
                    <a:noFill/>
                    <a:ln w="9525">
                      <a:noFill/>
                      <a:miter lim="800000"/>
                      <a:headEnd/>
                      <a:tailEnd/>
                    </a:ln>
                  </pic:spPr>
                </pic:pic>
              </a:graphicData>
            </a:graphic>
          </wp:inline>
        </w:drawing>
      </w:r>
      <w:r w:rsidR="009A5529" w:rsidRPr="00D81313">
        <w:t xml:space="preserve"> is used for </w:t>
      </w:r>
      <w:r>
        <w:t xml:space="preserve">typing </w:t>
      </w:r>
      <w:r w:rsidR="009A5529" w:rsidRPr="00D81313">
        <w:t xml:space="preserve">the letters M, N, O and number 6. To select </w:t>
      </w:r>
      <w:r>
        <w:t>“</w:t>
      </w:r>
      <w:r w:rsidR="009A5529" w:rsidRPr="00D81313">
        <w:t>M</w:t>
      </w:r>
      <w:r>
        <w:t>”</w:t>
      </w:r>
      <w:r w:rsidR="009A5529" w:rsidRPr="00D81313">
        <w:t xml:space="preserve">, press the key once; to select </w:t>
      </w:r>
      <w:r>
        <w:t>“</w:t>
      </w:r>
      <w:r w:rsidR="009A5529" w:rsidRPr="00D81313">
        <w:t>O</w:t>
      </w:r>
      <w:r>
        <w:t>”</w:t>
      </w:r>
      <w:r w:rsidR="009A5529" w:rsidRPr="00D81313">
        <w:t>, press the key three times.</w:t>
      </w:r>
    </w:p>
    <w:p w:rsidR="009A5529" w:rsidRPr="00D81313" w:rsidRDefault="009A5529" w:rsidP="00CF598A">
      <w:pPr>
        <w:pStyle w:val="ListBullet"/>
        <w:spacing w:after="60"/>
        <w:ind w:left="357" w:hanging="357"/>
      </w:pPr>
      <w:r w:rsidRPr="00D81313">
        <w:t xml:space="preserve">See </w:t>
      </w:r>
      <w:r w:rsidR="0076448C">
        <w:t>the</w:t>
      </w:r>
      <w:r w:rsidRPr="00D81313">
        <w:t xml:space="preserve"> keys and the</w:t>
      </w:r>
      <w:r w:rsidR="0076448C">
        <w:t>ir associated characters in the next table</w:t>
      </w:r>
      <w:r w:rsidRPr="00D81313">
        <w:t>.</w:t>
      </w:r>
    </w:p>
    <w:tbl>
      <w:tblPr>
        <w:tblW w:w="39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792"/>
        <w:gridCol w:w="534"/>
        <w:gridCol w:w="378"/>
        <w:gridCol w:w="379"/>
        <w:gridCol w:w="379"/>
        <w:gridCol w:w="334"/>
        <w:gridCol w:w="45"/>
        <w:gridCol w:w="379"/>
        <w:gridCol w:w="379"/>
        <w:gridCol w:w="379"/>
      </w:tblGrid>
      <w:tr w:rsidR="009A5529" w:rsidRPr="00D81313" w:rsidTr="00CF598A">
        <w:trPr>
          <w:cantSplit/>
          <w:tblHeader/>
        </w:trPr>
        <w:tc>
          <w:tcPr>
            <w:tcW w:w="792" w:type="dxa"/>
            <w:tcBorders>
              <w:top w:val="nil"/>
              <w:left w:val="nil"/>
            </w:tcBorders>
            <w:vAlign w:val="center"/>
          </w:tcPr>
          <w:p w:rsidR="009A5529" w:rsidRPr="00D81313" w:rsidRDefault="009A5529" w:rsidP="00CF598A">
            <w:pPr>
              <w:keepNext/>
              <w:spacing w:before="0"/>
              <w:jc w:val="center"/>
              <w:rPr>
                <w:b/>
                <w:bCs/>
              </w:rPr>
            </w:pPr>
          </w:p>
        </w:tc>
        <w:tc>
          <w:tcPr>
            <w:tcW w:w="3186" w:type="dxa"/>
            <w:gridSpan w:val="9"/>
            <w:vAlign w:val="center"/>
          </w:tcPr>
          <w:p w:rsidR="009A5529" w:rsidRPr="00D81313" w:rsidRDefault="0076448C" w:rsidP="00CF598A">
            <w:pPr>
              <w:keepNext/>
              <w:spacing w:before="0"/>
              <w:jc w:val="center"/>
              <w:rPr>
                <w:b/>
                <w:bCs/>
              </w:rPr>
            </w:pPr>
            <w:r>
              <w:rPr>
                <w:b/>
                <w:bCs/>
              </w:rPr>
              <w:t>Keystrokes</w:t>
            </w:r>
          </w:p>
        </w:tc>
      </w:tr>
      <w:tr w:rsidR="009A5529" w:rsidRPr="00D81313" w:rsidTr="00CF598A">
        <w:trPr>
          <w:cantSplit/>
          <w:tblHeader/>
        </w:trPr>
        <w:tc>
          <w:tcPr>
            <w:tcW w:w="792" w:type="dxa"/>
            <w:vAlign w:val="center"/>
          </w:tcPr>
          <w:p w:rsidR="009A5529" w:rsidRPr="00D81313" w:rsidRDefault="0076448C" w:rsidP="00CF598A">
            <w:pPr>
              <w:keepNext/>
              <w:spacing w:before="0"/>
              <w:jc w:val="center"/>
              <w:rPr>
                <w:b/>
                <w:bCs/>
              </w:rPr>
            </w:pPr>
            <w:r w:rsidRPr="00D81313">
              <w:rPr>
                <w:b/>
                <w:bCs/>
              </w:rPr>
              <w:t>Key</w:t>
            </w:r>
          </w:p>
        </w:tc>
        <w:tc>
          <w:tcPr>
            <w:tcW w:w="534" w:type="dxa"/>
            <w:vAlign w:val="center"/>
          </w:tcPr>
          <w:p w:rsidR="009A5529" w:rsidRPr="00D81313" w:rsidRDefault="009A5529" w:rsidP="00CF598A">
            <w:pPr>
              <w:keepNext/>
              <w:spacing w:before="0"/>
              <w:jc w:val="center"/>
              <w:rPr>
                <w:b/>
                <w:bCs/>
              </w:rPr>
            </w:pPr>
            <w:r w:rsidRPr="00D81313">
              <w:rPr>
                <w:b/>
                <w:bCs/>
              </w:rPr>
              <w:t>1</w:t>
            </w:r>
          </w:p>
        </w:tc>
        <w:tc>
          <w:tcPr>
            <w:tcW w:w="378" w:type="dxa"/>
            <w:vAlign w:val="center"/>
          </w:tcPr>
          <w:p w:rsidR="009A5529" w:rsidRPr="00D81313" w:rsidRDefault="009A5529" w:rsidP="00CF598A">
            <w:pPr>
              <w:keepNext/>
              <w:spacing w:before="0"/>
              <w:jc w:val="center"/>
              <w:rPr>
                <w:b/>
                <w:bCs/>
              </w:rPr>
            </w:pPr>
            <w:r w:rsidRPr="00D81313">
              <w:rPr>
                <w:b/>
                <w:bCs/>
              </w:rPr>
              <w:t>2</w:t>
            </w:r>
          </w:p>
        </w:tc>
        <w:tc>
          <w:tcPr>
            <w:tcW w:w="379" w:type="dxa"/>
            <w:vAlign w:val="center"/>
          </w:tcPr>
          <w:p w:rsidR="009A5529" w:rsidRPr="00D81313" w:rsidRDefault="009A5529" w:rsidP="00CF598A">
            <w:pPr>
              <w:keepNext/>
              <w:spacing w:before="0"/>
              <w:jc w:val="center"/>
              <w:rPr>
                <w:b/>
                <w:bCs/>
              </w:rPr>
            </w:pPr>
            <w:r w:rsidRPr="00D81313">
              <w:rPr>
                <w:b/>
                <w:bCs/>
              </w:rPr>
              <w:t>3</w:t>
            </w:r>
          </w:p>
        </w:tc>
        <w:tc>
          <w:tcPr>
            <w:tcW w:w="379" w:type="dxa"/>
            <w:vAlign w:val="center"/>
          </w:tcPr>
          <w:p w:rsidR="009A5529" w:rsidRPr="00D81313" w:rsidRDefault="009A5529" w:rsidP="00CF598A">
            <w:pPr>
              <w:keepNext/>
              <w:spacing w:before="0"/>
              <w:jc w:val="center"/>
              <w:rPr>
                <w:b/>
                <w:bCs/>
              </w:rPr>
            </w:pPr>
            <w:r w:rsidRPr="00D81313">
              <w:rPr>
                <w:b/>
                <w:bCs/>
              </w:rPr>
              <w:t>4</w:t>
            </w:r>
          </w:p>
        </w:tc>
        <w:tc>
          <w:tcPr>
            <w:tcW w:w="379" w:type="dxa"/>
            <w:gridSpan w:val="2"/>
            <w:vAlign w:val="center"/>
          </w:tcPr>
          <w:p w:rsidR="009A5529" w:rsidRPr="00D81313" w:rsidRDefault="009A5529" w:rsidP="00CF598A">
            <w:pPr>
              <w:keepNext/>
              <w:spacing w:before="0"/>
              <w:jc w:val="center"/>
              <w:rPr>
                <w:b/>
                <w:bCs/>
              </w:rPr>
            </w:pPr>
            <w:r w:rsidRPr="00D81313">
              <w:rPr>
                <w:b/>
                <w:bCs/>
              </w:rPr>
              <w:t>5</w:t>
            </w:r>
          </w:p>
        </w:tc>
        <w:tc>
          <w:tcPr>
            <w:tcW w:w="379" w:type="dxa"/>
            <w:tcBorders>
              <w:bottom w:val="single" w:sz="4" w:space="0" w:color="auto"/>
            </w:tcBorders>
            <w:vAlign w:val="center"/>
          </w:tcPr>
          <w:p w:rsidR="009A5529" w:rsidRPr="00D81313" w:rsidRDefault="009A5529" w:rsidP="00CF598A">
            <w:pPr>
              <w:keepNext/>
              <w:spacing w:before="0"/>
              <w:jc w:val="center"/>
              <w:rPr>
                <w:b/>
                <w:bCs/>
              </w:rPr>
            </w:pPr>
            <w:r w:rsidRPr="00D81313">
              <w:rPr>
                <w:b/>
                <w:bCs/>
              </w:rPr>
              <w:t>6</w:t>
            </w:r>
          </w:p>
        </w:tc>
        <w:tc>
          <w:tcPr>
            <w:tcW w:w="379" w:type="dxa"/>
            <w:tcBorders>
              <w:bottom w:val="single" w:sz="4" w:space="0" w:color="auto"/>
            </w:tcBorders>
            <w:vAlign w:val="center"/>
          </w:tcPr>
          <w:p w:rsidR="009A5529" w:rsidRPr="00D81313" w:rsidRDefault="009A5529" w:rsidP="00CF598A">
            <w:pPr>
              <w:keepNext/>
              <w:spacing w:before="0"/>
              <w:jc w:val="center"/>
              <w:rPr>
                <w:b/>
                <w:bCs/>
              </w:rPr>
            </w:pPr>
            <w:r w:rsidRPr="00D81313">
              <w:rPr>
                <w:b/>
                <w:bCs/>
              </w:rPr>
              <w:t>7</w:t>
            </w:r>
          </w:p>
        </w:tc>
        <w:tc>
          <w:tcPr>
            <w:tcW w:w="379" w:type="dxa"/>
            <w:tcBorders>
              <w:bottom w:val="single" w:sz="4" w:space="0" w:color="auto"/>
            </w:tcBorders>
            <w:vAlign w:val="center"/>
          </w:tcPr>
          <w:p w:rsidR="009A5529" w:rsidRPr="00D81313" w:rsidRDefault="009A5529" w:rsidP="00CF598A">
            <w:pPr>
              <w:keepNext/>
              <w:spacing w:before="0"/>
              <w:jc w:val="center"/>
              <w:rPr>
                <w:b/>
                <w:bCs/>
              </w:rPr>
            </w:pPr>
            <w:r w:rsidRPr="00D81313">
              <w:rPr>
                <w:b/>
                <w:bCs/>
              </w:rPr>
              <w:t>8</w:t>
            </w:r>
          </w:p>
        </w:tc>
      </w:tr>
      <w:tr w:rsidR="009A5529" w:rsidRPr="00D81313" w:rsidTr="00CF598A">
        <w:tc>
          <w:tcPr>
            <w:tcW w:w="792" w:type="dxa"/>
            <w:vAlign w:val="center"/>
          </w:tcPr>
          <w:p w:rsidR="009A5529" w:rsidRPr="00D81313" w:rsidRDefault="009A5529" w:rsidP="00CF598A">
            <w:pPr>
              <w:keepNext/>
              <w:spacing w:before="0"/>
              <w:jc w:val="center"/>
              <w:rPr>
                <w:b/>
                <w:bCs/>
              </w:rPr>
            </w:pPr>
            <w:r w:rsidRPr="00D81313">
              <w:rPr>
                <w:b/>
                <w:bCs/>
              </w:rPr>
              <w:t>[1]</w:t>
            </w:r>
          </w:p>
        </w:tc>
        <w:tc>
          <w:tcPr>
            <w:tcW w:w="534" w:type="dxa"/>
            <w:vAlign w:val="center"/>
          </w:tcPr>
          <w:p w:rsidR="009A5529" w:rsidRPr="00D81313" w:rsidRDefault="009A5529" w:rsidP="00CF598A">
            <w:pPr>
              <w:keepNext/>
              <w:spacing w:before="0"/>
              <w:jc w:val="center"/>
            </w:pPr>
            <w:r w:rsidRPr="00D81313">
              <w:t>.</w:t>
            </w:r>
          </w:p>
        </w:tc>
        <w:tc>
          <w:tcPr>
            <w:tcW w:w="378" w:type="dxa"/>
            <w:vAlign w:val="center"/>
          </w:tcPr>
          <w:p w:rsidR="009A5529" w:rsidRPr="00D81313" w:rsidRDefault="009A5529" w:rsidP="00CF598A">
            <w:pPr>
              <w:keepNext/>
              <w:spacing w:before="0"/>
              <w:jc w:val="center"/>
            </w:pPr>
            <w:r w:rsidRPr="00D81313">
              <w:t>,</w:t>
            </w:r>
          </w:p>
        </w:tc>
        <w:tc>
          <w:tcPr>
            <w:tcW w:w="379" w:type="dxa"/>
            <w:vAlign w:val="center"/>
          </w:tcPr>
          <w:p w:rsidR="009A5529" w:rsidRPr="00D81313" w:rsidRDefault="009A5529" w:rsidP="00CF598A">
            <w:pPr>
              <w:keepNext/>
              <w:spacing w:before="0"/>
              <w:jc w:val="center"/>
            </w:pPr>
            <w:r w:rsidRPr="00D81313">
              <w:t>?</w:t>
            </w:r>
          </w:p>
        </w:tc>
        <w:tc>
          <w:tcPr>
            <w:tcW w:w="379" w:type="dxa"/>
            <w:vAlign w:val="center"/>
          </w:tcPr>
          <w:p w:rsidR="009A5529" w:rsidRPr="00D81313" w:rsidRDefault="009A5529" w:rsidP="00CF598A">
            <w:pPr>
              <w:keepNext/>
              <w:spacing w:before="0"/>
              <w:jc w:val="center"/>
            </w:pPr>
            <w:r w:rsidRPr="00D81313">
              <w:t>!</w:t>
            </w:r>
          </w:p>
        </w:tc>
        <w:tc>
          <w:tcPr>
            <w:tcW w:w="379" w:type="dxa"/>
            <w:gridSpan w:val="2"/>
            <w:vAlign w:val="center"/>
          </w:tcPr>
          <w:p w:rsidR="009A5529" w:rsidRPr="00D81313" w:rsidRDefault="009A5529" w:rsidP="00CF598A">
            <w:pPr>
              <w:keepNext/>
              <w:spacing w:before="0"/>
              <w:jc w:val="center"/>
            </w:pPr>
            <w:r w:rsidRPr="00D81313">
              <w:t>1</w:t>
            </w:r>
          </w:p>
        </w:tc>
        <w:tc>
          <w:tcPr>
            <w:tcW w:w="379" w:type="dxa"/>
            <w:tcBorders>
              <w:bottom w:val="nil"/>
              <w:right w:val="single" w:sz="4" w:space="0" w:color="auto"/>
            </w:tcBorders>
            <w:vAlign w:val="center"/>
          </w:tcPr>
          <w:p w:rsidR="009A5529" w:rsidRPr="00D81313" w:rsidRDefault="009A5529" w:rsidP="00CF598A">
            <w:pPr>
              <w:keepNext/>
              <w:spacing w:before="0"/>
              <w:jc w:val="center"/>
            </w:pPr>
          </w:p>
        </w:tc>
        <w:tc>
          <w:tcPr>
            <w:tcW w:w="379" w:type="dxa"/>
            <w:tcBorders>
              <w:left w:val="single" w:sz="4" w:space="0" w:color="auto"/>
              <w:bottom w:val="nil"/>
              <w:right w:val="single" w:sz="4" w:space="0" w:color="auto"/>
            </w:tcBorders>
            <w:vAlign w:val="center"/>
          </w:tcPr>
          <w:p w:rsidR="009A5529" w:rsidRPr="00D81313" w:rsidRDefault="009A5529" w:rsidP="00CF598A">
            <w:pPr>
              <w:keepNext/>
              <w:spacing w:before="0"/>
              <w:jc w:val="center"/>
            </w:pPr>
          </w:p>
        </w:tc>
        <w:tc>
          <w:tcPr>
            <w:tcW w:w="379" w:type="dxa"/>
            <w:tcBorders>
              <w:left w:val="single" w:sz="4" w:space="0" w:color="auto"/>
              <w:bottom w:val="nil"/>
            </w:tcBorders>
            <w:vAlign w:val="center"/>
          </w:tcPr>
          <w:p w:rsidR="009A5529" w:rsidRPr="00D81313" w:rsidRDefault="009A5529" w:rsidP="00CF598A">
            <w:pPr>
              <w:keepNext/>
              <w:spacing w:before="0"/>
              <w:jc w:val="center"/>
            </w:pPr>
          </w:p>
        </w:tc>
      </w:tr>
      <w:tr w:rsidR="009A5529" w:rsidRPr="00D81313" w:rsidTr="00CF598A">
        <w:tc>
          <w:tcPr>
            <w:tcW w:w="792" w:type="dxa"/>
            <w:vAlign w:val="center"/>
          </w:tcPr>
          <w:p w:rsidR="009A5529" w:rsidRPr="00D81313" w:rsidRDefault="009A5529" w:rsidP="00CF598A">
            <w:pPr>
              <w:keepNext/>
              <w:spacing w:before="0"/>
              <w:jc w:val="center"/>
              <w:rPr>
                <w:b/>
                <w:bCs/>
              </w:rPr>
            </w:pPr>
            <w:r w:rsidRPr="00D81313">
              <w:rPr>
                <w:b/>
                <w:bCs/>
              </w:rPr>
              <w:t>[2]</w:t>
            </w:r>
          </w:p>
        </w:tc>
        <w:tc>
          <w:tcPr>
            <w:tcW w:w="534" w:type="dxa"/>
            <w:vAlign w:val="center"/>
          </w:tcPr>
          <w:p w:rsidR="009A5529" w:rsidRPr="00D81313" w:rsidRDefault="009A5529" w:rsidP="00CF598A">
            <w:pPr>
              <w:keepNext/>
              <w:spacing w:before="0"/>
              <w:jc w:val="center"/>
            </w:pPr>
            <w:r w:rsidRPr="00D81313">
              <w:t>A</w:t>
            </w:r>
          </w:p>
        </w:tc>
        <w:tc>
          <w:tcPr>
            <w:tcW w:w="378" w:type="dxa"/>
            <w:vAlign w:val="center"/>
          </w:tcPr>
          <w:p w:rsidR="009A5529" w:rsidRPr="00D81313" w:rsidRDefault="009A5529" w:rsidP="00CF598A">
            <w:pPr>
              <w:keepNext/>
              <w:spacing w:before="0"/>
              <w:jc w:val="center"/>
            </w:pPr>
            <w:r w:rsidRPr="00D81313">
              <w:t>B</w:t>
            </w:r>
          </w:p>
        </w:tc>
        <w:tc>
          <w:tcPr>
            <w:tcW w:w="379" w:type="dxa"/>
            <w:vAlign w:val="center"/>
          </w:tcPr>
          <w:p w:rsidR="009A5529" w:rsidRPr="00D81313" w:rsidRDefault="009A5529" w:rsidP="00CF598A">
            <w:pPr>
              <w:keepNext/>
              <w:spacing w:before="0"/>
              <w:jc w:val="center"/>
            </w:pPr>
            <w:r w:rsidRPr="00D81313">
              <w:t>C</w:t>
            </w:r>
          </w:p>
        </w:tc>
        <w:tc>
          <w:tcPr>
            <w:tcW w:w="379" w:type="dxa"/>
            <w:vAlign w:val="center"/>
          </w:tcPr>
          <w:p w:rsidR="009A5529" w:rsidRPr="00D81313" w:rsidRDefault="009A5529" w:rsidP="00CF598A">
            <w:pPr>
              <w:keepNext/>
              <w:spacing w:before="0"/>
              <w:jc w:val="center"/>
            </w:pPr>
            <w:r w:rsidRPr="00D81313">
              <w:t>2</w:t>
            </w:r>
          </w:p>
        </w:tc>
        <w:tc>
          <w:tcPr>
            <w:tcW w:w="379" w:type="dxa"/>
            <w:gridSpan w:val="2"/>
            <w:vAlign w:val="center"/>
          </w:tcPr>
          <w:p w:rsidR="009A5529" w:rsidRPr="00D81313" w:rsidRDefault="009A5529" w:rsidP="00CF598A">
            <w:pPr>
              <w:keepNext/>
              <w:spacing w:before="0"/>
              <w:jc w:val="center"/>
            </w:pPr>
          </w:p>
        </w:tc>
        <w:tc>
          <w:tcPr>
            <w:tcW w:w="379" w:type="dxa"/>
            <w:tcBorders>
              <w:top w:val="nil"/>
              <w:bottom w:val="nil"/>
              <w:right w:val="single" w:sz="4" w:space="0" w:color="auto"/>
            </w:tcBorders>
            <w:vAlign w:val="center"/>
          </w:tcPr>
          <w:p w:rsidR="009A5529" w:rsidRPr="00D81313" w:rsidRDefault="009A5529" w:rsidP="00CF598A">
            <w:pPr>
              <w:keepNext/>
              <w:spacing w:before="0"/>
              <w:jc w:val="center"/>
            </w:pPr>
          </w:p>
        </w:tc>
        <w:tc>
          <w:tcPr>
            <w:tcW w:w="379" w:type="dxa"/>
            <w:tcBorders>
              <w:top w:val="nil"/>
              <w:left w:val="single" w:sz="4" w:space="0" w:color="auto"/>
              <w:bottom w:val="nil"/>
              <w:right w:val="single" w:sz="4" w:space="0" w:color="auto"/>
            </w:tcBorders>
            <w:vAlign w:val="center"/>
          </w:tcPr>
          <w:p w:rsidR="009A5529" w:rsidRPr="00D81313" w:rsidRDefault="009A5529" w:rsidP="00CF598A">
            <w:pPr>
              <w:keepNext/>
              <w:spacing w:before="0"/>
              <w:jc w:val="center"/>
            </w:pPr>
          </w:p>
        </w:tc>
        <w:tc>
          <w:tcPr>
            <w:tcW w:w="379" w:type="dxa"/>
            <w:tcBorders>
              <w:top w:val="nil"/>
              <w:left w:val="single" w:sz="4" w:space="0" w:color="auto"/>
              <w:bottom w:val="nil"/>
            </w:tcBorders>
            <w:vAlign w:val="center"/>
          </w:tcPr>
          <w:p w:rsidR="009A5529" w:rsidRPr="00D81313" w:rsidRDefault="009A5529" w:rsidP="00CF598A">
            <w:pPr>
              <w:keepNext/>
              <w:spacing w:before="0"/>
              <w:jc w:val="center"/>
            </w:pPr>
          </w:p>
        </w:tc>
      </w:tr>
      <w:tr w:rsidR="009A5529" w:rsidRPr="00D81313" w:rsidTr="00CF598A">
        <w:tc>
          <w:tcPr>
            <w:tcW w:w="792" w:type="dxa"/>
            <w:vAlign w:val="center"/>
          </w:tcPr>
          <w:p w:rsidR="009A5529" w:rsidRPr="00D81313" w:rsidRDefault="009A5529" w:rsidP="00CF598A">
            <w:pPr>
              <w:keepNext/>
              <w:spacing w:before="0"/>
              <w:jc w:val="center"/>
              <w:rPr>
                <w:b/>
                <w:bCs/>
              </w:rPr>
            </w:pPr>
            <w:r w:rsidRPr="00D81313">
              <w:rPr>
                <w:b/>
                <w:bCs/>
              </w:rPr>
              <w:t>[3]</w:t>
            </w:r>
          </w:p>
        </w:tc>
        <w:tc>
          <w:tcPr>
            <w:tcW w:w="534" w:type="dxa"/>
            <w:vAlign w:val="center"/>
          </w:tcPr>
          <w:p w:rsidR="009A5529" w:rsidRPr="00D81313" w:rsidRDefault="009A5529" w:rsidP="00CF598A">
            <w:pPr>
              <w:keepNext/>
              <w:spacing w:before="0"/>
              <w:jc w:val="center"/>
            </w:pPr>
            <w:r w:rsidRPr="00D81313">
              <w:t>D</w:t>
            </w:r>
          </w:p>
        </w:tc>
        <w:tc>
          <w:tcPr>
            <w:tcW w:w="378" w:type="dxa"/>
            <w:vAlign w:val="center"/>
          </w:tcPr>
          <w:p w:rsidR="009A5529" w:rsidRPr="00D81313" w:rsidRDefault="009A5529" w:rsidP="00CF598A">
            <w:pPr>
              <w:keepNext/>
              <w:spacing w:before="0"/>
              <w:jc w:val="center"/>
            </w:pPr>
            <w:r w:rsidRPr="00D81313">
              <w:t>E</w:t>
            </w:r>
          </w:p>
        </w:tc>
        <w:tc>
          <w:tcPr>
            <w:tcW w:w="379" w:type="dxa"/>
            <w:vAlign w:val="center"/>
          </w:tcPr>
          <w:p w:rsidR="009A5529" w:rsidRPr="00D81313" w:rsidRDefault="009A5529" w:rsidP="00CF598A">
            <w:pPr>
              <w:keepNext/>
              <w:spacing w:before="0"/>
              <w:jc w:val="center"/>
            </w:pPr>
            <w:r w:rsidRPr="00D81313">
              <w:t>F</w:t>
            </w:r>
          </w:p>
        </w:tc>
        <w:tc>
          <w:tcPr>
            <w:tcW w:w="379" w:type="dxa"/>
            <w:vAlign w:val="center"/>
          </w:tcPr>
          <w:p w:rsidR="009A5529" w:rsidRPr="00D81313" w:rsidRDefault="009A5529" w:rsidP="00CF598A">
            <w:pPr>
              <w:keepNext/>
              <w:spacing w:before="0"/>
              <w:jc w:val="center"/>
            </w:pPr>
            <w:r w:rsidRPr="00D81313">
              <w:t>3</w:t>
            </w:r>
          </w:p>
        </w:tc>
        <w:tc>
          <w:tcPr>
            <w:tcW w:w="379" w:type="dxa"/>
            <w:gridSpan w:val="2"/>
            <w:vAlign w:val="center"/>
          </w:tcPr>
          <w:p w:rsidR="009A5529" w:rsidRPr="00D81313" w:rsidRDefault="009A5529" w:rsidP="00CF598A">
            <w:pPr>
              <w:keepNext/>
              <w:spacing w:before="0"/>
              <w:jc w:val="center"/>
            </w:pPr>
          </w:p>
        </w:tc>
        <w:tc>
          <w:tcPr>
            <w:tcW w:w="379" w:type="dxa"/>
            <w:tcBorders>
              <w:top w:val="nil"/>
              <w:bottom w:val="nil"/>
              <w:right w:val="single" w:sz="4" w:space="0" w:color="auto"/>
            </w:tcBorders>
            <w:vAlign w:val="center"/>
          </w:tcPr>
          <w:p w:rsidR="009A5529" w:rsidRPr="00D81313" w:rsidRDefault="009A5529" w:rsidP="00CF598A">
            <w:pPr>
              <w:keepNext/>
              <w:spacing w:before="0"/>
              <w:jc w:val="center"/>
            </w:pPr>
          </w:p>
        </w:tc>
        <w:tc>
          <w:tcPr>
            <w:tcW w:w="379" w:type="dxa"/>
            <w:tcBorders>
              <w:top w:val="nil"/>
              <w:left w:val="single" w:sz="4" w:space="0" w:color="auto"/>
              <w:bottom w:val="nil"/>
              <w:right w:val="single" w:sz="4" w:space="0" w:color="auto"/>
            </w:tcBorders>
            <w:vAlign w:val="center"/>
          </w:tcPr>
          <w:p w:rsidR="009A5529" w:rsidRPr="00D81313" w:rsidRDefault="009A5529" w:rsidP="00CF598A">
            <w:pPr>
              <w:keepNext/>
              <w:spacing w:before="0"/>
              <w:jc w:val="center"/>
            </w:pPr>
          </w:p>
        </w:tc>
        <w:tc>
          <w:tcPr>
            <w:tcW w:w="379" w:type="dxa"/>
            <w:tcBorders>
              <w:top w:val="nil"/>
              <w:left w:val="single" w:sz="4" w:space="0" w:color="auto"/>
              <w:bottom w:val="nil"/>
            </w:tcBorders>
            <w:vAlign w:val="center"/>
          </w:tcPr>
          <w:p w:rsidR="009A5529" w:rsidRPr="00D81313" w:rsidRDefault="009A5529" w:rsidP="00CF598A">
            <w:pPr>
              <w:keepNext/>
              <w:spacing w:before="0"/>
              <w:jc w:val="center"/>
            </w:pPr>
          </w:p>
        </w:tc>
      </w:tr>
      <w:tr w:rsidR="009A5529" w:rsidRPr="00D81313" w:rsidTr="00CF598A">
        <w:tc>
          <w:tcPr>
            <w:tcW w:w="792" w:type="dxa"/>
            <w:vAlign w:val="center"/>
          </w:tcPr>
          <w:p w:rsidR="009A5529" w:rsidRPr="00D81313" w:rsidRDefault="009A5529" w:rsidP="00CF598A">
            <w:pPr>
              <w:keepNext/>
              <w:spacing w:before="0"/>
              <w:jc w:val="center"/>
              <w:rPr>
                <w:b/>
                <w:bCs/>
              </w:rPr>
            </w:pPr>
            <w:r w:rsidRPr="00D81313">
              <w:rPr>
                <w:b/>
                <w:bCs/>
              </w:rPr>
              <w:t>[4]</w:t>
            </w:r>
          </w:p>
        </w:tc>
        <w:tc>
          <w:tcPr>
            <w:tcW w:w="534" w:type="dxa"/>
            <w:vAlign w:val="center"/>
          </w:tcPr>
          <w:p w:rsidR="009A5529" w:rsidRPr="00D81313" w:rsidRDefault="009A5529" w:rsidP="00CF598A">
            <w:pPr>
              <w:keepNext/>
              <w:spacing w:before="0"/>
              <w:jc w:val="center"/>
            </w:pPr>
            <w:r w:rsidRPr="00D81313">
              <w:t>G</w:t>
            </w:r>
          </w:p>
        </w:tc>
        <w:tc>
          <w:tcPr>
            <w:tcW w:w="378" w:type="dxa"/>
            <w:vAlign w:val="center"/>
          </w:tcPr>
          <w:p w:rsidR="009A5529" w:rsidRPr="00D81313" w:rsidRDefault="009A5529" w:rsidP="00CF598A">
            <w:pPr>
              <w:keepNext/>
              <w:spacing w:before="0"/>
              <w:jc w:val="center"/>
            </w:pPr>
            <w:r w:rsidRPr="00D81313">
              <w:t>H</w:t>
            </w:r>
          </w:p>
        </w:tc>
        <w:tc>
          <w:tcPr>
            <w:tcW w:w="379" w:type="dxa"/>
            <w:vAlign w:val="center"/>
          </w:tcPr>
          <w:p w:rsidR="009A5529" w:rsidRPr="00D81313" w:rsidRDefault="009A5529" w:rsidP="00CF598A">
            <w:pPr>
              <w:keepNext/>
              <w:spacing w:before="0"/>
              <w:jc w:val="center"/>
            </w:pPr>
            <w:r w:rsidRPr="00D81313">
              <w:t>I</w:t>
            </w:r>
          </w:p>
        </w:tc>
        <w:tc>
          <w:tcPr>
            <w:tcW w:w="379" w:type="dxa"/>
            <w:vAlign w:val="center"/>
          </w:tcPr>
          <w:p w:rsidR="009A5529" w:rsidRPr="00D81313" w:rsidRDefault="009A5529" w:rsidP="00CF598A">
            <w:pPr>
              <w:keepNext/>
              <w:spacing w:before="0"/>
              <w:jc w:val="center"/>
            </w:pPr>
            <w:r w:rsidRPr="00D81313">
              <w:t>4</w:t>
            </w:r>
          </w:p>
        </w:tc>
        <w:tc>
          <w:tcPr>
            <w:tcW w:w="379" w:type="dxa"/>
            <w:gridSpan w:val="2"/>
            <w:vAlign w:val="center"/>
          </w:tcPr>
          <w:p w:rsidR="009A5529" w:rsidRPr="00D81313" w:rsidRDefault="009A5529" w:rsidP="00CF598A">
            <w:pPr>
              <w:keepNext/>
              <w:spacing w:before="0"/>
              <w:jc w:val="center"/>
            </w:pPr>
          </w:p>
        </w:tc>
        <w:tc>
          <w:tcPr>
            <w:tcW w:w="379" w:type="dxa"/>
            <w:tcBorders>
              <w:top w:val="nil"/>
              <w:bottom w:val="nil"/>
              <w:right w:val="single" w:sz="4" w:space="0" w:color="auto"/>
            </w:tcBorders>
            <w:vAlign w:val="center"/>
          </w:tcPr>
          <w:p w:rsidR="009A5529" w:rsidRPr="00D81313" w:rsidRDefault="009A5529" w:rsidP="00CF598A">
            <w:pPr>
              <w:keepNext/>
              <w:spacing w:before="0"/>
              <w:jc w:val="center"/>
            </w:pPr>
          </w:p>
        </w:tc>
        <w:tc>
          <w:tcPr>
            <w:tcW w:w="379" w:type="dxa"/>
            <w:tcBorders>
              <w:top w:val="nil"/>
              <w:left w:val="single" w:sz="4" w:space="0" w:color="auto"/>
              <w:bottom w:val="nil"/>
              <w:right w:val="single" w:sz="4" w:space="0" w:color="auto"/>
            </w:tcBorders>
            <w:vAlign w:val="center"/>
          </w:tcPr>
          <w:p w:rsidR="009A5529" w:rsidRPr="00D81313" w:rsidRDefault="009A5529" w:rsidP="00CF598A">
            <w:pPr>
              <w:keepNext/>
              <w:spacing w:before="0"/>
              <w:jc w:val="center"/>
            </w:pPr>
          </w:p>
        </w:tc>
        <w:tc>
          <w:tcPr>
            <w:tcW w:w="379" w:type="dxa"/>
            <w:tcBorders>
              <w:top w:val="nil"/>
              <w:left w:val="single" w:sz="4" w:space="0" w:color="auto"/>
              <w:bottom w:val="nil"/>
            </w:tcBorders>
            <w:vAlign w:val="center"/>
          </w:tcPr>
          <w:p w:rsidR="009A5529" w:rsidRPr="00D81313" w:rsidRDefault="009A5529" w:rsidP="00CF598A">
            <w:pPr>
              <w:keepNext/>
              <w:spacing w:before="0"/>
              <w:jc w:val="center"/>
            </w:pPr>
          </w:p>
        </w:tc>
      </w:tr>
      <w:tr w:rsidR="009A5529" w:rsidRPr="00D81313" w:rsidTr="00CF598A">
        <w:tc>
          <w:tcPr>
            <w:tcW w:w="792" w:type="dxa"/>
            <w:vAlign w:val="center"/>
          </w:tcPr>
          <w:p w:rsidR="009A5529" w:rsidRPr="00D81313" w:rsidRDefault="009A5529" w:rsidP="009A5529">
            <w:pPr>
              <w:spacing w:before="0"/>
              <w:jc w:val="center"/>
              <w:rPr>
                <w:b/>
                <w:bCs/>
              </w:rPr>
            </w:pPr>
            <w:r w:rsidRPr="00D81313">
              <w:rPr>
                <w:b/>
                <w:bCs/>
              </w:rPr>
              <w:t>[5]</w:t>
            </w:r>
          </w:p>
        </w:tc>
        <w:tc>
          <w:tcPr>
            <w:tcW w:w="534" w:type="dxa"/>
            <w:vAlign w:val="center"/>
          </w:tcPr>
          <w:p w:rsidR="009A5529" w:rsidRPr="00D81313" w:rsidRDefault="009A5529" w:rsidP="009A5529">
            <w:pPr>
              <w:spacing w:before="0"/>
              <w:jc w:val="center"/>
            </w:pPr>
            <w:r w:rsidRPr="00D81313">
              <w:t>J</w:t>
            </w:r>
          </w:p>
        </w:tc>
        <w:tc>
          <w:tcPr>
            <w:tcW w:w="378" w:type="dxa"/>
            <w:vAlign w:val="center"/>
          </w:tcPr>
          <w:p w:rsidR="009A5529" w:rsidRPr="00D81313" w:rsidRDefault="009A5529" w:rsidP="009A5529">
            <w:pPr>
              <w:spacing w:before="0"/>
              <w:jc w:val="center"/>
            </w:pPr>
            <w:r w:rsidRPr="00D81313">
              <w:t>K</w:t>
            </w:r>
          </w:p>
        </w:tc>
        <w:tc>
          <w:tcPr>
            <w:tcW w:w="379" w:type="dxa"/>
            <w:vAlign w:val="center"/>
          </w:tcPr>
          <w:p w:rsidR="009A5529" w:rsidRPr="00D81313" w:rsidRDefault="009A5529" w:rsidP="009A5529">
            <w:pPr>
              <w:spacing w:before="0"/>
              <w:jc w:val="center"/>
            </w:pPr>
            <w:r w:rsidRPr="00D81313">
              <w:t>L</w:t>
            </w:r>
          </w:p>
        </w:tc>
        <w:tc>
          <w:tcPr>
            <w:tcW w:w="379" w:type="dxa"/>
            <w:vAlign w:val="center"/>
          </w:tcPr>
          <w:p w:rsidR="009A5529" w:rsidRPr="00D81313" w:rsidRDefault="009A5529" w:rsidP="009A5529">
            <w:pPr>
              <w:spacing w:before="0"/>
              <w:jc w:val="center"/>
            </w:pPr>
            <w:r w:rsidRPr="00D81313">
              <w:t>5</w:t>
            </w:r>
          </w:p>
        </w:tc>
        <w:tc>
          <w:tcPr>
            <w:tcW w:w="379" w:type="dxa"/>
            <w:gridSpan w:val="2"/>
            <w:vAlign w:val="center"/>
          </w:tcPr>
          <w:p w:rsidR="009A5529" w:rsidRPr="00D81313" w:rsidRDefault="009A5529" w:rsidP="009A5529">
            <w:pPr>
              <w:spacing w:before="0"/>
              <w:jc w:val="center"/>
            </w:pPr>
          </w:p>
        </w:tc>
        <w:tc>
          <w:tcPr>
            <w:tcW w:w="379" w:type="dxa"/>
            <w:tcBorders>
              <w:top w:val="nil"/>
              <w:bottom w:val="nil"/>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bottom w:val="nil"/>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bottom w:val="nil"/>
            </w:tcBorders>
            <w:vAlign w:val="center"/>
          </w:tcPr>
          <w:p w:rsidR="009A5529" w:rsidRPr="00D81313" w:rsidRDefault="009A5529" w:rsidP="009A5529">
            <w:pPr>
              <w:spacing w:before="0"/>
              <w:jc w:val="center"/>
            </w:pPr>
          </w:p>
        </w:tc>
      </w:tr>
      <w:tr w:rsidR="009A5529" w:rsidRPr="00D81313" w:rsidTr="00CF598A">
        <w:tc>
          <w:tcPr>
            <w:tcW w:w="792" w:type="dxa"/>
            <w:vAlign w:val="center"/>
          </w:tcPr>
          <w:p w:rsidR="009A5529" w:rsidRPr="00D81313" w:rsidRDefault="009A5529" w:rsidP="009A5529">
            <w:pPr>
              <w:spacing w:before="0"/>
              <w:jc w:val="center"/>
              <w:rPr>
                <w:b/>
                <w:bCs/>
              </w:rPr>
            </w:pPr>
            <w:r w:rsidRPr="00D81313">
              <w:rPr>
                <w:b/>
                <w:bCs/>
              </w:rPr>
              <w:t>[6]</w:t>
            </w:r>
          </w:p>
        </w:tc>
        <w:tc>
          <w:tcPr>
            <w:tcW w:w="534" w:type="dxa"/>
            <w:vAlign w:val="center"/>
          </w:tcPr>
          <w:p w:rsidR="009A5529" w:rsidRPr="00D81313" w:rsidRDefault="009A5529" w:rsidP="009A5529">
            <w:pPr>
              <w:spacing w:before="0"/>
              <w:jc w:val="center"/>
            </w:pPr>
            <w:r w:rsidRPr="00D81313">
              <w:t>M</w:t>
            </w:r>
          </w:p>
        </w:tc>
        <w:tc>
          <w:tcPr>
            <w:tcW w:w="378" w:type="dxa"/>
            <w:vAlign w:val="center"/>
          </w:tcPr>
          <w:p w:rsidR="009A5529" w:rsidRPr="00D81313" w:rsidRDefault="009A5529" w:rsidP="009A5529">
            <w:pPr>
              <w:spacing w:before="0"/>
              <w:jc w:val="center"/>
            </w:pPr>
            <w:r w:rsidRPr="00D81313">
              <w:t>N</w:t>
            </w:r>
          </w:p>
        </w:tc>
        <w:tc>
          <w:tcPr>
            <w:tcW w:w="379" w:type="dxa"/>
            <w:vAlign w:val="center"/>
          </w:tcPr>
          <w:p w:rsidR="009A5529" w:rsidRPr="00D81313" w:rsidRDefault="009A5529" w:rsidP="009A5529">
            <w:pPr>
              <w:spacing w:before="0"/>
              <w:jc w:val="center"/>
            </w:pPr>
            <w:r w:rsidRPr="00D81313">
              <w:t>O</w:t>
            </w:r>
          </w:p>
        </w:tc>
        <w:tc>
          <w:tcPr>
            <w:tcW w:w="379" w:type="dxa"/>
            <w:vAlign w:val="center"/>
          </w:tcPr>
          <w:p w:rsidR="009A5529" w:rsidRPr="00D81313" w:rsidRDefault="009A5529" w:rsidP="009A5529">
            <w:pPr>
              <w:spacing w:before="0"/>
              <w:jc w:val="center"/>
            </w:pPr>
            <w:r w:rsidRPr="00D81313">
              <w:t>6</w:t>
            </w:r>
          </w:p>
        </w:tc>
        <w:tc>
          <w:tcPr>
            <w:tcW w:w="379" w:type="dxa"/>
            <w:gridSpan w:val="2"/>
            <w:vAlign w:val="center"/>
          </w:tcPr>
          <w:p w:rsidR="009A5529" w:rsidRPr="00D81313" w:rsidRDefault="009A5529" w:rsidP="009A5529">
            <w:pPr>
              <w:spacing w:before="0"/>
              <w:jc w:val="center"/>
            </w:pPr>
          </w:p>
        </w:tc>
        <w:tc>
          <w:tcPr>
            <w:tcW w:w="379" w:type="dxa"/>
            <w:tcBorders>
              <w:top w:val="nil"/>
              <w:bottom w:val="nil"/>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bottom w:val="nil"/>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bottom w:val="nil"/>
            </w:tcBorders>
            <w:vAlign w:val="center"/>
          </w:tcPr>
          <w:p w:rsidR="009A5529" w:rsidRPr="00D81313" w:rsidRDefault="009A5529" w:rsidP="009A5529">
            <w:pPr>
              <w:spacing w:before="0"/>
              <w:jc w:val="center"/>
            </w:pPr>
          </w:p>
        </w:tc>
      </w:tr>
      <w:tr w:rsidR="009A5529" w:rsidRPr="00D81313" w:rsidTr="00CF598A">
        <w:tc>
          <w:tcPr>
            <w:tcW w:w="792" w:type="dxa"/>
            <w:vAlign w:val="center"/>
          </w:tcPr>
          <w:p w:rsidR="009A5529" w:rsidRPr="00D81313" w:rsidRDefault="009A5529" w:rsidP="009A5529">
            <w:pPr>
              <w:spacing w:before="0"/>
              <w:jc w:val="center"/>
              <w:rPr>
                <w:b/>
                <w:bCs/>
              </w:rPr>
            </w:pPr>
            <w:r w:rsidRPr="00D81313">
              <w:rPr>
                <w:b/>
                <w:bCs/>
              </w:rPr>
              <w:t>[7]</w:t>
            </w:r>
          </w:p>
        </w:tc>
        <w:tc>
          <w:tcPr>
            <w:tcW w:w="534" w:type="dxa"/>
            <w:vAlign w:val="center"/>
          </w:tcPr>
          <w:p w:rsidR="009A5529" w:rsidRPr="00D81313" w:rsidRDefault="009A5529" w:rsidP="009A5529">
            <w:pPr>
              <w:spacing w:before="0"/>
              <w:jc w:val="center"/>
            </w:pPr>
            <w:r w:rsidRPr="00D81313">
              <w:t>P</w:t>
            </w:r>
          </w:p>
        </w:tc>
        <w:tc>
          <w:tcPr>
            <w:tcW w:w="378" w:type="dxa"/>
            <w:vAlign w:val="center"/>
          </w:tcPr>
          <w:p w:rsidR="009A5529" w:rsidRPr="00D81313" w:rsidRDefault="009A5529" w:rsidP="009A5529">
            <w:pPr>
              <w:spacing w:before="0"/>
              <w:jc w:val="center"/>
            </w:pPr>
            <w:r w:rsidRPr="00D81313">
              <w:t>Q</w:t>
            </w:r>
          </w:p>
        </w:tc>
        <w:tc>
          <w:tcPr>
            <w:tcW w:w="379" w:type="dxa"/>
            <w:vAlign w:val="center"/>
          </w:tcPr>
          <w:p w:rsidR="009A5529" w:rsidRPr="00D81313" w:rsidRDefault="009A5529" w:rsidP="009A5529">
            <w:pPr>
              <w:spacing w:before="0"/>
              <w:jc w:val="center"/>
            </w:pPr>
            <w:r w:rsidRPr="00D81313">
              <w:t>R</w:t>
            </w:r>
          </w:p>
        </w:tc>
        <w:tc>
          <w:tcPr>
            <w:tcW w:w="379" w:type="dxa"/>
            <w:vAlign w:val="center"/>
          </w:tcPr>
          <w:p w:rsidR="009A5529" w:rsidRPr="00D81313" w:rsidRDefault="009A5529" w:rsidP="009A5529">
            <w:pPr>
              <w:spacing w:before="0"/>
              <w:jc w:val="center"/>
            </w:pPr>
            <w:r w:rsidRPr="00D81313">
              <w:t>S</w:t>
            </w:r>
          </w:p>
        </w:tc>
        <w:tc>
          <w:tcPr>
            <w:tcW w:w="379" w:type="dxa"/>
            <w:gridSpan w:val="2"/>
            <w:vAlign w:val="center"/>
          </w:tcPr>
          <w:p w:rsidR="009A5529" w:rsidRPr="00D81313" w:rsidRDefault="009A5529" w:rsidP="009A5529">
            <w:pPr>
              <w:spacing w:before="0"/>
              <w:jc w:val="center"/>
            </w:pPr>
            <w:r w:rsidRPr="00D81313">
              <w:t>7</w:t>
            </w:r>
          </w:p>
        </w:tc>
        <w:tc>
          <w:tcPr>
            <w:tcW w:w="379" w:type="dxa"/>
            <w:tcBorders>
              <w:top w:val="nil"/>
              <w:bottom w:val="nil"/>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bottom w:val="nil"/>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bottom w:val="nil"/>
            </w:tcBorders>
            <w:vAlign w:val="center"/>
          </w:tcPr>
          <w:p w:rsidR="009A5529" w:rsidRPr="00D81313" w:rsidRDefault="009A5529" w:rsidP="009A5529">
            <w:pPr>
              <w:spacing w:before="0"/>
              <w:jc w:val="center"/>
            </w:pPr>
          </w:p>
        </w:tc>
      </w:tr>
      <w:tr w:rsidR="009A5529" w:rsidRPr="00D81313" w:rsidTr="00CF598A">
        <w:tc>
          <w:tcPr>
            <w:tcW w:w="792" w:type="dxa"/>
            <w:vAlign w:val="center"/>
          </w:tcPr>
          <w:p w:rsidR="009A5529" w:rsidRPr="00D81313" w:rsidRDefault="009A5529" w:rsidP="009A5529">
            <w:pPr>
              <w:spacing w:before="0"/>
              <w:jc w:val="center"/>
              <w:rPr>
                <w:b/>
                <w:bCs/>
              </w:rPr>
            </w:pPr>
            <w:r w:rsidRPr="00D81313">
              <w:rPr>
                <w:b/>
                <w:bCs/>
              </w:rPr>
              <w:t>[8]</w:t>
            </w:r>
          </w:p>
        </w:tc>
        <w:tc>
          <w:tcPr>
            <w:tcW w:w="534" w:type="dxa"/>
            <w:vAlign w:val="center"/>
          </w:tcPr>
          <w:p w:rsidR="009A5529" w:rsidRPr="00D81313" w:rsidRDefault="009A5529" w:rsidP="009A5529">
            <w:pPr>
              <w:spacing w:before="0"/>
              <w:jc w:val="center"/>
            </w:pPr>
            <w:r w:rsidRPr="00D81313">
              <w:t>T</w:t>
            </w:r>
          </w:p>
        </w:tc>
        <w:tc>
          <w:tcPr>
            <w:tcW w:w="378" w:type="dxa"/>
            <w:vAlign w:val="center"/>
          </w:tcPr>
          <w:p w:rsidR="009A5529" w:rsidRPr="00D81313" w:rsidRDefault="009A5529" w:rsidP="009A5529">
            <w:pPr>
              <w:spacing w:before="0"/>
              <w:jc w:val="center"/>
            </w:pPr>
            <w:r w:rsidRPr="00D81313">
              <w:t>U</w:t>
            </w:r>
          </w:p>
        </w:tc>
        <w:tc>
          <w:tcPr>
            <w:tcW w:w="379" w:type="dxa"/>
            <w:vAlign w:val="center"/>
          </w:tcPr>
          <w:p w:rsidR="009A5529" w:rsidRPr="00D81313" w:rsidRDefault="009A5529" w:rsidP="009A5529">
            <w:pPr>
              <w:spacing w:before="0"/>
              <w:jc w:val="center"/>
            </w:pPr>
            <w:r w:rsidRPr="00D81313">
              <w:t>V</w:t>
            </w:r>
          </w:p>
        </w:tc>
        <w:tc>
          <w:tcPr>
            <w:tcW w:w="379" w:type="dxa"/>
            <w:vAlign w:val="center"/>
          </w:tcPr>
          <w:p w:rsidR="009A5529" w:rsidRPr="00D81313" w:rsidRDefault="009A5529" w:rsidP="009A5529">
            <w:pPr>
              <w:spacing w:before="0"/>
              <w:jc w:val="center"/>
            </w:pPr>
            <w:r w:rsidRPr="00D81313">
              <w:t>8</w:t>
            </w:r>
          </w:p>
        </w:tc>
        <w:tc>
          <w:tcPr>
            <w:tcW w:w="379" w:type="dxa"/>
            <w:gridSpan w:val="2"/>
            <w:vAlign w:val="center"/>
          </w:tcPr>
          <w:p w:rsidR="009A5529" w:rsidRPr="00D81313" w:rsidRDefault="009A5529" w:rsidP="009A5529">
            <w:pPr>
              <w:spacing w:before="0"/>
              <w:jc w:val="center"/>
            </w:pPr>
          </w:p>
        </w:tc>
        <w:tc>
          <w:tcPr>
            <w:tcW w:w="379" w:type="dxa"/>
            <w:tcBorders>
              <w:top w:val="nil"/>
              <w:bottom w:val="nil"/>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bottom w:val="nil"/>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bottom w:val="nil"/>
            </w:tcBorders>
            <w:vAlign w:val="center"/>
          </w:tcPr>
          <w:p w:rsidR="009A5529" w:rsidRPr="00D81313" w:rsidRDefault="009A5529" w:rsidP="009A5529">
            <w:pPr>
              <w:spacing w:before="0"/>
              <w:jc w:val="center"/>
            </w:pPr>
          </w:p>
        </w:tc>
      </w:tr>
      <w:tr w:rsidR="009A5529" w:rsidRPr="00D81313" w:rsidTr="00CF598A">
        <w:tc>
          <w:tcPr>
            <w:tcW w:w="792" w:type="dxa"/>
            <w:vAlign w:val="center"/>
          </w:tcPr>
          <w:p w:rsidR="009A5529" w:rsidRPr="00D81313" w:rsidRDefault="009A5529" w:rsidP="009A5529">
            <w:pPr>
              <w:spacing w:before="0"/>
              <w:jc w:val="center"/>
              <w:rPr>
                <w:b/>
                <w:bCs/>
              </w:rPr>
            </w:pPr>
            <w:r w:rsidRPr="00D81313">
              <w:rPr>
                <w:b/>
                <w:bCs/>
              </w:rPr>
              <w:t>[9]</w:t>
            </w:r>
          </w:p>
        </w:tc>
        <w:tc>
          <w:tcPr>
            <w:tcW w:w="534" w:type="dxa"/>
            <w:vAlign w:val="center"/>
          </w:tcPr>
          <w:p w:rsidR="009A5529" w:rsidRPr="00D81313" w:rsidRDefault="009A5529" w:rsidP="009A5529">
            <w:pPr>
              <w:spacing w:before="0"/>
              <w:jc w:val="center"/>
            </w:pPr>
            <w:r w:rsidRPr="00D81313">
              <w:t>W</w:t>
            </w:r>
          </w:p>
        </w:tc>
        <w:tc>
          <w:tcPr>
            <w:tcW w:w="378" w:type="dxa"/>
            <w:vAlign w:val="center"/>
          </w:tcPr>
          <w:p w:rsidR="009A5529" w:rsidRPr="00D81313" w:rsidRDefault="009A5529" w:rsidP="009A5529">
            <w:pPr>
              <w:spacing w:before="0"/>
              <w:jc w:val="center"/>
            </w:pPr>
            <w:r w:rsidRPr="00D81313">
              <w:t>X</w:t>
            </w:r>
          </w:p>
        </w:tc>
        <w:tc>
          <w:tcPr>
            <w:tcW w:w="379" w:type="dxa"/>
            <w:vAlign w:val="center"/>
          </w:tcPr>
          <w:p w:rsidR="009A5529" w:rsidRPr="00D81313" w:rsidRDefault="009A5529" w:rsidP="009A5529">
            <w:pPr>
              <w:spacing w:before="0"/>
              <w:jc w:val="center"/>
            </w:pPr>
            <w:r w:rsidRPr="00D81313">
              <w:t>Y</w:t>
            </w:r>
          </w:p>
        </w:tc>
        <w:tc>
          <w:tcPr>
            <w:tcW w:w="379" w:type="dxa"/>
            <w:vAlign w:val="center"/>
          </w:tcPr>
          <w:p w:rsidR="009A5529" w:rsidRPr="00D81313" w:rsidRDefault="009A5529" w:rsidP="009A5529">
            <w:pPr>
              <w:spacing w:before="0"/>
              <w:jc w:val="center"/>
            </w:pPr>
            <w:r w:rsidRPr="00D81313">
              <w:t>Z</w:t>
            </w:r>
          </w:p>
        </w:tc>
        <w:tc>
          <w:tcPr>
            <w:tcW w:w="379" w:type="dxa"/>
            <w:gridSpan w:val="2"/>
            <w:vAlign w:val="center"/>
          </w:tcPr>
          <w:p w:rsidR="009A5529" w:rsidRPr="00D81313" w:rsidRDefault="009A5529" w:rsidP="009A5529">
            <w:pPr>
              <w:spacing w:before="0"/>
              <w:jc w:val="center"/>
            </w:pPr>
            <w:r w:rsidRPr="00D81313">
              <w:t>9</w:t>
            </w:r>
          </w:p>
        </w:tc>
        <w:tc>
          <w:tcPr>
            <w:tcW w:w="379" w:type="dxa"/>
            <w:tcBorders>
              <w:top w:val="nil"/>
              <w:bottom w:val="nil"/>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bottom w:val="nil"/>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bottom w:val="nil"/>
            </w:tcBorders>
            <w:vAlign w:val="center"/>
          </w:tcPr>
          <w:p w:rsidR="009A5529" w:rsidRPr="00D81313" w:rsidRDefault="009A5529" w:rsidP="009A5529">
            <w:pPr>
              <w:spacing w:before="0"/>
              <w:jc w:val="center"/>
            </w:pPr>
          </w:p>
        </w:tc>
      </w:tr>
      <w:tr w:rsidR="009A5529" w:rsidRPr="00D81313" w:rsidTr="00CF598A">
        <w:tc>
          <w:tcPr>
            <w:tcW w:w="792" w:type="dxa"/>
            <w:vAlign w:val="center"/>
          </w:tcPr>
          <w:p w:rsidR="009A5529" w:rsidRPr="00D81313" w:rsidRDefault="009A5529" w:rsidP="009A5529">
            <w:pPr>
              <w:spacing w:before="0"/>
              <w:jc w:val="center"/>
              <w:rPr>
                <w:b/>
                <w:bCs/>
              </w:rPr>
            </w:pPr>
            <w:r w:rsidRPr="00D81313">
              <w:rPr>
                <w:b/>
                <w:bCs/>
              </w:rPr>
              <w:t>[0]</w:t>
            </w:r>
          </w:p>
        </w:tc>
        <w:tc>
          <w:tcPr>
            <w:tcW w:w="534" w:type="dxa"/>
            <w:vAlign w:val="center"/>
          </w:tcPr>
          <w:p w:rsidR="009A5529" w:rsidRPr="00D81313" w:rsidRDefault="009A5529" w:rsidP="009A5529">
            <w:pPr>
              <w:spacing w:before="0"/>
              <w:jc w:val="center"/>
            </w:pPr>
            <w:r w:rsidRPr="00D81313">
              <w:t>Space</w:t>
            </w:r>
          </w:p>
        </w:tc>
        <w:tc>
          <w:tcPr>
            <w:tcW w:w="378" w:type="dxa"/>
            <w:vAlign w:val="center"/>
          </w:tcPr>
          <w:p w:rsidR="009A5529" w:rsidRPr="00D81313" w:rsidRDefault="0076448C" w:rsidP="009A5529">
            <w:pPr>
              <w:spacing w:before="0"/>
              <w:jc w:val="center"/>
            </w:pPr>
            <w:r>
              <w:t>0</w:t>
            </w:r>
          </w:p>
        </w:tc>
        <w:tc>
          <w:tcPr>
            <w:tcW w:w="379" w:type="dxa"/>
            <w:vAlign w:val="center"/>
          </w:tcPr>
          <w:p w:rsidR="009A5529" w:rsidRPr="00D81313" w:rsidRDefault="009A5529" w:rsidP="009A5529">
            <w:pPr>
              <w:spacing w:before="0"/>
              <w:jc w:val="center"/>
            </w:pPr>
          </w:p>
        </w:tc>
        <w:tc>
          <w:tcPr>
            <w:tcW w:w="379" w:type="dxa"/>
            <w:vAlign w:val="center"/>
          </w:tcPr>
          <w:p w:rsidR="009A5529" w:rsidRPr="00D81313" w:rsidRDefault="009A5529" w:rsidP="009A5529">
            <w:pPr>
              <w:spacing w:before="0"/>
              <w:jc w:val="center"/>
            </w:pPr>
          </w:p>
        </w:tc>
        <w:tc>
          <w:tcPr>
            <w:tcW w:w="379" w:type="dxa"/>
            <w:gridSpan w:val="2"/>
            <w:vAlign w:val="center"/>
          </w:tcPr>
          <w:p w:rsidR="009A5529" w:rsidRPr="00D81313" w:rsidRDefault="009A5529" w:rsidP="009A5529">
            <w:pPr>
              <w:spacing w:before="0"/>
              <w:jc w:val="center"/>
            </w:pPr>
          </w:p>
        </w:tc>
        <w:tc>
          <w:tcPr>
            <w:tcW w:w="379" w:type="dxa"/>
            <w:tcBorders>
              <w:top w:val="nil"/>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right w:val="single" w:sz="4" w:space="0" w:color="auto"/>
            </w:tcBorders>
            <w:vAlign w:val="center"/>
          </w:tcPr>
          <w:p w:rsidR="009A5529" w:rsidRPr="00D81313" w:rsidRDefault="009A5529" w:rsidP="009A5529">
            <w:pPr>
              <w:spacing w:before="0"/>
              <w:jc w:val="center"/>
            </w:pPr>
          </w:p>
        </w:tc>
        <w:tc>
          <w:tcPr>
            <w:tcW w:w="379" w:type="dxa"/>
            <w:tcBorders>
              <w:top w:val="nil"/>
              <w:left w:val="single" w:sz="4" w:space="0" w:color="auto"/>
            </w:tcBorders>
            <w:vAlign w:val="center"/>
          </w:tcPr>
          <w:p w:rsidR="009A5529" w:rsidRPr="00D81313" w:rsidRDefault="009A5529" w:rsidP="009A5529">
            <w:pPr>
              <w:spacing w:before="0"/>
              <w:jc w:val="center"/>
            </w:pPr>
          </w:p>
        </w:tc>
      </w:tr>
      <w:tr w:rsidR="009A5529" w:rsidRPr="00D81313" w:rsidTr="00CF598A">
        <w:tc>
          <w:tcPr>
            <w:tcW w:w="792" w:type="dxa"/>
            <w:vAlign w:val="center"/>
          </w:tcPr>
          <w:p w:rsidR="009A5529" w:rsidRPr="00D81313" w:rsidRDefault="009A5529" w:rsidP="009A5529">
            <w:pPr>
              <w:spacing w:before="0"/>
              <w:jc w:val="center"/>
              <w:rPr>
                <w:b/>
                <w:bCs/>
              </w:rPr>
            </w:pPr>
            <w:r w:rsidRPr="00D81313">
              <w:rPr>
                <w:b/>
                <w:bCs/>
              </w:rPr>
              <w:t>[*]</w:t>
            </w:r>
          </w:p>
        </w:tc>
        <w:tc>
          <w:tcPr>
            <w:tcW w:w="534" w:type="dxa"/>
            <w:vAlign w:val="center"/>
          </w:tcPr>
          <w:p w:rsidR="009A5529" w:rsidRPr="00D81313" w:rsidRDefault="009A5529" w:rsidP="009A5529">
            <w:pPr>
              <w:spacing w:before="0"/>
              <w:jc w:val="center"/>
            </w:pPr>
            <w:r w:rsidRPr="00D81313">
              <w:t>(</w:t>
            </w:r>
          </w:p>
        </w:tc>
        <w:tc>
          <w:tcPr>
            <w:tcW w:w="378" w:type="dxa"/>
            <w:vAlign w:val="center"/>
          </w:tcPr>
          <w:p w:rsidR="009A5529" w:rsidRPr="00D81313" w:rsidRDefault="009A5529" w:rsidP="009A5529">
            <w:pPr>
              <w:spacing w:before="0"/>
              <w:jc w:val="center"/>
            </w:pPr>
            <w:r w:rsidRPr="00D81313">
              <w:t>)</w:t>
            </w:r>
          </w:p>
        </w:tc>
        <w:tc>
          <w:tcPr>
            <w:tcW w:w="379" w:type="dxa"/>
            <w:vAlign w:val="center"/>
          </w:tcPr>
          <w:p w:rsidR="009A5529" w:rsidRPr="00D81313" w:rsidRDefault="009A5529" w:rsidP="009A5529">
            <w:pPr>
              <w:spacing w:before="0"/>
              <w:jc w:val="center"/>
            </w:pPr>
            <w:r w:rsidRPr="00D81313">
              <w:t>/</w:t>
            </w:r>
          </w:p>
        </w:tc>
        <w:tc>
          <w:tcPr>
            <w:tcW w:w="379" w:type="dxa"/>
            <w:vAlign w:val="center"/>
          </w:tcPr>
          <w:p w:rsidR="009A5529" w:rsidRPr="00D81313" w:rsidRDefault="009A5529" w:rsidP="009A5529">
            <w:pPr>
              <w:spacing w:before="0"/>
              <w:jc w:val="center"/>
            </w:pPr>
            <w:r w:rsidRPr="00D81313">
              <w:t>*</w:t>
            </w:r>
          </w:p>
        </w:tc>
        <w:tc>
          <w:tcPr>
            <w:tcW w:w="379" w:type="dxa"/>
            <w:gridSpan w:val="2"/>
            <w:vAlign w:val="center"/>
          </w:tcPr>
          <w:p w:rsidR="009A5529" w:rsidRPr="00D81313" w:rsidRDefault="009A5529" w:rsidP="009A5529">
            <w:pPr>
              <w:spacing w:before="0"/>
              <w:jc w:val="center"/>
            </w:pPr>
            <w:r w:rsidRPr="00D81313">
              <w:t>:</w:t>
            </w:r>
          </w:p>
        </w:tc>
        <w:tc>
          <w:tcPr>
            <w:tcW w:w="379" w:type="dxa"/>
            <w:vAlign w:val="center"/>
          </w:tcPr>
          <w:p w:rsidR="009A5529" w:rsidRPr="00D81313" w:rsidRDefault="009A5529" w:rsidP="009A5529">
            <w:pPr>
              <w:spacing w:before="0"/>
              <w:jc w:val="center"/>
            </w:pPr>
            <w:r w:rsidRPr="00D81313">
              <w:t>-</w:t>
            </w:r>
          </w:p>
        </w:tc>
        <w:tc>
          <w:tcPr>
            <w:tcW w:w="379" w:type="dxa"/>
            <w:vAlign w:val="center"/>
          </w:tcPr>
          <w:p w:rsidR="009A5529" w:rsidRPr="00D81313" w:rsidRDefault="009A5529" w:rsidP="009A5529">
            <w:pPr>
              <w:spacing w:before="0"/>
              <w:jc w:val="center"/>
            </w:pPr>
            <w:r w:rsidRPr="00D81313">
              <w:t>+</w:t>
            </w:r>
          </w:p>
        </w:tc>
        <w:tc>
          <w:tcPr>
            <w:tcW w:w="379" w:type="dxa"/>
            <w:vAlign w:val="center"/>
          </w:tcPr>
          <w:p w:rsidR="009A5529" w:rsidRPr="00D81313" w:rsidRDefault="009A5529" w:rsidP="009A5529">
            <w:pPr>
              <w:spacing w:before="0"/>
              <w:jc w:val="center"/>
            </w:pPr>
            <w:r w:rsidRPr="00D81313">
              <w:t>#</w:t>
            </w:r>
          </w:p>
        </w:tc>
      </w:tr>
      <w:tr w:rsidR="0076448C" w:rsidRPr="00D81313" w:rsidTr="00CF598A">
        <w:tc>
          <w:tcPr>
            <w:tcW w:w="792" w:type="dxa"/>
            <w:vAlign w:val="center"/>
          </w:tcPr>
          <w:p w:rsidR="0076448C" w:rsidRPr="00D81313" w:rsidRDefault="0076448C" w:rsidP="009A5529">
            <w:pPr>
              <w:spacing w:before="0"/>
              <w:jc w:val="center"/>
              <w:rPr>
                <w:b/>
                <w:bCs/>
              </w:rPr>
            </w:pPr>
            <w:r w:rsidRPr="00D81313">
              <w:rPr>
                <w:b/>
                <w:bCs/>
              </w:rPr>
              <w:t>[#]</w:t>
            </w:r>
          </w:p>
        </w:tc>
        <w:tc>
          <w:tcPr>
            <w:tcW w:w="3186" w:type="dxa"/>
            <w:gridSpan w:val="9"/>
            <w:vAlign w:val="center"/>
          </w:tcPr>
          <w:p w:rsidR="0076448C" w:rsidRPr="00D81313" w:rsidRDefault="0076448C" w:rsidP="009A5529">
            <w:pPr>
              <w:spacing w:before="0"/>
            </w:pPr>
            <w:r>
              <w:t>Uppercase/</w:t>
            </w:r>
            <w:r w:rsidRPr="00D81313">
              <w:t>Lowercase letters</w:t>
            </w:r>
            <w:r>
              <w:t xml:space="preserve"> (toggle)</w:t>
            </w:r>
          </w:p>
        </w:tc>
      </w:tr>
      <w:tr w:rsidR="009A5529" w:rsidRPr="00D81313" w:rsidTr="00CF598A">
        <w:trPr>
          <w:trHeight w:val="187"/>
        </w:trPr>
        <w:tc>
          <w:tcPr>
            <w:tcW w:w="792" w:type="dxa"/>
            <w:vAlign w:val="center"/>
          </w:tcPr>
          <w:p w:rsidR="009A5529" w:rsidRPr="00D81313" w:rsidRDefault="009A5529" w:rsidP="009A5529">
            <w:pPr>
              <w:spacing w:before="0"/>
              <w:jc w:val="center"/>
              <w:rPr>
                <w:b/>
                <w:bCs/>
              </w:rPr>
            </w:pPr>
            <w:r w:rsidRPr="00D81313">
              <w:rPr>
                <w:b/>
                <w:bCs/>
              </w:rPr>
              <w:t>[END]</w:t>
            </w:r>
          </w:p>
        </w:tc>
        <w:tc>
          <w:tcPr>
            <w:tcW w:w="3186" w:type="dxa"/>
            <w:gridSpan w:val="9"/>
            <w:vAlign w:val="center"/>
          </w:tcPr>
          <w:p w:rsidR="009A5529" w:rsidRPr="00D81313" w:rsidRDefault="009A5529" w:rsidP="009A5529">
            <w:pPr>
              <w:spacing w:before="0"/>
            </w:pPr>
            <w:r w:rsidRPr="00D81313">
              <w:t xml:space="preserve">Cancel/Return to previous screen without saving </w:t>
            </w:r>
          </w:p>
        </w:tc>
      </w:tr>
      <w:tr w:rsidR="009A5529" w:rsidRPr="00D81313" w:rsidTr="00CF598A">
        <w:tc>
          <w:tcPr>
            <w:tcW w:w="792" w:type="dxa"/>
            <w:vAlign w:val="center"/>
          </w:tcPr>
          <w:p w:rsidR="009A5529" w:rsidRPr="00D81313" w:rsidRDefault="009A5529" w:rsidP="009A5529">
            <w:pPr>
              <w:spacing w:before="0"/>
              <w:jc w:val="center"/>
              <w:rPr>
                <w:b/>
                <w:bCs/>
              </w:rPr>
            </w:pPr>
            <w:r w:rsidRPr="00D81313">
              <w:rPr>
                <w:b/>
                <w:bCs/>
              </w:rPr>
              <w:t>[NEXT]</w:t>
            </w:r>
          </w:p>
        </w:tc>
        <w:tc>
          <w:tcPr>
            <w:tcW w:w="2004" w:type="dxa"/>
            <w:gridSpan w:val="5"/>
            <w:tcBorders>
              <w:bottom w:val="single" w:sz="4" w:space="0" w:color="auto"/>
              <w:right w:val="single" w:sz="4" w:space="0" w:color="auto"/>
            </w:tcBorders>
            <w:vAlign w:val="center"/>
          </w:tcPr>
          <w:p w:rsidR="009A5529" w:rsidRPr="00D81313" w:rsidRDefault="009A5529" w:rsidP="009A5529">
            <w:pPr>
              <w:spacing w:before="0"/>
            </w:pPr>
            <w:r w:rsidRPr="00D81313">
              <w:t>Next character</w:t>
            </w:r>
          </w:p>
        </w:tc>
        <w:tc>
          <w:tcPr>
            <w:tcW w:w="1182" w:type="dxa"/>
            <w:gridSpan w:val="4"/>
            <w:tcBorders>
              <w:top w:val="single" w:sz="4" w:space="0" w:color="auto"/>
              <w:left w:val="single" w:sz="4" w:space="0" w:color="auto"/>
              <w:bottom w:val="nil"/>
              <w:right w:val="nil"/>
            </w:tcBorders>
          </w:tcPr>
          <w:p w:rsidR="009A5529" w:rsidRPr="00D81313" w:rsidRDefault="009A5529" w:rsidP="009A5529">
            <w:pPr>
              <w:spacing w:before="0"/>
            </w:pPr>
          </w:p>
        </w:tc>
      </w:tr>
      <w:tr w:rsidR="009A5529" w:rsidRPr="00D81313" w:rsidTr="00CF598A">
        <w:tc>
          <w:tcPr>
            <w:tcW w:w="792" w:type="dxa"/>
            <w:vAlign w:val="center"/>
          </w:tcPr>
          <w:p w:rsidR="009A5529" w:rsidRPr="00D81313" w:rsidRDefault="009A5529" w:rsidP="009A5529">
            <w:pPr>
              <w:spacing w:before="0"/>
              <w:jc w:val="center"/>
              <w:rPr>
                <w:b/>
                <w:bCs/>
              </w:rPr>
            </w:pPr>
            <w:r w:rsidRPr="00D81313">
              <w:rPr>
                <w:b/>
                <w:bCs/>
              </w:rPr>
              <w:t>[BACK]</w:t>
            </w:r>
          </w:p>
        </w:tc>
        <w:tc>
          <w:tcPr>
            <w:tcW w:w="2004" w:type="dxa"/>
            <w:gridSpan w:val="5"/>
            <w:tcBorders>
              <w:right w:val="single" w:sz="4" w:space="0" w:color="auto"/>
            </w:tcBorders>
            <w:vAlign w:val="center"/>
          </w:tcPr>
          <w:p w:rsidR="009A5529" w:rsidRPr="00D81313" w:rsidRDefault="009A5529" w:rsidP="009A5529">
            <w:pPr>
              <w:spacing w:before="0"/>
            </w:pPr>
            <w:r w:rsidRPr="00D81313">
              <w:t>Previous character</w:t>
            </w:r>
          </w:p>
        </w:tc>
        <w:tc>
          <w:tcPr>
            <w:tcW w:w="1182" w:type="dxa"/>
            <w:gridSpan w:val="4"/>
            <w:tcBorders>
              <w:top w:val="nil"/>
              <w:left w:val="single" w:sz="4" w:space="0" w:color="auto"/>
              <w:bottom w:val="nil"/>
              <w:right w:val="nil"/>
            </w:tcBorders>
          </w:tcPr>
          <w:p w:rsidR="009A5529" w:rsidRPr="00D81313" w:rsidRDefault="009A5529" w:rsidP="009A5529">
            <w:pPr>
              <w:spacing w:before="0"/>
            </w:pPr>
          </w:p>
        </w:tc>
      </w:tr>
      <w:tr w:rsidR="009A5529" w:rsidRPr="00D81313" w:rsidTr="00CF598A">
        <w:tc>
          <w:tcPr>
            <w:tcW w:w="792" w:type="dxa"/>
            <w:vAlign w:val="center"/>
          </w:tcPr>
          <w:p w:rsidR="009A5529" w:rsidRPr="00D81313" w:rsidRDefault="009A5529" w:rsidP="009A5529">
            <w:pPr>
              <w:spacing w:before="0"/>
              <w:jc w:val="center"/>
              <w:rPr>
                <w:b/>
                <w:bCs/>
              </w:rPr>
            </w:pPr>
            <w:r w:rsidRPr="00D81313">
              <w:rPr>
                <w:b/>
                <w:bCs/>
              </w:rPr>
              <w:t>[ENTR]</w:t>
            </w:r>
          </w:p>
        </w:tc>
        <w:tc>
          <w:tcPr>
            <w:tcW w:w="2004" w:type="dxa"/>
            <w:gridSpan w:val="5"/>
            <w:tcBorders>
              <w:right w:val="single" w:sz="4" w:space="0" w:color="auto"/>
            </w:tcBorders>
            <w:vAlign w:val="center"/>
          </w:tcPr>
          <w:p w:rsidR="009A5529" w:rsidRPr="00D81313" w:rsidRDefault="009A5529" w:rsidP="009A5529">
            <w:pPr>
              <w:spacing w:before="0"/>
            </w:pPr>
            <w:r w:rsidRPr="00D81313">
              <w:t>Select/Save</w:t>
            </w:r>
          </w:p>
        </w:tc>
        <w:tc>
          <w:tcPr>
            <w:tcW w:w="1182" w:type="dxa"/>
            <w:gridSpan w:val="4"/>
            <w:tcBorders>
              <w:top w:val="nil"/>
              <w:left w:val="single" w:sz="4" w:space="0" w:color="auto"/>
              <w:bottom w:val="nil"/>
              <w:right w:val="nil"/>
            </w:tcBorders>
          </w:tcPr>
          <w:p w:rsidR="009A5529" w:rsidRPr="00D81313" w:rsidRDefault="009A5529" w:rsidP="009A5529">
            <w:pPr>
              <w:spacing w:before="0"/>
            </w:pPr>
          </w:p>
        </w:tc>
      </w:tr>
    </w:tbl>
    <w:p w:rsidR="0076448C" w:rsidRDefault="0076448C" w:rsidP="0076448C">
      <w:pPr>
        <w:pStyle w:val="Heading3"/>
      </w:pPr>
      <w:bookmarkStart w:id="177" w:name="_Toc305918822"/>
      <w:r>
        <w:t>Example</w:t>
      </w:r>
      <w:bookmarkEnd w:id="177"/>
    </w:p>
    <w:p w:rsidR="009A5529" w:rsidRPr="00D81313" w:rsidRDefault="009A5529" w:rsidP="0076448C">
      <w:pPr>
        <w:pStyle w:val="ListBullet"/>
        <w:spacing w:after="60"/>
        <w:ind w:left="357" w:hanging="357"/>
      </w:pPr>
      <w:r w:rsidRPr="00D81313">
        <w:t xml:space="preserve">The following </w:t>
      </w:r>
      <w:r w:rsidR="0076448C">
        <w:t>demonstra</w:t>
      </w:r>
      <w:r w:rsidRPr="00D81313">
        <w:t xml:space="preserve">tes writing the word </w:t>
      </w:r>
      <w:r w:rsidR="0076448C">
        <w:t>“KITCHEN”</w:t>
      </w:r>
      <w:r w:rsidRPr="00D81313">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413"/>
        <w:gridCol w:w="1004"/>
        <w:gridCol w:w="900"/>
        <w:gridCol w:w="709"/>
      </w:tblGrid>
      <w:tr w:rsidR="0076448C" w:rsidRPr="00D81313" w:rsidTr="0076448C">
        <w:trPr>
          <w:tblHeader/>
        </w:trPr>
        <w:tc>
          <w:tcPr>
            <w:tcW w:w="0" w:type="auto"/>
            <w:vAlign w:val="center"/>
          </w:tcPr>
          <w:p w:rsidR="0076448C" w:rsidRPr="00D81313" w:rsidRDefault="0076448C" w:rsidP="0076448C">
            <w:pPr>
              <w:spacing w:before="0"/>
              <w:jc w:val="center"/>
              <w:rPr>
                <w:b/>
                <w:bCs/>
              </w:rPr>
            </w:pPr>
            <w:r w:rsidRPr="00D81313">
              <w:rPr>
                <w:b/>
                <w:bCs/>
              </w:rPr>
              <w:t>Key</w:t>
            </w:r>
          </w:p>
        </w:tc>
        <w:tc>
          <w:tcPr>
            <w:tcW w:w="0" w:type="auto"/>
            <w:vAlign w:val="center"/>
          </w:tcPr>
          <w:p w:rsidR="0076448C" w:rsidRPr="00D81313" w:rsidRDefault="0076448C" w:rsidP="0076448C">
            <w:pPr>
              <w:spacing w:before="0"/>
              <w:jc w:val="center"/>
              <w:rPr>
                <w:b/>
                <w:bCs/>
              </w:rPr>
            </w:pPr>
            <w:r>
              <w:rPr>
                <w:b/>
                <w:bCs/>
              </w:rPr>
              <w:t>K</w:t>
            </w:r>
            <w:r w:rsidRPr="00D81313">
              <w:rPr>
                <w:b/>
                <w:bCs/>
              </w:rPr>
              <w:t>eystrokes</w:t>
            </w:r>
          </w:p>
        </w:tc>
        <w:tc>
          <w:tcPr>
            <w:tcW w:w="0" w:type="auto"/>
            <w:vAlign w:val="center"/>
          </w:tcPr>
          <w:p w:rsidR="0076448C" w:rsidRPr="00D81313" w:rsidRDefault="0076448C" w:rsidP="0076448C">
            <w:pPr>
              <w:spacing w:before="0"/>
              <w:jc w:val="center"/>
              <w:rPr>
                <w:b/>
                <w:bCs/>
              </w:rPr>
            </w:pPr>
            <w:r w:rsidRPr="00D81313">
              <w:rPr>
                <w:b/>
                <w:bCs/>
              </w:rPr>
              <w:t>Character</w:t>
            </w:r>
          </w:p>
        </w:tc>
        <w:tc>
          <w:tcPr>
            <w:tcW w:w="709" w:type="dxa"/>
            <w:vAlign w:val="bottom"/>
          </w:tcPr>
          <w:p w:rsidR="0076448C" w:rsidRPr="00D81313" w:rsidRDefault="0076448C" w:rsidP="0076448C">
            <w:pPr>
              <w:spacing w:before="0"/>
              <w:jc w:val="center"/>
              <w:rPr>
                <w:b/>
                <w:bCs/>
              </w:rPr>
            </w:pPr>
            <w:r w:rsidRPr="00D81313">
              <w:rPr>
                <w:rFonts w:ascii="Wingdings" w:hAnsi="Wingdings"/>
                <w:sz w:val="20"/>
                <w:szCs w:val="20"/>
              </w:rPr>
              <w:t></w:t>
            </w:r>
          </w:p>
        </w:tc>
      </w:tr>
      <w:tr w:rsidR="0076448C" w:rsidRPr="00D81313" w:rsidTr="0076448C">
        <w:tc>
          <w:tcPr>
            <w:tcW w:w="0" w:type="auto"/>
            <w:vAlign w:val="bottom"/>
          </w:tcPr>
          <w:p w:rsidR="0076448C" w:rsidRPr="0076448C" w:rsidRDefault="0076448C" w:rsidP="0076448C">
            <w:pPr>
              <w:spacing w:before="0"/>
              <w:jc w:val="center"/>
              <w:rPr>
                <w:b/>
                <w:bCs/>
              </w:rPr>
            </w:pPr>
            <w:r w:rsidRPr="0076448C">
              <w:rPr>
                <w:b/>
                <w:bCs/>
              </w:rPr>
              <w:t>[5]</w:t>
            </w:r>
          </w:p>
        </w:tc>
        <w:tc>
          <w:tcPr>
            <w:tcW w:w="0" w:type="auto"/>
            <w:vAlign w:val="bottom"/>
          </w:tcPr>
          <w:p w:rsidR="0076448C" w:rsidRPr="00D81313" w:rsidRDefault="0076448C" w:rsidP="0076448C">
            <w:pPr>
              <w:spacing w:before="0"/>
              <w:jc w:val="center"/>
            </w:pPr>
            <w:r w:rsidRPr="00D81313">
              <w:t>2</w:t>
            </w:r>
          </w:p>
        </w:tc>
        <w:tc>
          <w:tcPr>
            <w:tcW w:w="0" w:type="auto"/>
            <w:vAlign w:val="bottom"/>
          </w:tcPr>
          <w:p w:rsidR="0076448C" w:rsidRPr="00D81313" w:rsidRDefault="0076448C" w:rsidP="0076448C">
            <w:pPr>
              <w:spacing w:before="0"/>
              <w:jc w:val="center"/>
              <w:rPr>
                <w:b/>
                <w:bCs/>
              </w:rPr>
            </w:pPr>
            <w:r w:rsidRPr="00D81313">
              <w:rPr>
                <w:b/>
                <w:bCs/>
              </w:rPr>
              <w:t>K</w:t>
            </w:r>
          </w:p>
        </w:tc>
        <w:tc>
          <w:tcPr>
            <w:tcW w:w="709" w:type="dxa"/>
            <w:vAlign w:val="bottom"/>
          </w:tcPr>
          <w:p w:rsidR="0076448C" w:rsidRPr="00D81313" w:rsidRDefault="0076448C" w:rsidP="0076448C">
            <w:pPr>
              <w:spacing w:before="0"/>
              <w:jc w:val="center"/>
            </w:pPr>
            <w:r w:rsidRPr="00D81313">
              <w:rPr>
                <w:rFonts w:ascii="Verdana" w:hAnsi="Verdana"/>
                <w:noProof/>
                <w:szCs w:val="16"/>
              </w:rPr>
              <w:drawing>
                <wp:inline distT="0" distB="0" distL="0" distR="0">
                  <wp:extent cx="329565" cy="137160"/>
                  <wp:effectExtent l="0" t="0" r="0" b="0"/>
                  <wp:docPr id="19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r>
      <w:tr w:rsidR="0076448C" w:rsidRPr="00D81313" w:rsidTr="0076448C">
        <w:tc>
          <w:tcPr>
            <w:tcW w:w="0" w:type="auto"/>
            <w:vAlign w:val="bottom"/>
          </w:tcPr>
          <w:p w:rsidR="0076448C" w:rsidRPr="0076448C" w:rsidRDefault="0076448C" w:rsidP="0076448C">
            <w:pPr>
              <w:spacing w:before="0"/>
              <w:jc w:val="center"/>
              <w:rPr>
                <w:b/>
                <w:bCs/>
              </w:rPr>
            </w:pPr>
            <w:r w:rsidRPr="0076448C">
              <w:rPr>
                <w:b/>
                <w:bCs/>
              </w:rPr>
              <w:t>[4]</w:t>
            </w:r>
          </w:p>
        </w:tc>
        <w:tc>
          <w:tcPr>
            <w:tcW w:w="0" w:type="auto"/>
            <w:vAlign w:val="bottom"/>
          </w:tcPr>
          <w:p w:rsidR="0076448C" w:rsidRPr="00D81313" w:rsidRDefault="0076448C" w:rsidP="0076448C">
            <w:pPr>
              <w:spacing w:before="0"/>
              <w:jc w:val="center"/>
            </w:pPr>
            <w:r w:rsidRPr="00D81313">
              <w:t>3</w:t>
            </w:r>
          </w:p>
        </w:tc>
        <w:tc>
          <w:tcPr>
            <w:tcW w:w="0" w:type="auto"/>
            <w:vAlign w:val="bottom"/>
          </w:tcPr>
          <w:p w:rsidR="0076448C" w:rsidRPr="00D81313" w:rsidRDefault="0076448C" w:rsidP="0076448C">
            <w:pPr>
              <w:spacing w:before="0"/>
              <w:jc w:val="center"/>
              <w:rPr>
                <w:b/>
                <w:bCs/>
              </w:rPr>
            </w:pPr>
            <w:r w:rsidRPr="00D81313">
              <w:rPr>
                <w:b/>
                <w:bCs/>
              </w:rPr>
              <w:t>I</w:t>
            </w:r>
          </w:p>
        </w:tc>
        <w:tc>
          <w:tcPr>
            <w:tcW w:w="709" w:type="dxa"/>
            <w:vAlign w:val="bottom"/>
          </w:tcPr>
          <w:p w:rsidR="0076448C" w:rsidRPr="00D81313" w:rsidRDefault="0076448C" w:rsidP="0076448C">
            <w:pPr>
              <w:spacing w:before="0"/>
              <w:jc w:val="center"/>
            </w:pPr>
            <w:r w:rsidRPr="00D81313">
              <w:rPr>
                <w:noProof/>
              </w:rPr>
              <w:drawing>
                <wp:inline distT="0" distB="0" distL="0" distR="0">
                  <wp:extent cx="329565" cy="137160"/>
                  <wp:effectExtent l="0" t="0" r="0" b="0"/>
                  <wp:docPr id="19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r>
      <w:tr w:rsidR="0076448C" w:rsidRPr="00D81313" w:rsidTr="0076448C">
        <w:tc>
          <w:tcPr>
            <w:tcW w:w="0" w:type="auto"/>
            <w:vAlign w:val="bottom"/>
          </w:tcPr>
          <w:p w:rsidR="0076448C" w:rsidRPr="0076448C" w:rsidRDefault="0076448C" w:rsidP="0076448C">
            <w:pPr>
              <w:spacing w:before="0"/>
              <w:jc w:val="center"/>
              <w:rPr>
                <w:b/>
                <w:bCs/>
              </w:rPr>
            </w:pPr>
            <w:r w:rsidRPr="0076448C">
              <w:rPr>
                <w:b/>
                <w:bCs/>
              </w:rPr>
              <w:t>[8]</w:t>
            </w:r>
          </w:p>
        </w:tc>
        <w:tc>
          <w:tcPr>
            <w:tcW w:w="0" w:type="auto"/>
            <w:vAlign w:val="bottom"/>
          </w:tcPr>
          <w:p w:rsidR="0076448C" w:rsidRPr="00D81313" w:rsidRDefault="0076448C" w:rsidP="0076448C">
            <w:pPr>
              <w:spacing w:before="0"/>
              <w:jc w:val="center"/>
            </w:pPr>
            <w:r w:rsidRPr="00D81313">
              <w:t>1</w:t>
            </w:r>
          </w:p>
        </w:tc>
        <w:tc>
          <w:tcPr>
            <w:tcW w:w="0" w:type="auto"/>
            <w:vAlign w:val="bottom"/>
          </w:tcPr>
          <w:p w:rsidR="0076448C" w:rsidRPr="00D81313" w:rsidRDefault="0076448C" w:rsidP="0076448C">
            <w:pPr>
              <w:spacing w:before="0"/>
              <w:jc w:val="center"/>
              <w:rPr>
                <w:b/>
                <w:bCs/>
              </w:rPr>
            </w:pPr>
            <w:r w:rsidRPr="00D81313">
              <w:rPr>
                <w:b/>
                <w:bCs/>
              </w:rPr>
              <w:t>T</w:t>
            </w:r>
          </w:p>
        </w:tc>
        <w:tc>
          <w:tcPr>
            <w:tcW w:w="709" w:type="dxa"/>
            <w:vAlign w:val="bottom"/>
          </w:tcPr>
          <w:p w:rsidR="0076448C" w:rsidRPr="00D81313" w:rsidRDefault="0076448C" w:rsidP="0076448C">
            <w:pPr>
              <w:spacing w:before="0"/>
              <w:jc w:val="center"/>
            </w:pPr>
            <w:r w:rsidRPr="00D81313">
              <w:rPr>
                <w:noProof/>
              </w:rPr>
              <w:drawing>
                <wp:inline distT="0" distB="0" distL="0" distR="0">
                  <wp:extent cx="329565" cy="137160"/>
                  <wp:effectExtent l="0" t="0" r="0" b="0"/>
                  <wp:docPr id="19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r>
      <w:tr w:rsidR="0076448C" w:rsidRPr="00D81313" w:rsidTr="0076448C">
        <w:tc>
          <w:tcPr>
            <w:tcW w:w="0" w:type="auto"/>
            <w:vAlign w:val="bottom"/>
          </w:tcPr>
          <w:p w:rsidR="0076448C" w:rsidRPr="0076448C" w:rsidRDefault="0076448C" w:rsidP="0076448C">
            <w:pPr>
              <w:spacing w:before="0"/>
              <w:jc w:val="center"/>
              <w:rPr>
                <w:b/>
                <w:bCs/>
              </w:rPr>
            </w:pPr>
            <w:r w:rsidRPr="0076448C">
              <w:rPr>
                <w:b/>
                <w:bCs/>
              </w:rPr>
              <w:t>[2]</w:t>
            </w:r>
          </w:p>
        </w:tc>
        <w:tc>
          <w:tcPr>
            <w:tcW w:w="0" w:type="auto"/>
            <w:vAlign w:val="bottom"/>
          </w:tcPr>
          <w:p w:rsidR="0076448C" w:rsidRPr="00D81313" w:rsidRDefault="0076448C" w:rsidP="0076448C">
            <w:pPr>
              <w:spacing w:before="0"/>
              <w:jc w:val="center"/>
            </w:pPr>
            <w:r w:rsidRPr="00D81313">
              <w:t>3</w:t>
            </w:r>
          </w:p>
        </w:tc>
        <w:tc>
          <w:tcPr>
            <w:tcW w:w="0" w:type="auto"/>
            <w:vAlign w:val="bottom"/>
          </w:tcPr>
          <w:p w:rsidR="0076448C" w:rsidRPr="00D81313" w:rsidRDefault="0076448C" w:rsidP="0076448C">
            <w:pPr>
              <w:spacing w:before="0"/>
              <w:jc w:val="center"/>
              <w:rPr>
                <w:b/>
                <w:bCs/>
              </w:rPr>
            </w:pPr>
            <w:r w:rsidRPr="00D81313">
              <w:rPr>
                <w:b/>
                <w:bCs/>
              </w:rPr>
              <w:t>C</w:t>
            </w:r>
          </w:p>
        </w:tc>
        <w:tc>
          <w:tcPr>
            <w:tcW w:w="709" w:type="dxa"/>
            <w:vAlign w:val="bottom"/>
          </w:tcPr>
          <w:p w:rsidR="0076448C" w:rsidRPr="00D81313" w:rsidRDefault="0076448C" w:rsidP="0076448C">
            <w:pPr>
              <w:spacing w:before="0"/>
              <w:jc w:val="center"/>
            </w:pPr>
            <w:r w:rsidRPr="00D81313">
              <w:rPr>
                <w:noProof/>
              </w:rPr>
              <w:drawing>
                <wp:inline distT="0" distB="0" distL="0" distR="0">
                  <wp:extent cx="329565" cy="137160"/>
                  <wp:effectExtent l="0" t="0" r="0" b="0"/>
                  <wp:docPr id="197"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r>
      <w:tr w:rsidR="0076448C" w:rsidRPr="00D81313" w:rsidTr="0076448C">
        <w:tc>
          <w:tcPr>
            <w:tcW w:w="0" w:type="auto"/>
            <w:vAlign w:val="bottom"/>
          </w:tcPr>
          <w:p w:rsidR="0076448C" w:rsidRPr="0076448C" w:rsidRDefault="0076448C" w:rsidP="0076448C">
            <w:pPr>
              <w:spacing w:before="0"/>
              <w:jc w:val="center"/>
              <w:rPr>
                <w:b/>
                <w:bCs/>
              </w:rPr>
            </w:pPr>
            <w:r w:rsidRPr="0076448C">
              <w:rPr>
                <w:b/>
                <w:bCs/>
              </w:rPr>
              <w:t>[4]</w:t>
            </w:r>
          </w:p>
        </w:tc>
        <w:tc>
          <w:tcPr>
            <w:tcW w:w="0" w:type="auto"/>
            <w:vAlign w:val="bottom"/>
          </w:tcPr>
          <w:p w:rsidR="0076448C" w:rsidRPr="00D81313" w:rsidRDefault="0076448C" w:rsidP="0076448C">
            <w:pPr>
              <w:spacing w:before="0"/>
              <w:jc w:val="center"/>
            </w:pPr>
            <w:r w:rsidRPr="00D81313">
              <w:t>2</w:t>
            </w:r>
          </w:p>
        </w:tc>
        <w:tc>
          <w:tcPr>
            <w:tcW w:w="0" w:type="auto"/>
            <w:vAlign w:val="bottom"/>
          </w:tcPr>
          <w:p w:rsidR="0076448C" w:rsidRPr="00D81313" w:rsidRDefault="0076448C" w:rsidP="0076448C">
            <w:pPr>
              <w:spacing w:before="0"/>
              <w:jc w:val="center"/>
              <w:rPr>
                <w:b/>
                <w:bCs/>
              </w:rPr>
            </w:pPr>
            <w:r w:rsidRPr="00D81313">
              <w:rPr>
                <w:b/>
                <w:bCs/>
              </w:rPr>
              <w:t>H</w:t>
            </w:r>
          </w:p>
        </w:tc>
        <w:tc>
          <w:tcPr>
            <w:tcW w:w="709" w:type="dxa"/>
            <w:vAlign w:val="bottom"/>
          </w:tcPr>
          <w:p w:rsidR="0076448C" w:rsidRPr="00D81313" w:rsidRDefault="0076448C" w:rsidP="0076448C">
            <w:pPr>
              <w:spacing w:before="0"/>
              <w:jc w:val="center"/>
            </w:pPr>
            <w:r w:rsidRPr="00D81313">
              <w:rPr>
                <w:noProof/>
              </w:rPr>
              <w:drawing>
                <wp:inline distT="0" distB="0" distL="0" distR="0">
                  <wp:extent cx="329565" cy="137160"/>
                  <wp:effectExtent l="0" t="0" r="0" b="0"/>
                  <wp:docPr id="19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r>
      <w:tr w:rsidR="0076448C" w:rsidRPr="00D81313" w:rsidTr="0076448C">
        <w:tc>
          <w:tcPr>
            <w:tcW w:w="0" w:type="auto"/>
            <w:vAlign w:val="bottom"/>
          </w:tcPr>
          <w:p w:rsidR="0076448C" w:rsidRPr="0076448C" w:rsidRDefault="0076448C" w:rsidP="0076448C">
            <w:pPr>
              <w:spacing w:before="0"/>
              <w:jc w:val="center"/>
              <w:rPr>
                <w:b/>
                <w:bCs/>
              </w:rPr>
            </w:pPr>
            <w:r w:rsidRPr="0076448C">
              <w:rPr>
                <w:b/>
                <w:bCs/>
              </w:rPr>
              <w:t>[3]</w:t>
            </w:r>
          </w:p>
        </w:tc>
        <w:tc>
          <w:tcPr>
            <w:tcW w:w="0" w:type="auto"/>
            <w:vAlign w:val="bottom"/>
          </w:tcPr>
          <w:p w:rsidR="0076448C" w:rsidRPr="00D81313" w:rsidRDefault="0076448C" w:rsidP="0076448C">
            <w:pPr>
              <w:spacing w:before="0"/>
              <w:jc w:val="center"/>
            </w:pPr>
            <w:r w:rsidRPr="00D81313">
              <w:t>2</w:t>
            </w:r>
          </w:p>
        </w:tc>
        <w:tc>
          <w:tcPr>
            <w:tcW w:w="0" w:type="auto"/>
            <w:vAlign w:val="bottom"/>
          </w:tcPr>
          <w:p w:rsidR="0076448C" w:rsidRPr="00D81313" w:rsidRDefault="0076448C" w:rsidP="0076448C">
            <w:pPr>
              <w:spacing w:before="0"/>
              <w:jc w:val="center"/>
              <w:rPr>
                <w:b/>
                <w:bCs/>
              </w:rPr>
            </w:pPr>
            <w:r w:rsidRPr="00D81313">
              <w:rPr>
                <w:b/>
                <w:bCs/>
              </w:rPr>
              <w:t>E</w:t>
            </w:r>
          </w:p>
        </w:tc>
        <w:tc>
          <w:tcPr>
            <w:tcW w:w="709" w:type="dxa"/>
            <w:vAlign w:val="bottom"/>
          </w:tcPr>
          <w:p w:rsidR="0076448C" w:rsidRPr="00D81313" w:rsidRDefault="0076448C" w:rsidP="0076448C">
            <w:pPr>
              <w:spacing w:before="0"/>
              <w:jc w:val="center"/>
            </w:pPr>
            <w:r w:rsidRPr="00D81313">
              <w:rPr>
                <w:noProof/>
              </w:rPr>
              <w:drawing>
                <wp:inline distT="0" distB="0" distL="0" distR="0">
                  <wp:extent cx="329565" cy="137160"/>
                  <wp:effectExtent l="0" t="0" r="0" b="0"/>
                  <wp:docPr id="200"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6"/>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r>
      <w:tr w:rsidR="0076448C" w:rsidRPr="00D81313" w:rsidTr="0076448C">
        <w:tc>
          <w:tcPr>
            <w:tcW w:w="0" w:type="auto"/>
            <w:vAlign w:val="bottom"/>
          </w:tcPr>
          <w:p w:rsidR="0076448C" w:rsidRPr="0076448C" w:rsidRDefault="0076448C" w:rsidP="0076448C">
            <w:pPr>
              <w:spacing w:before="0"/>
              <w:jc w:val="center"/>
              <w:rPr>
                <w:rFonts w:ascii="Gill Sans MT" w:hAnsi="Gill Sans MT"/>
                <w:b/>
                <w:bCs/>
              </w:rPr>
            </w:pPr>
            <w:r w:rsidRPr="0076448C">
              <w:rPr>
                <w:b/>
                <w:bCs/>
              </w:rPr>
              <w:t>[6]</w:t>
            </w:r>
          </w:p>
        </w:tc>
        <w:tc>
          <w:tcPr>
            <w:tcW w:w="0" w:type="auto"/>
            <w:vAlign w:val="bottom"/>
          </w:tcPr>
          <w:p w:rsidR="0076448C" w:rsidRPr="00D81313" w:rsidRDefault="0076448C" w:rsidP="0076448C">
            <w:pPr>
              <w:spacing w:before="0"/>
              <w:jc w:val="center"/>
            </w:pPr>
            <w:r w:rsidRPr="00D81313">
              <w:t>2</w:t>
            </w:r>
          </w:p>
        </w:tc>
        <w:tc>
          <w:tcPr>
            <w:tcW w:w="0" w:type="auto"/>
            <w:vAlign w:val="bottom"/>
          </w:tcPr>
          <w:p w:rsidR="0076448C" w:rsidRPr="00D81313" w:rsidRDefault="0076448C" w:rsidP="0076448C">
            <w:pPr>
              <w:spacing w:before="0"/>
              <w:jc w:val="center"/>
              <w:rPr>
                <w:b/>
                <w:bCs/>
              </w:rPr>
            </w:pPr>
            <w:r w:rsidRPr="00D81313">
              <w:rPr>
                <w:b/>
                <w:bCs/>
              </w:rPr>
              <w:t>N</w:t>
            </w:r>
          </w:p>
        </w:tc>
        <w:tc>
          <w:tcPr>
            <w:tcW w:w="709" w:type="dxa"/>
            <w:vAlign w:val="bottom"/>
          </w:tcPr>
          <w:p w:rsidR="0076448C" w:rsidRPr="00D81313" w:rsidRDefault="0076448C" w:rsidP="0076448C">
            <w:pPr>
              <w:spacing w:before="0"/>
              <w:jc w:val="center"/>
            </w:pPr>
            <w:r w:rsidRPr="00D81313">
              <w:rPr>
                <w:noProof/>
              </w:rPr>
              <w:drawing>
                <wp:inline distT="0" distB="0" distL="0" distR="0">
                  <wp:extent cx="329565" cy="137160"/>
                  <wp:effectExtent l="0" t="0" r="0" b="0"/>
                  <wp:docPr id="201"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p>
        </w:tc>
      </w:tr>
    </w:tbl>
    <w:p w:rsidR="00AD607F" w:rsidRPr="00D81313" w:rsidRDefault="000829F9" w:rsidP="00E31671">
      <w:pPr>
        <w:pStyle w:val="Heading2"/>
      </w:pPr>
      <w:bookmarkStart w:id="178" w:name="_Toc271029194"/>
      <w:bookmarkStart w:id="179" w:name="_Toc305918823"/>
      <w:r w:rsidRPr="00D81313">
        <w:t>PANIC</w:t>
      </w:r>
      <w:bookmarkEnd w:id="176"/>
      <w:r w:rsidR="00AD607F" w:rsidRPr="00D81313">
        <w:t xml:space="preserve"> </w:t>
      </w:r>
      <w:bookmarkEnd w:id="178"/>
      <w:r w:rsidR="00E31671">
        <w:t>alarm</w:t>
      </w:r>
      <w:bookmarkEnd w:id="179"/>
    </w:p>
    <w:p w:rsidR="00AD607F" w:rsidRPr="00D81313" w:rsidRDefault="00AD607F" w:rsidP="00DC6419">
      <w:r w:rsidRPr="000829F9">
        <w:rPr>
          <w:rFonts w:ascii="Wingdings" w:hAnsi="Wingdings"/>
          <w:sz w:val="20"/>
          <w:szCs w:val="20"/>
        </w:rPr>
        <w:t></w:t>
      </w:r>
      <w:r w:rsidRPr="00D81313">
        <w:t xml:space="preserve"> </w:t>
      </w:r>
      <w:r w:rsidR="00B734F6" w:rsidRPr="00D81313">
        <w:rPr>
          <w:noProof/>
        </w:rPr>
        <w:drawing>
          <wp:inline distT="0" distB="0" distL="0" distR="0">
            <wp:extent cx="323215" cy="137160"/>
            <wp:effectExtent l="19050" t="0" r="63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3"/>
                    <a:srcRect t="26578"/>
                    <a:stretch>
                      <a:fillRect/>
                    </a:stretch>
                  </pic:blipFill>
                  <pic:spPr bwMode="auto">
                    <a:xfrm>
                      <a:off x="0" y="0"/>
                      <a:ext cx="323215" cy="137160"/>
                    </a:xfrm>
                    <a:prstGeom prst="rect">
                      <a:avLst/>
                    </a:prstGeom>
                    <a:noFill/>
                    <a:ln w="9525">
                      <a:noFill/>
                      <a:miter lim="800000"/>
                      <a:headEnd/>
                      <a:tailEnd/>
                    </a:ln>
                  </pic:spPr>
                </pic:pic>
              </a:graphicData>
            </a:graphic>
          </wp:inline>
        </w:drawing>
      </w:r>
      <w:r w:rsidRPr="00D81313">
        <w:t xml:space="preserve"> </w:t>
      </w:r>
      <w:r w:rsidR="00DC6419">
        <w:t>+</w:t>
      </w:r>
      <w:r w:rsidRPr="00D81313">
        <w:t xml:space="preserve">  </w:t>
      </w:r>
      <w:r w:rsidR="00973D65" w:rsidRPr="00D81313">
        <w:rPr>
          <w:noProof/>
        </w:rPr>
        <w:drawing>
          <wp:inline distT="0" distB="0" distL="0" distR="0">
            <wp:extent cx="300819" cy="137710"/>
            <wp:effectExtent l="0" t="0" r="3981" b="0"/>
            <wp:docPr id="20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
                    <a:srcRect/>
                    <a:stretch>
                      <a:fillRect/>
                    </a:stretch>
                  </pic:blipFill>
                  <pic:spPr bwMode="auto">
                    <a:xfrm>
                      <a:off x="0" y="0"/>
                      <a:ext cx="304800" cy="139532"/>
                    </a:xfrm>
                    <a:prstGeom prst="rect">
                      <a:avLst/>
                    </a:prstGeom>
                    <a:noFill/>
                    <a:ln w="9525">
                      <a:noFill/>
                      <a:miter lim="800000"/>
                      <a:headEnd/>
                      <a:tailEnd/>
                    </a:ln>
                  </pic:spPr>
                </pic:pic>
              </a:graphicData>
            </a:graphic>
          </wp:inline>
        </w:drawing>
      </w:r>
    </w:p>
    <w:p w:rsidR="000829F9" w:rsidRDefault="00E87A07" w:rsidP="00973D65">
      <w:pPr>
        <w:pStyle w:val="ListBullet"/>
      </w:pPr>
      <w:r>
        <w:rPr>
          <w:noProof/>
        </w:rPr>
        <w:drawing>
          <wp:anchor distT="0" distB="0" distL="114300" distR="114300" simplePos="0" relativeHeight="251659776" behindDoc="0" locked="0" layoutInCell="1" allowOverlap="1">
            <wp:simplePos x="0" y="0"/>
            <wp:positionH relativeFrom="column">
              <wp:posOffset>3545205</wp:posOffset>
            </wp:positionH>
            <wp:positionV relativeFrom="paragraph">
              <wp:posOffset>72390</wp:posOffset>
            </wp:positionV>
            <wp:extent cx="457200" cy="521335"/>
            <wp:effectExtent l="19050" t="0" r="0" b="0"/>
            <wp:wrapSquare wrapText="bothSides"/>
            <wp:docPr id="224" name="Picture 320" descr="\\w2k3\documents\Source Files (Do Not Use !!!)\Hunter-Pro series\Eng\User\Images\pa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w2k3\documents\Source Files (Do Not Use !!!)\Hunter-Pro series\Eng\User\Images\panic.jpg"/>
                    <pic:cNvPicPr>
                      <a:picLocks noChangeAspect="1" noChangeArrowheads="1"/>
                    </pic:cNvPicPr>
                  </pic:nvPicPr>
                  <pic:blipFill>
                    <a:blip r:link="rId167"/>
                    <a:srcRect b="23091"/>
                    <a:stretch>
                      <a:fillRect/>
                    </a:stretch>
                  </pic:blipFill>
                  <pic:spPr bwMode="auto">
                    <a:xfrm>
                      <a:off x="0" y="0"/>
                      <a:ext cx="457200" cy="521335"/>
                    </a:xfrm>
                    <a:prstGeom prst="rect">
                      <a:avLst/>
                    </a:prstGeom>
                    <a:noFill/>
                  </pic:spPr>
                </pic:pic>
              </a:graphicData>
            </a:graphic>
          </wp:anchor>
        </w:drawing>
      </w:r>
      <w:r w:rsidR="000829F9" w:rsidRPr="00D81313">
        <w:t xml:space="preserve">To manually generate a PANIC </w:t>
      </w:r>
      <w:r w:rsidR="000829F9">
        <w:t>alarm, press and hold for 2 seconds</w:t>
      </w:r>
      <w:r w:rsidR="00973D65" w:rsidRPr="00973D65">
        <w:t xml:space="preserve"> </w:t>
      </w:r>
      <w:r w:rsidR="00973D65">
        <w:t>(</w:t>
      </w:r>
      <w:r w:rsidR="00973D65" w:rsidRPr="00D81313">
        <w:t xml:space="preserve">until a confirmation </w:t>
      </w:r>
      <w:r w:rsidR="00973D65">
        <w:t>tone</w:t>
      </w:r>
      <w:r w:rsidR="00973D65" w:rsidRPr="00D81313">
        <w:t xml:space="preserve"> is sounded</w:t>
      </w:r>
      <w:r w:rsidR="00973D65">
        <w:t>)</w:t>
      </w:r>
      <w:r w:rsidR="000829F9">
        <w:t xml:space="preserve">, the </w:t>
      </w:r>
      <w:r w:rsidR="000829F9" w:rsidRPr="000829F9">
        <w:t xml:space="preserve">Asterisk </w:t>
      </w:r>
      <w:r w:rsidR="000829F9">
        <w:t xml:space="preserve">and the Hash </w:t>
      </w:r>
      <w:r w:rsidR="000829F9" w:rsidRPr="000829F9">
        <w:t>Key</w:t>
      </w:r>
      <w:r w:rsidR="000829F9">
        <w:t>s.</w:t>
      </w:r>
      <w:r w:rsidR="005D4DCD" w:rsidRPr="005D4DCD">
        <w:t xml:space="preserve"> </w:t>
      </w:r>
    </w:p>
    <w:p w:rsidR="005D4DCD" w:rsidRDefault="005D4DCD" w:rsidP="000829F9">
      <w:pPr>
        <w:pStyle w:val="ListBullet"/>
      </w:pPr>
      <w:r w:rsidRPr="00D81313">
        <w:t xml:space="preserve">PANIC </w:t>
      </w:r>
      <w:r>
        <w:t>alarm is immediately reported to the Monitoring Station (if you are a subscriber) and your phones.</w:t>
      </w:r>
    </w:p>
    <w:p w:rsidR="00AD607F" w:rsidRPr="00D81313" w:rsidRDefault="00AD607F" w:rsidP="005D4DCD">
      <w:pPr>
        <w:pStyle w:val="ListBullet"/>
        <w:ind w:right="283"/>
      </w:pPr>
      <w:r w:rsidRPr="00D81313">
        <w:t xml:space="preserve">In </w:t>
      </w:r>
      <w:r w:rsidR="005D4DCD">
        <w:t xml:space="preserve">addition to activating the sirens, the Installer can set </w:t>
      </w:r>
      <w:r w:rsidRPr="00D81313">
        <w:t xml:space="preserve">the system </w:t>
      </w:r>
      <w:r w:rsidR="005D4DCD">
        <w:t>to response in various ways.</w:t>
      </w:r>
    </w:p>
    <w:p w:rsidR="00AD607F" w:rsidRPr="00D81313" w:rsidRDefault="00AD607F" w:rsidP="005D4DCD">
      <w:pPr>
        <w:pStyle w:val="Heading2"/>
      </w:pPr>
      <w:bookmarkStart w:id="180" w:name="_Toc271029195"/>
      <w:bookmarkStart w:id="181" w:name="_Toc305918824"/>
      <w:bookmarkStart w:id="182" w:name="_Toc164588252"/>
      <w:r w:rsidRPr="00D81313">
        <w:t>Resetting Smoke/Fire/Anti-</w:t>
      </w:r>
      <w:r w:rsidR="005D4DCD">
        <w:t>m</w:t>
      </w:r>
      <w:r w:rsidRPr="00D81313">
        <w:t xml:space="preserve">ask </w:t>
      </w:r>
      <w:r w:rsidR="005D4DCD">
        <w:t>d</w:t>
      </w:r>
      <w:r w:rsidRPr="00D81313">
        <w:t>etectors</w:t>
      </w:r>
      <w:bookmarkEnd w:id="180"/>
      <w:bookmarkEnd w:id="181"/>
      <w:r w:rsidRPr="00D81313">
        <w:t xml:space="preserve"> </w:t>
      </w:r>
      <w:bookmarkEnd w:id="182"/>
    </w:p>
    <w:p w:rsidR="00973D65" w:rsidRDefault="005D4DCD" w:rsidP="00CF598A">
      <w:pPr>
        <w:pStyle w:val="ListBullet"/>
        <w:keepNext/>
        <w:ind w:left="357" w:hanging="357"/>
      </w:pPr>
      <w:r>
        <w:t>Smoke, F</w:t>
      </w:r>
      <w:r w:rsidR="00AD607F" w:rsidRPr="00D81313">
        <w:t>ire</w:t>
      </w:r>
      <w:r>
        <w:t xml:space="preserve"> and A</w:t>
      </w:r>
      <w:r w:rsidR="00AD607F" w:rsidRPr="00D81313">
        <w:t xml:space="preserve">nti-mask detectors </w:t>
      </w:r>
      <w:r>
        <w:t xml:space="preserve">need to be reset </w:t>
      </w:r>
      <w:r w:rsidR="00973D65">
        <w:t>if they are activated.</w:t>
      </w:r>
    </w:p>
    <w:p w:rsidR="00AD607F" w:rsidRPr="00D81313" w:rsidRDefault="00973D65" w:rsidP="00973D65">
      <w:pPr>
        <w:pStyle w:val="ListBullet"/>
      </w:pPr>
      <w:r>
        <w:t xml:space="preserve">They can be reset automatically or manually. </w:t>
      </w:r>
      <w:proofErr w:type="gramStart"/>
      <w:r>
        <w:t>To manually</w:t>
      </w:r>
      <w:r w:rsidRPr="00D81313">
        <w:t xml:space="preserve"> </w:t>
      </w:r>
      <w:r>
        <w:t>reset</w:t>
      </w:r>
      <w:proofErr w:type="gramEnd"/>
      <w:r>
        <w:t xml:space="preserve"> them: </w:t>
      </w:r>
      <w:r w:rsidRPr="000829F9">
        <w:rPr>
          <w:rFonts w:ascii="Wingdings" w:hAnsi="Wingdings"/>
          <w:sz w:val="20"/>
          <w:szCs w:val="20"/>
        </w:rPr>
        <w:t></w:t>
      </w:r>
      <w:r>
        <w:t xml:space="preserve"> </w:t>
      </w:r>
      <w:r w:rsidRPr="00D81313">
        <w:rPr>
          <w:noProof/>
        </w:rPr>
        <w:drawing>
          <wp:inline distT="0" distB="0" distL="0" distR="0">
            <wp:extent cx="300819" cy="137710"/>
            <wp:effectExtent l="0" t="0" r="3981" b="0"/>
            <wp:docPr id="20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
                    <a:srcRect/>
                    <a:stretch>
                      <a:fillRect/>
                    </a:stretch>
                  </pic:blipFill>
                  <pic:spPr bwMode="auto">
                    <a:xfrm>
                      <a:off x="0" y="0"/>
                      <a:ext cx="304800" cy="139532"/>
                    </a:xfrm>
                    <a:prstGeom prst="rect">
                      <a:avLst/>
                    </a:prstGeom>
                    <a:noFill/>
                    <a:ln w="9525">
                      <a:noFill/>
                      <a:miter lim="800000"/>
                      <a:headEnd/>
                      <a:tailEnd/>
                    </a:ln>
                  </pic:spPr>
                </pic:pic>
              </a:graphicData>
            </a:graphic>
          </wp:inline>
        </w:drawing>
      </w:r>
      <w:r>
        <w:t xml:space="preserve"> (</w:t>
      </w:r>
      <w:r w:rsidR="00AD607F" w:rsidRPr="00D81313">
        <w:t xml:space="preserve">press and hold the </w:t>
      </w:r>
      <w:r>
        <w:rPr>
          <w:noProof/>
        </w:rPr>
        <w:t>hash</w:t>
      </w:r>
      <w:r w:rsidR="00AD607F" w:rsidRPr="00D81313">
        <w:t xml:space="preserve"> key </w:t>
      </w:r>
      <w:r>
        <w:t xml:space="preserve">for 2 seconds, </w:t>
      </w:r>
      <w:r w:rsidR="00AD607F" w:rsidRPr="00D81313">
        <w:t xml:space="preserve">until a confirmation </w:t>
      </w:r>
      <w:r>
        <w:t>tone</w:t>
      </w:r>
      <w:r w:rsidR="00AD607F" w:rsidRPr="00D81313">
        <w:t xml:space="preserve"> is sounded</w:t>
      </w:r>
      <w:r w:rsidR="00E87A07">
        <w:t>)</w:t>
      </w:r>
      <w:r w:rsidR="00AD607F" w:rsidRPr="00D81313">
        <w:t>.</w:t>
      </w:r>
    </w:p>
    <w:p w:rsidR="00AD607F" w:rsidRPr="00D81313" w:rsidRDefault="00AD607F" w:rsidP="007E30FA">
      <w:pPr>
        <w:pStyle w:val="Heading2"/>
      </w:pPr>
      <w:bookmarkStart w:id="183" w:name="_Toc305918825"/>
      <w:bookmarkStart w:id="184" w:name="_Toc164588254"/>
      <w:bookmarkStart w:id="185" w:name="_Toc271029196"/>
      <w:r w:rsidRPr="00D81313">
        <w:t xml:space="preserve">Turning </w:t>
      </w:r>
      <w:r w:rsidR="007E30FA" w:rsidRPr="00D81313">
        <w:t xml:space="preserve">the keypad </w:t>
      </w:r>
      <w:r w:rsidR="007E30FA">
        <w:t>chime</w:t>
      </w:r>
      <w:r w:rsidR="007E30FA" w:rsidRPr="00D81313">
        <w:t xml:space="preserve"> </w:t>
      </w:r>
      <w:r w:rsidR="00973D65" w:rsidRPr="00D81313">
        <w:t>ON/OFF</w:t>
      </w:r>
      <w:bookmarkEnd w:id="183"/>
      <w:r w:rsidRPr="00D81313">
        <w:t xml:space="preserve"> </w:t>
      </w:r>
      <w:bookmarkEnd w:id="184"/>
      <w:bookmarkEnd w:id="185"/>
    </w:p>
    <w:p w:rsidR="00973D65" w:rsidRDefault="004C7DEE" w:rsidP="00DC6419">
      <w:r w:rsidRPr="00D81313">
        <w:rPr>
          <w:rFonts w:ascii="Wingdings" w:hAnsi="Wingdings"/>
          <w:sz w:val="20"/>
          <w:szCs w:val="20"/>
        </w:rPr>
        <w:t></w:t>
      </w:r>
      <w:r w:rsidR="00AD607F" w:rsidRPr="00D81313">
        <w:t xml:space="preserve"> </w:t>
      </w:r>
      <w:r w:rsidR="00B734F6" w:rsidRPr="00D81313">
        <w:rPr>
          <w:noProof/>
        </w:rPr>
        <w:drawing>
          <wp:inline distT="0" distB="0" distL="0" distR="0">
            <wp:extent cx="354330" cy="137160"/>
            <wp:effectExtent l="0" t="0" r="762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2"/>
                    <a:srcRect/>
                    <a:stretch>
                      <a:fillRect/>
                    </a:stretch>
                  </pic:blipFill>
                  <pic:spPr bwMode="auto">
                    <a:xfrm>
                      <a:off x="0" y="0"/>
                      <a:ext cx="354330" cy="137160"/>
                    </a:xfrm>
                    <a:prstGeom prst="rect">
                      <a:avLst/>
                    </a:prstGeom>
                    <a:noFill/>
                    <a:ln w="9525">
                      <a:noFill/>
                      <a:miter lim="800000"/>
                      <a:headEnd/>
                      <a:tailEnd/>
                    </a:ln>
                  </pic:spPr>
                </pic:pic>
              </a:graphicData>
            </a:graphic>
          </wp:inline>
        </w:drawing>
      </w:r>
      <w:r w:rsidR="00AD607F" w:rsidRPr="00D81313">
        <w:t xml:space="preserve"> </w:t>
      </w:r>
      <w:r w:rsidR="00DC6419">
        <w:t>+</w:t>
      </w:r>
      <w:r w:rsidR="00AD607F" w:rsidRPr="00D81313">
        <w:t xml:space="preserve"> </w:t>
      </w:r>
      <w:r w:rsidR="00B734F6" w:rsidRPr="00D81313">
        <w:rPr>
          <w:noProof/>
        </w:rPr>
        <w:drawing>
          <wp:inline distT="0" distB="0" distL="0" distR="0">
            <wp:extent cx="329565" cy="137160"/>
            <wp:effectExtent l="0" t="0" r="0" b="0"/>
            <wp:docPr id="29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AD607F" w:rsidRPr="00D81313">
        <w:t xml:space="preserve"> </w:t>
      </w:r>
    </w:p>
    <w:p w:rsidR="00E87A07" w:rsidRDefault="00AD607F" w:rsidP="00DC6419">
      <w:pPr>
        <w:pStyle w:val="ListBullet"/>
      </w:pPr>
      <w:r w:rsidRPr="00D81313">
        <w:t xml:space="preserve">Pressing these keys </w:t>
      </w:r>
      <w:r w:rsidRPr="00DC6419">
        <w:rPr>
          <w:u w:val="single"/>
        </w:rPr>
        <w:t>together</w:t>
      </w:r>
      <w:r w:rsidRPr="00D81313">
        <w:t xml:space="preserve"> turns </w:t>
      </w:r>
      <w:r w:rsidR="00DC6419" w:rsidRPr="00D81313">
        <w:t>the keypad</w:t>
      </w:r>
      <w:r w:rsidR="00DC6419">
        <w:t>’s chime</w:t>
      </w:r>
      <w:r w:rsidR="00DC6419" w:rsidRPr="00D81313">
        <w:t xml:space="preserve"> </w:t>
      </w:r>
      <w:r w:rsidR="00E87A07" w:rsidRPr="00D81313">
        <w:t>ON/OFF</w:t>
      </w:r>
      <w:r w:rsidRPr="00D81313">
        <w:t xml:space="preserve"> (toggle mode)</w:t>
      </w:r>
      <w:r w:rsidR="00E87A07">
        <w:t>.</w:t>
      </w:r>
    </w:p>
    <w:p w:rsidR="00E87A07" w:rsidRDefault="00E87A07" w:rsidP="00DC6419">
      <w:pPr>
        <w:pStyle w:val="ListBullet"/>
        <w:ind w:right="-142"/>
      </w:pPr>
      <w:r>
        <w:t xml:space="preserve">Note that </w:t>
      </w:r>
      <w:r w:rsidR="00DC6419">
        <w:t>turning the</w:t>
      </w:r>
      <w:r>
        <w:t xml:space="preserve"> chime </w:t>
      </w:r>
      <w:r w:rsidR="00DC6419">
        <w:t>off disables vocal indication of</w:t>
      </w:r>
      <w:r>
        <w:t xml:space="preserve"> faults</w:t>
      </w:r>
      <w:r w:rsidR="00DC6419">
        <w:t xml:space="preserve"> and opening Chime zones</w:t>
      </w:r>
      <w:r>
        <w:t>.</w:t>
      </w:r>
    </w:p>
    <w:p w:rsidR="00AD607F" w:rsidRDefault="00E87A07" w:rsidP="00DC6419">
      <w:pPr>
        <w:pStyle w:val="ListBullet"/>
      </w:pPr>
      <w:r>
        <w:t>The chime is set</w:t>
      </w:r>
      <w:r w:rsidR="00C64D38" w:rsidRPr="00D81313">
        <w:t xml:space="preserve"> </w:t>
      </w:r>
      <w:r w:rsidR="00C64D38" w:rsidRPr="00E87A07">
        <w:rPr>
          <w:u w:val="single"/>
        </w:rPr>
        <w:t>separately in each keypad</w:t>
      </w:r>
      <w:r w:rsidR="00AD607F" w:rsidRPr="00D81313">
        <w:t xml:space="preserve">. </w:t>
      </w:r>
    </w:p>
    <w:p w:rsidR="00AD607F" w:rsidRPr="00D81313" w:rsidRDefault="00E87A07" w:rsidP="00DC6419">
      <w:pPr>
        <w:pStyle w:val="ListBullet"/>
        <w:spacing w:before="0"/>
        <w:ind w:left="357" w:hanging="357"/>
      </w:pPr>
      <w:r w:rsidRPr="00D81313">
        <w:t xml:space="preserve">To silence the </w:t>
      </w:r>
      <w:r w:rsidR="00DC6419">
        <w:t>chime</w:t>
      </w:r>
      <w:r w:rsidRPr="00D81313">
        <w:t xml:space="preserve"> in case of fault</w:t>
      </w:r>
      <w:r>
        <w:t>s</w:t>
      </w:r>
      <w:r w:rsidRPr="00D81313">
        <w:t xml:space="preserve">, </w:t>
      </w:r>
      <w:r w:rsidRPr="00E87A07">
        <w:rPr>
          <w:rFonts w:ascii="Wingdings" w:hAnsi="Wingdings"/>
          <w:sz w:val="20"/>
          <w:szCs w:val="20"/>
        </w:rPr>
        <w:t></w:t>
      </w:r>
      <w:r w:rsidRPr="00D81313">
        <w:t xml:space="preserve"> </w:t>
      </w:r>
      <w:r w:rsidRPr="00D81313">
        <w:rPr>
          <w:noProof/>
        </w:rPr>
        <w:drawing>
          <wp:inline distT="0" distB="0" distL="0" distR="0">
            <wp:extent cx="354330" cy="137160"/>
            <wp:effectExtent l="0" t="0" r="7620" b="0"/>
            <wp:docPr id="206"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2"/>
                    <a:srcRect/>
                    <a:stretch>
                      <a:fillRect/>
                    </a:stretch>
                  </pic:blipFill>
                  <pic:spPr bwMode="auto">
                    <a:xfrm>
                      <a:off x="0" y="0"/>
                      <a:ext cx="354330" cy="137160"/>
                    </a:xfrm>
                    <a:prstGeom prst="rect">
                      <a:avLst/>
                    </a:prstGeom>
                    <a:noFill/>
                    <a:ln w="9525">
                      <a:noFill/>
                      <a:miter lim="800000"/>
                      <a:headEnd/>
                      <a:tailEnd/>
                    </a:ln>
                  </pic:spPr>
                </pic:pic>
              </a:graphicData>
            </a:graphic>
          </wp:inline>
        </w:drawing>
      </w:r>
    </w:p>
    <w:p w:rsidR="0007037B" w:rsidRPr="00D81313" w:rsidRDefault="0007037B" w:rsidP="00DC6419">
      <w:pPr>
        <w:pStyle w:val="Heading2"/>
        <w:keepLines/>
        <w:ind w:right="708"/>
        <w:rPr>
          <w:kern w:val="1"/>
          <w:lang w:eastAsia="he-IL"/>
        </w:rPr>
      </w:pPr>
      <w:bookmarkStart w:id="186" w:name="_Ref216153403"/>
      <w:bookmarkStart w:id="187" w:name="_Toc266202352"/>
      <w:bookmarkStart w:id="188" w:name="_Toc271029144"/>
      <w:bookmarkStart w:id="189" w:name="_Toc305918826"/>
      <w:r w:rsidRPr="00D81313">
        <w:rPr>
          <w:kern w:val="1"/>
          <w:lang w:eastAsia="he-IL"/>
        </w:rPr>
        <w:t>Comparison between the Hunter-Pro Series models</w:t>
      </w:r>
      <w:bookmarkEnd w:id="186"/>
      <w:bookmarkEnd w:id="187"/>
      <w:bookmarkEnd w:id="188"/>
      <w:bookmarkEnd w:id="189"/>
    </w:p>
    <w:tbl>
      <w:tblPr>
        <w:tblW w:w="0" w:type="auto"/>
        <w:tblInd w:w="341" w:type="dxa"/>
        <w:tblLayout w:type="fixed"/>
        <w:tblCellMar>
          <w:left w:w="57" w:type="dxa"/>
          <w:right w:w="57" w:type="dxa"/>
        </w:tblCellMar>
        <w:tblLook w:val="0000"/>
      </w:tblPr>
      <w:tblGrid>
        <w:gridCol w:w="1830"/>
        <w:gridCol w:w="573"/>
        <w:gridCol w:w="626"/>
        <w:gridCol w:w="688"/>
      </w:tblGrid>
      <w:tr w:rsidR="0007037B" w:rsidRPr="00D81313" w:rsidTr="00DC6419">
        <w:tc>
          <w:tcPr>
            <w:tcW w:w="1830" w:type="dxa"/>
            <w:vMerge w:val="restart"/>
            <w:tcBorders>
              <w:top w:val="single" w:sz="4" w:space="0" w:color="auto"/>
              <w:left w:val="single" w:sz="4" w:space="0" w:color="auto"/>
              <w:right w:val="single" w:sz="4" w:space="0" w:color="auto"/>
            </w:tcBorders>
            <w:vAlign w:val="bottom"/>
          </w:tcPr>
          <w:p w:rsidR="0007037B" w:rsidRPr="00D81313" w:rsidRDefault="0007037B" w:rsidP="00BC64AB">
            <w:pPr>
              <w:keepNext/>
              <w:suppressAutoHyphens/>
              <w:snapToGrid w:val="0"/>
              <w:spacing w:before="0"/>
              <w:rPr>
                <w:sz w:val="15"/>
                <w:szCs w:val="15"/>
                <w:lang w:eastAsia="he-IL"/>
              </w:rPr>
            </w:pPr>
          </w:p>
          <w:p w:rsidR="0007037B" w:rsidRPr="00D81313" w:rsidRDefault="0007037B" w:rsidP="00BC64AB">
            <w:pPr>
              <w:keepNext/>
              <w:suppressAutoHyphens/>
              <w:snapToGrid w:val="0"/>
              <w:spacing w:before="0"/>
              <w:rPr>
                <w:sz w:val="15"/>
                <w:szCs w:val="15"/>
                <w:lang w:eastAsia="he-IL"/>
              </w:rPr>
            </w:pPr>
            <w:r w:rsidRPr="00D81313">
              <w:rPr>
                <w:b/>
                <w:bCs/>
                <w:sz w:val="15"/>
                <w:szCs w:val="15"/>
                <w:lang w:eastAsia="he-IL"/>
              </w:rPr>
              <w:t>Feature</w:t>
            </w:r>
          </w:p>
        </w:tc>
        <w:tc>
          <w:tcPr>
            <w:tcW w:w="1887" w:type="dxa"/>
            <w:gridSpan w:val="3"/>
            <w:tcBorders>
              <w:top w:val="single" w:sz="4" w:space="0" w:color="000000"/>
              <w:left w:val="single" w:sz="4" w:space="0" w:color="auto"/>
              <w:bottom w:val="single" w:sz="4" w:space="0" w:color="000000"/>
              <w:right w:val="single" w:sz="4" w:space="0" w:color="000000"/>
            </w:tcBorders>
            <w:vAlign w:val="bottom"/>
          </w:tcPr>
          <w:p w:rsidR="0007037B" w:rsidRPr="00D81313" w:rsidRDefault="0007037B" w:rsidP="00BC64AB">
            <w:pPr>
              <w:keepNext/>
              <w:suppressAutoHyphens/>
              <w:snapToGrid w:val="0"/>
              <w:spacing w:before="0"/>
              <w:jc w:val="center"/>
              <w:rPr>
                <w:b/>
                <w:bCs/>
                <w:sz w:val="15"/>
                <w:szCs w:val="15"/>
                <w:lang w:eastAsia="he-IL"/>
              </w:rPr>
            </w:pPr>
            <w:r w:rsidRPr="00D81313">
              <w:rPr>
                <w:b/>
                <w:bCs/>
                <w:sz w:val="15"/>
                <w:szCs w:val="15"/>
                <w:lang w:eastAsia="he-IL"/>
              </w:rPr>
              <w:t>Hunter-Pro</w:t>
            </w:r>
          </w:p>
        </w:tc>
      </w:tr>
      <w:tr w:rsidR="0007037B" w:rsidRPr="00D81313" w:rsidTr="00DC6419">
        <w:tc>
          <w:tcPr>
            <w:tcW w:w="1830" w:type="dxa"/>
            <w:vMerge/>
            <w:tcBorders>
              <w:left w:val="single" w:sz="4" w:space="0" w:color="auto"/>
              <w:bottom w:val="single" w:sz="4" w:space="0" w:color="000000"/>
              <w:right w:val="single" w:sz="4" w:space="0" w:color="auto"/>
            </w:tcBorders>
            <w:vAlign w:val="bottom"/>
          </w:tcPr>
          <w:p w:rsidR="0007037B" w:rsidRPr="00D81313" w:rsidRDefault="0007037B" w:rsidP="00BC64AB">
            <w:pPr>
              <w:keepNext/>
              <w:suppressAutoHyphens/>
              <w:snapToGrid w:val="0"/>
              <w:spacing w:before="0"/>
              <w:outlineLvl w:val="0"/>
              <w:rPr>
                <w:b/>
                <w:bCs/>
                <w:smallCaps/>
                <w:kern w:val="1"/>
                <w:sz w:val="15"/>
                <w:szCs w:val="15"/>
                <w:lang w:eastAsia="he-IL"/>
              </w:rPr>
            </w:pPr>
          </w:p>
        </w:tc>
        <w:tc>
          <w:tcPr>
            <w:tcW w:w="573" w:type="dxa"/>
            <w:tcBorders>
              <w:top w:val="single" w:sz="4" w:space="0" w:color="000000"/>
              <w:left w:val="single" w:sz="4" w:space="0" w:color="auto"/>
              <w:bottom w:val="single" w:sz="4" w:space="0" w:color="000000"/>
            </w:tcBorders>
            <w:vAlign w:val="bottom"/>
          </w:tcPr>
          <w:p w:rsidR="0007037B" w:rsidRPr="00D81313" w:rsidRDefault="0007037B" w:rsidP="00BC64AB">
            <w:pPr>
              <w:keepNext/>
              <w:suppressAutoHyphens/>
              <w:snapToGrid w:val="0"/>
              <w:spacing w:before="0"/>
              <w:jc w:val="center"/>
              <w:rPr>
                <w:b/>
                <w:bCs/>
                <w:sz w:val="15"/>
                <w:szCs w:val="15"/>
                <w:lang w:eastAsia="he-IL"/>
              </w:rPr>
            </w:pPr>
            <w:r w:rsidRPr="00D81313">
              <w:rPr>
                <w:b/>
                <w:bCs/>
                <w:sz w:val="15"/>
                <w:szCs w:val="15"/>
                <w:lang w:eastAsia="he-IL"/>
              </w:rPr>
              <w:t>832</w:t>
            </w:r>
          </w:p>
        </w:tc>
        <w:tc>
          <w:tcPr>
            <w:tcW w:w="626"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b/>
                <w:bCs/>
                <w:sz w:val="15"/>
                <w:szCs w:val="15"/>
                <w:lang w:eastAsia="he-IL"/>
              </w:rPr>
            </w:pPr>
            <w:r w:rsidRPr="00D81313">
              <w:rPr>
                <w:b/>
                <w:bCs/>
                <w:sz w:val="15"/>
                <w:szCs w:val="15"/>
                <w:lang w:eastAsia="he-IL"/>
              </w:rPr>
              <w:t>896</w:t>
            </w:r>
          </w:p>
        </w:tc>
        <w:tc>
          <w:tcPr>
            <w:tcW w:w="688" w:type="dxa"/>
            <w:tcBorders>
              <w:top w:val="single" w:sz="4" w:space="0" w:color="000000"/>
              <w:left w:val="single" w:sz="4" w:space="0" w:color="000000"/>
              <w:bottom w:val="single" w:sz="4" w:space="0" w:color="000000"/>
              <w:right w:val="single" w:sz="4" w:space="0" w:color="000000"/>
            </w:tcBorders>
            <w:vAlign w:val="bottom"/>
          </w:tcPr>
          <w:p w:rsidR="0007037B" w:rsidRPr="00D81313" w:rsidRDefault="0007037B" w:rsidP="00BC64AB">
            <w:pPr>
              <w:keepNext/>
              <w:suppressAutoHyphens/>
              <w:snapToGrid w:val="0"/>
              <w:spacing w:before="0"/>
              <w:jc w:val="center"/>
              <w:rPr>
                <w:b/>
                <w:bCs/>
                <w:sz w:val="15"/>
                <w:szCs w:val="15"/>
                <w:lang w:eastAsia="he-IL"/>
              </w:rPr>
            </w:pPr>
            <w:r w:rsidRPr="00D81313">
              <w:rPr>
                <w:b/>
                <w:bCs/>
                <w:sz w:val="15"/>
                <w:szCs w:val="15"/>
                <w:lang w:eastAsia="he-IL"/>
              </w:rPr>
              <w:t>8144</w:t>
            </w:r>
          </w:p>
        </w:tc>
      </w:tr>
      <w:tr w:rsidR="0007037B" w:rsidRPr="00D81313" w:rsidTr="00DC6419">
        <w:tc>
          <w:tcPr>
            <w:tcW w:w="1830"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rPr>
                <w:sz w:val="15"/>
                <w:szCs w:val="15"/>
                <w:lang w:eastAsia="he-IL"/>
              </w:rPr>
            </w:pPr>
            <w:r w:rsidRPr="00D81313">
              <w:rPr>
                <w:sz w:val="15"/>
                <w:szCs w:val="15"/>
                <w:lang w:eastAsia="he-IL"/>
              </w:rPr>
              <w:t>Zones (8 basic)</w:t>
            </w:r>
          </w:p>
        </w:tc>
        <w:tc>
          <w:tcPr>
            <w:tcW w:w="573"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32</w:t>
            </w:r>
          </w:p>
        </w:tc>
        <w:tc>
          <w:tcPr>
            <w:tcW w:w="626"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96</w:t>
            </w:r>
          </w:p>
        </w:tc>
        <w:tc>
          <w:tcPr>
            <w:tcW w:w="688" w:type="dxa"/>
            <w:tcBorders>
              <w:top w:val="single" w:sz="4" w:space="0" w:color="000000"/>
              <w:left w:val="single" w:sz="4" w:space="0" w:color="000000"/>
              <w:bottom w:val="single" w:sz="4" w:space="0" w:color="000000"/>
              <w:right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144</w:t>
            </w:r>
          </w:p>
        </w:tc>
      </w:tr>
      <w:tr w:rsidR="0007037B" w:rsidRPr="00D81313" w:rsidTr="00DC6419">
        <w:tc>
          <w:tcPr>
            <w:tcW w:w="1830"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rPr>
                <w:sz w:val="15"/>
                <w:szCs w:val="15"/>
                <w:lang w:eastAsia="he-IL"/>
              </w:rPr>
            </w:pPr>
            <w:r w:rsidRPr="00D81313">
              <w:rPr>
                <w:sz w:val="15"/>
                <w:szCs w:val="15"/>
                <w:lang w:eastAsia="he-IL"/>
              </w:rPr>
              <w:t>Users</w:t>
            </w:r>
          </w:p>
        </w:tc>
        <w:tc>
          <w:tcPr>
            <w:tcW w:w="573"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32</w:t>
            </w:r>
          </w:p>
        </w:tc>
        <w:tc>
          <w:tcPr>
            <w:tcW w:w="626"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96</w:t>
            </w:r>
          </w:p>
        </w:tc>
        <w:tc>
          <w:tcPr>
            <w:tcW w:w="688" w:type="dxa"/>
            <w:tcBorders>
              <w:top w:val="single" w:sz="4" w:space="0" w:color="000000"/>
              <w:left w:val="single" w:sz="4" w:space="0" w:color="000000"/>
              <w:bottom w:val="single" w:sz="4" w:space="0" w:color="000000"/>
              <w:right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144</w:t>
            </w:r>
          </w:p>
        </w:tc>
      </w:tr>
      <w:tr w:rsidR="0007037B" w:rsidRPr="00D81313" w:rsidTr="00DC6419">
        <w:tc>
          <w:tcPr>
            <w:tcW w:w="1830"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rPr>
                <w:sz w:val="15"/>
                <w:szCs w:val="15"/>
                <w:lang w:eastAsia="he-IL"/>
              </w:rPr>
            </w:pPr>
            <w:r w:rsidRPr="00D81313">
              <w:rPr>
                <w:sz w:val="15"/>
                <w:szCs w:val="15"/>
                <w:lang w:eastAsia="he-IL"/>
              </w:rPr>
              <w:t>Partitions</w:t>
            </w:r>
          </w:p>
        </w:tc>
        <w:tc>
          <w:tcPr>
            <w:tcW w:w="573"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16</w:t>
            </w:r>
          </w:p>
        </w:tc>
        <w:tc>
          <w:tcPr>
            <w:tcW w:w="626"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16</w:t>
            </w:r>
          </w:p>
        </w:tc>
        <w:tc>
          <w:tcPr>
            <w:tcW w:w="688" w:type="dxa"/>
            <w:tcBorders>
              <w:top w:val="single" w:sz="4" w:space="0" w:color="000000"/>
              <w:left w:val="single" w:sz="4" w:space="0" w:color="000000"/>
              <w:bottom w:val="single" w:sz="4" w:space="0" w:color="000000"/>
              <w:right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16</w:t>
            </w:r>
          </w:p>
        </w:tc>
      </w:tr>
      <w:tr w:rsidR="0007037B" w:rsidRPr="00D81313" w:rsidTr="00DC6419">
        <w:tc>
          <w:tcPr>
            <w:tcW w:w="1830"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rPr>
                <w:sz w:val="15"/>
                <w:szCs w:val="15"/>
                <w:lang w:eastAsia="he-IL"/>
              </w:rPr>
            </w:pPr>
            <w:r w:rsidRPr="00D81313">
              <w:rPr>
                <w:sz w:val="15"/>
                <w:szCs w:val="15"/>
                <w:lang w:eastAsia="he-IL"/>
              </w:rPr>
              <w:t>Wireless zones</w:t>
            </w:r>
          </w:p>
        </w:tc>
        <w:tc>
          <w:tcPr>
            <w:tcW w:w="573"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24</w:t>
            </w:r>
          </w:p>
        </w:tc>
        <w:tc>
          <w:tcPr>
            <w:tcW w:w="626"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32</w:t>
            </w:r>
          </w:p>
        </w:tc>
        <w:tc>
          <w:tcPr>
            <w:tcW w:w="688" w:type="dxa"/>
            <w:tcBorders>
              <w:top w:val="single" w:sz="4" w:space="0" w:color="000000"/>
              <w:left w:val="single" w:sz="4" w:space="0" w:color="000000"/>
              <w:bottom w:val="single" w:sz="4" w:space="0" w:color="000000"/>
              <w:right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32</w:t>
            </w:r>
          </w:p>
        </w:tc>
      </w:tr>
      <w:tr w:rsidR="0007037B" w:rsidRPr="00D81313" w:rsidTr="00DC6419">
        <w:tc>
          <w:tcPr>
            <w:tcW w:w="1830"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rPr>
                <w:sz w:val="15"/>
                <w:szCs w:val="15"/>
                <w:lang w:eastAsia="he-IL"/>
              </w:rPr>
            </w:pPr>
            <w:r w:rsidRPr="00D81313">
              <w:rPr>
                <w:sz w:val="15"/>
                <w:szCs w:val="15"/>
                <w:lang w:eastAsia="he-IL"/>
              </w:rPr>
              <w:t>Key fobs</w:t>
            </w:r>
          </w:p>
        </w:tc>
        <w:tc>
          <w:tcPr>
            <w:tcW w:w="573"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24</w:t>
            </w:r>
          </w:p>
        </w:tc>
        <w:tc>
          <w:tcPr>
            <w:tcW w:w="626"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24</w:t>
            </w:r>
          </w:p>
        </w:tc>
        <w:tc>
          <w:tcPr>
            <w:tcW w:w="688" w:type="dxa"/>
            <w:tcBorders>
              <w:top w:val="single" w:sz="4" w:space="0" w:color="000000"/>
              <w:left w:val="single" w:sz="4" w:space="0" w:color="000000"/>
              <w:bottom w:val="single" w:sz="4" w:space="0" w:color="000000"/>
              <w:right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24</w:t>
            </w:r>
          </w:p>
        </w:tc>
      </w:tr>
      <w:tr w:rsidR="0007037B" w:rsidRPr="00D81313" w:rsidTr="00DC6419">
        <w:tc>
          <w:tcPr>
            <w:tcW w:w="1830"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rPr>
                <w:sz w:val="15"/>
                <w:szCs w:val="15"/>
                <w:lang w:eastAsia="he-IL"/>
              </w:rPr>
            </w:pPr>
            <w:r w:rsidRPr="00D81313">
              <w:rPr>
                <w:sz w:val="15"/>
                <w:szCs w:val="15"/>
                <w:lang w:eastAsia="he-IL"/>
              </w:rPr>
              <w:t>Memory total</w:t>
            </w:r>
          </w:p>
          <w:p w:rsidR="0007037B" w:rsidRPr="00D81313" w:rsidRDefault="0007037B" w:rsidP="00BC64AB">
            <w:pPr>
              <w:keepNext/>
              <w:suppressAutoHyphens/>
              <w:snapToGrid w:val="0"/>
              <w:spacing w:before="0"/>
              <w:rPr>
                <w:sz w:val="15"/>
                <w:szCs w:val="15"/>
                <w:lang w:eastAsia="he-IL"/>
              </w:rPr>
            </w:pPr>
            <w:r w:rsidRPr="00D81313">
              <w:rPr>
                <w:sz w:val="15"/>
                <w:szCs w:val="15"/>
                <w:lang w:eastAsia="he-IL"/>
              </w:rPr>
              <w:t xml:space="preserve">   of which non-volatile</w:t>
            </w:r>
          </w:p>
        </w:tc>
        <w:tc>
          <w:tcPr>
            <w:tcW w:w="573"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500</w:t>
            </w:r>
          </w:p>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250</w:t>
            </w:r>
          </w:p>
        </w:tc>
        <w:tc>
          <w:tcPr>
            <w:tcW w:w="626" w:type="dxa"/>
            <w:tcBorders>
              <w:top w:val="single" w:sz="4" w:space="0" w:color="000000"/>
              <w:left w:val="single" w:sz="4" w:space="0" w:color="000000"/>
              <w:bottom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500</w:t>
            </w:r>
          </w:p>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250</w:t>
            </w:r>
          </w:p>
        </w:tc>
        <w:tc>
          <w:tcPr>
            <w:tcW w:w="688" w:type="dxa"/>
            <w:tcBorders>
              <w:top w:val="single" w:sz="4" w:space="0" w:color="000000"/>
              <w:left w:val="single" w:sz="4" w:space="0" w:color="000000"/>
              <w:bottom w:val="single" w:sz="4" w:space="0" w:color="000000"/>
              <w:right w:val="single" w:sz="4" w:space="0" w:color="000000"/>
            </w:tcBorders>
            <w:vAlign w:val="bottom"/>
          </w:tcPr>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999</w:t>
            </w:r>
          </w:p>
          <w:p w:rsidR="0007037B" w:rsidRPr="00D81313" w:rsidRDefault="0007037B" w:rsidP="00BC64AB">
            <w:pPr>
              <w:keepNext/>
              <w:suppressAutoHyphens/>
              <w:snapToGrid w:val="0"/>
              <w:spacing w:before="0"/>
              <w:jc w:val="center"/>
              <w:rPr>
                <w:sz w:val="15"/>
                <w:szCs w:val="15"/>
                <w:lang w:eastAsia="he-IL"/>
              </w:rPr>
            </w:pPr>
            <w:r w:rsidRPr="00D81313">
              <w:rPr>
                <w:sz w:val="15"/>
                <w:szCs w:val="15"/>
                <w:lang w:eastAsia="he-IL"/>
              </w:rPr>
              <w:t>512</w:t>
            </w:r>
          </w:p>
        </w:tc>
      </w:tr>
    </w:tbl>
    <w:p w:rsidR="0007037B" w:rsidRPr="00D81313" w:rsidRDefault="0007037B" w:rsidP="002F601E">
      <w:pPr>
        <w:pStyle w:val="Heading2"/>
        <w:rPr>
          <w:kern w:val="1"/>
          <w:lang w:eastAsia="he-IL"/>
        </w:rPr>
      </w:pPr>
      <w:bookmarkStart w:id="190" w:name="_Ref263232159"/>
      <w:bookmarkStart w:id="191" w:name="_Toc266202353"/>
      <w:bookmarkStart w:id="192" w:name="_Toc271029145"/>
      <w:bookmarkStart w:id="193" w:name="_Toc305918827"/>
      <w:r w:rsidRPr="00D81313">
        <w:rPr>
          <w:kern w:val="1"/>
          <w:lang w:eastAsia="he-IL"/>
        </w:rPr>
        <w:t>Comparison between the Hunter-Pro 896 &amp; Captain 8</w:t>
      </w:r>
      <w:bookmarkEnd w:id="190"/>
      <w:bookmarkEnd w:id="191"/>
      <w:bookmarkEnd w:id="192"/>
      <w:bookmarkEnd w:id="193"/>
    </w:p>
    <w:tbl>
      <w:tblPr>
        <w:tblW w:w="3941"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815"/>
        <w:gridCol w:w="992"/>
        <w:gridCol w:w="1134"/>
      </w:tblGrid>
      <w:tr w:rsidR="0007037B" w:rsidRPr="00D81313" w:rsidTr="00CF598A">
        <w:trPr>
          <w:tblHeader/>
        </w:trPr>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b/>
                <w:bCs/>
                <w:sz w:val="15"/>
                <w:szCs w:val="15"/>
                <w:lang w:eastAsia="he-IL"/>
              </w:rPr>
            </w:pPr>
            <w:r w:rsidRPr="00D81313">
              <w:rPr>
                <w:b/>
                <w:bCs/>
                <w:sz w:val="15"/>
                <w:szCs w:val="15"/>
                <w:lang w:eastAsia="he-IL"/>
              </w:rPr>
              <w:t>Feature</w:t>
            </w:r>
          </w:p>
        </w:tc>
        <w:tc>
          <w:tcPr>
            <w:tcW w:w="992" w:type="dxa"/>
            <w:vAlign w:val="center"/>
          </w:tcPr>
          <w:p w:rsidR="0007037B" w:rsidRPr="00D81313" w:rsidRDefault="0007037B" w:rsidP="0007037B">
            <w:pPr>
              <w:suppressAutoHyphens/>
              <w:snapToGrid w:val="0"/>
              <w:spacing w:before="0"/>
              <w:jc w:val="center"/>
              <w:rPr>
                <w:b/>
                <w:bCs/>
                <w:sz w:val="15"/>
                <w:szCs w:val="15"/>
                <w:lang w:eastAsia="he-IL"/>
              </w:rPr>
            </w:pPr>
            <w:r w:rsidRPr="00D81313">
              <w:rPr>
                <w:b/>
                <w:bCs/>
                <w:sz w:val="15"/>
                <w:szCs w:val="15"/>
                <w:lang w:eastAsia="he-IL"/>
              </w:rPr>
              <w:t>Captain 8</w:t>
            </w:r>
          </w:p>
        </w:tc>
        <w:tc>
          <w:tcPr>
            <w:tcW w:w="1134" w:type="dxa"/>
          </w:tcPr>
          <w:p w:rsidR="0007037B" w:rsidRPr="00D81313" w:rsidRDefault="0007037B" w:rsidP="0007037B">
            <w:pPr>
              <w:suppressAutoHyphens/>
              <w:snapToGrid w:val="0"/>
              <w:spacing w:before="0"/>
              <w:jc w:val="center"/>
              <w:rPr>
                <w:b/>
                <w:bCs/>
                <w:sz w:val="15"/>
                <w:szCs w:val="15"/>
                <w:lang w:eastAsia="he-IL"/>
              </w:rPr>
            </w:pPr>
            <w:r w:rsidRPr="00D81313">
              <w:rPr>
                <w:b/>
                <w:bCs/>
                <w:sz w:val="15"/>
                <w:szCs w:val="15"/>
                <w:lang w:eastAsia="he-IL"/>
              </w:rPr>
              <w:t>Hunter-Pro</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Zones (using expanders</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16</w:t>
            </w:r>
          </w:p>
        </w:tc>
        <w:tc>
          <w:tcPr>
            <w:tcW w:w="1134" w:type="dxa"/>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96</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Zone doubling (of the onboard zones)</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 xml:space="preserve">√ </w:t>
            </w:r>
          </w:p>
        </w:tc>
        <w:tc>
          <w:tcPr>
            <w:tcW w:w="1134" w:type="dxa"/>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Keypads</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8</w:t>
            </w:r>
          </w:p>
        </w:tc>
        <w:tc>
          <w:tcPr>
            <w:tcW w:w="1134" w:type="dxa"/>
          </w:tcPr>
          <w:p w:rsidR="0007037B" w:rsidRPr="00D81313" w:rsidRDefault="0007037B" w:rsidP="0007037B">
            <w:pPr>
              <w:suppressAutoHyphens/>
              <w:snapToGrid w:val="0"/>
              <w:spacing w:before="0"/>
              <w:jc w:val="center"/>
              <w:rPr>
                <w:sz w:val="15"/>
                <w:szCs w:val="15"/>
                <w:lang w:eastAsia="he-IL"/>
              </w:rPr>
            </w:pPr>
            <w:r w:rsidRPr="00D81313">
              <w:rPr>
                <w:sz w:val="15"/>
                <w:szCs w:val="15"/>
                <w:rtl/>
                <w:lang w:eastAsia="he-IL"/>
              </w:rPr>
              <w:t>8</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Partitions</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4</w:t>
            </w:r>
          </w:p>
        </w:tc>
        <w:tc>
          <w:tcPr>
            <w:tcW w:w="1134" w:type="dxa"/>
          </w:tcPr>
          <w:p w:rsidR="0007037B" w:rsidRPr="00D81313" w:rsidRDefault="0007037B" w:rsidP="0007037B">
            <w:pPr>
              <w:suppressAutoHyphens/>
              <w:snapToGrid w:val="0"/>
              <w:spacing w:before="0"/>
              <w:jc w:val="center"/>
              <w:rPr>
                <w:sz w:val="15"/>
                <w:szCs w:val="15"/>
                <w:lang w:eastAsia="he-IL"/>
              </w:rPr>
            </w:pPr>
            <w:proofErr w:type="spellStart"/>
            <w:r w:rsidRPr="00D81313">
              <w:rPr>
                <w:sz w:val="15"/>
                <w:szCs w:val="15"/>
                <w:rtl/>
                <w:lang w:eastAsia="he-IL"/>
              </w:rPr>
              <w:t>16</w:t>
            </w:r>
            <w:proofErr w:type="spellEnd"/>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 xml:space="preserve">EXP-PRO </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w:t>
            </w:r>
          </w:p>
        </w:tc>
        <w:tc>
          <w:tcPr>
            <w:tcW w:w="1134"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 xml:space="preserve">I/O-8N/PS </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1</w:t>
            </w:r>
          </w:p>
        </w:tc>
        <w:tc>
          <w:tcPr>
            <w:tcW w:w="1134" w:type="dxa"/>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11</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I/O-16/PS</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w:t>
            </w:r>
          </w:p>
        </w:tc>
        <w:tc>
          <w:tcPr>
            <w:tcW w:w="1134"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5</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Outputs</w:t>
            </w:r>
          </w:p>
          <w:p w:rsidR="0007037B" w:rsidRPr="00D81313" w:rsidRDefault="0007037B" w:rsidP="0007037B">
            <w:pPr>
              <w:suppressAutoHyphens/>
              <w:snapToGrid w:val="0"/>
              <w:spacing w:before="0"/>
              <w:rPr>
                <w:sz w:val="15"/>
                <w:szCs w:val="15"/>
                <w:lang w:eastAsia="he-IL"/>
              </w:rPr>
            </w:pPr>
            <w:r w:rsidRPr="00D81313">
              <w:rPr>
                <w:sz w:val="15"/>
                <w:szCs w:val="15"/>
                <w:lang w:eastAsia="he-IL"/>
              </w:rPr>
              <w:t xml:space="preserve">   of which onboard</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12</w:t>
            </w:r>
          </w:p>
          <w:p w:rsidR="0007037B" w:rsidRPr="00D81313" w:rsidRDefault="0007037B" w:rsidP="0007037B">
            <w:pPr>
              <w:suppressAutoHyphens/>
              <w:snapToGrid w:val="0"/>
              <w:spacing w:before="0"/>
              <w:jc w:val="center"/>
              <w:rPr>
                <w:sz w:val="15"/>
                <w:szCs w:val="15"/>
                <w:lang w:eastAsia="he-IL"/>
              </w:rPr>
            </w:pPr>
            <w:r w:rsidRPr="00D81313">
              <w:rPr>
                <w:sz w:val="15"/>
                <w:szCs w:val="15"/>
                <w:rtl/>
                <w:lang w:eastAsia="he-IL"/>
              </w:rPr>
              <w:t>3</w:t>
            </w:r>
          </w:p>
        </w:tc>
        <w:tc>
          <w:tcPr>
            <w:tcW w:w="1134" w:type="dxa"/>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58</w:t>
            </w:r>
          </w:p>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7</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OUT-1000</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w:t>
            </w:r>
          </w:p>
        </w:tc>
        <w:tc>
          <w:tcPr>
            <w:tcW w:w="1134" w:type="dxa"/>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I/O-R</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1</w:t>
            </w:r>
          </w:p>
        </w:tc>
        <w:tc>
          <w:tcPr>
            <w:tcW w:w="1134" w:type="dxa"/>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4</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CF598A">
            <w:pPr>
              <w:keepNext/>
              <w:suppressAutoHyphens/>
              <w:snapToGrid w:val="0"/>
              <w:spacing w:before="0"/>
              <w:rPr>
                <w:sz w:val="15"/>
                <w:szCs w:val="15"/>
                <w:lang w:eastAsia="he-IL"/>
              </w:rPr>
            </w:pPr>
            <w:r w:rsidRPr="00D81313">
              <w:rPr>
                <w:sz w:val="15"/>
                <w:szCs w:val="15"/>
                <w:lang w:eastAsia="he-IL"/>
              </w:rPr>
              <w:t>I/O-WN</w:t>
            </w:r>
          </w:p>
          <w:p w:rsidR="0007037B" w:rsidRPr="00D81313" w:rsidRDefault="0007037B" w:rsidP="00CF598A">
            <w:pPr>
              <w:keepNext/>
              <w:suppressAutoHyphens/>
              <w:snapToGrid w:val="0"/>
              <w:spacing w:before="0"/>
              <w:rPr>
                <w:sz w:val="15"/>
                <w:szCs w:val="15"/>
                <w:lang w:eastAsia="he-IL"/>
              </w:rPr>
            </w:pPr>
            <w:r w:rsidRPr="00D81313">
              <w:rPr>
                <w:sz w:val="15"/>
                <w:szCs w:val="15"/>
                <w:lang w:eastAsia="he-IL"/>
              </w:rPr>
              <w:t xml:space="preserve">   Wireless zones</w:t>
            </w:r>
          </w:p>
          <w:p w:rsidR="0007037B" w:rsidRPr="00D81313" w:rsidRDefault="0007037B" w:rsidP="00CF598A">
            <w:pPr>
              <w:keepNext/>
              <w:suppressAutoHyphens/>
              <w:snapToGrid w:val="0"/>
              <w:spacing w:before="0"/>
              <w:rPr>
                <w:sz w:val="15"/>
                <w:szCs w:val="15"/>
                <w:lang w:eastAsia="he-IL"/>
              </w:rPr>
            </w:pPr>
            <w:r w:rsidRPr="00D81313">
              <w:rPr>
                <w:sz w:val="15"/>
                <w:szCs w:val="15"/>
                <w:lang w:eastAsia="he-IL"/>
              </w:rPr>
              <w:t xml:space="preserve">   Key fobs </w:t>
            </w:r>
          </w:p>
        </w:tc>
        <w:tc>
          <w:tcPr>
            <w:tcW w:w="992" w:type="dxa"/>
            <w:vAlign w:val="center"/>
          </w:tcPr>
          <w:p w:rsidR="0007037B" w:rsidRPr="00D81313" w:rsidRDefault="0007037B" w:rsidP="00CF598A">
            <w:pPr>
              <w:keepNext/>
              <w:suppressAutoHyphens/>
              <w:snapToGrid w:val="0"/>
              <w:spacing w:before="0"/>
              <w:jc w:val="center"/>
              <w:rPr>
                <w:sz w:val="15"/>
                <w:szCs w:val="15"/>
                <w:lang w:eastAsia="he-IL"/>
              </w:rPr>
            </w:pPr>
            <w:r w:rsidRPr="00D81313">
              <w:rPr>
                <w:sz w:val="15"/>
                <w:szCs w:val="15"/>
                <w:lang w:eastAsia="he-IL"/>
              </w:rPr>
              <w:t>√</w:t>
            </w:r>
          </w:p>
          <w:p w:rsidR="0007037B" w:rsidRPr="00D81313" w:rsidRDefault="0007037B" w:rsidP="00CF598A">
            <w:pPr>
              <w:keepNext/>
              <w:suppressAutoHyphens/>
              <w:snapToGrid w:val="0"/>
              <w:spacing w:before="0"/>
              <w:jc w:val="center"/>
              <w:rPr>
                <w:sz w:val="15"/>
                <w:szCs w:val="15"/>
                <w:lang w:eastAsia="he-IL"/>
              </w:rPr>
            </w:pPr>
            <w:r w:rsidRPr="00D81313">
              <w:rPr>
                <w:sz w:val="15"/>
                <w:szCs w:val="15"/>
                <w:rtl/>
                <w:lang w:eastAsia="he-IL"/>
              </w:rPr>
              <w:t>8</w:t>
            </w:r>
          </w:p>
          <w:p w:rsidR="0007037B" w:rsidRPr="00D81313" w:rsidRDefault="0007037B" w:rsidP="00CF598A">
            <w:pPr>
              <w:keepNext/>
              <w:suppressAutoHyphens/>
              <w:snapToGrid w:val="0"/>
              <w:spacing w:before="0"/>
              <w:jc w:val="center"/>
              <w:rPr>
                <w:sz w:val="15"/>
                <w:szCs w:val="15"/>
                <w:lang w:eastAsia="he-IL"/>
              </w:rPr>
            </w:pPr>
            <w:r w:rsidRPr="00D81313">
              <w:rPr>
                <w:sz w:val="15"/>
                <w:szCs w:val="15"/>
                <w:lang w:eastAsia="he-IL"/>
              </w:rPr>
              <w:t>24</w:t>
            </w:r>
          </w:p>
        </w:tc>
        <w:tc>
          <w:tcPr>
            <w:tcW w:w="1134" w:type="dxa"/>
            <w:vAlign w:val="center"/>
          </w:tcPr>
          <w:p w:rsidR="0007037B" w:rsidRPr="00D81313" w:rsidRDefault="0007037B" w:rsidP="00CF598A">
            <w:pPr>
              <w:keepNext/>
              <w:suppressAutoHyphens/>
              <w:snapToGrid w:val="0"/>
              <w:spacing w:before="0"/>
              <w:jc w:val="center"/>
              <w:rPr>
                <w:sz w:val="15"/>
                <w:szCs w:val="15"/>
                <w:lang w:eastAsia="he-IL"/>
              </w:rPr>
            </w:pPr>
            <w:r w:rsidRPr="00D81313">
              <w:rPr>
                <w:sz w:val="15"/>
                <w:szCs w:val="15"/>
                <w:lang w:eastAsia="he-IL"/>
              </w:rPr>
              <w:t>√</w:t>
            </w:r>
          </w:p>
          <w:p w:rsidR="0007037B" w:rsidRPr="00D81313" w:rsidRDefault="0007037B" w:rsidP="00CF598A">
            <w:pPr>
              <w:keepNext/>
              <w:suppressAutoHyphens/>
              <w:snapToGrid w:val="0"/>
              <w:spacing w:before="0"/>
              <w:jc w:val="center"/>
              <w:rPr>
                <w:sz w:val="15"/>
                <w:szCs w:val="15"/>
                <w:lang w:eastAsia="he-IL"/>
              </w:rPr>
            </w:pPr>
            <w:proofErr w:type="spellStart"/>
            <w:r w:rsidRPr="00D81313">
              <w:rPr>
                <w:sz w:val="15"/>
                <w:szCs w:val="15"/>
                <w:rtl/>
                <w:lang w:eastAsia="he-IL"/>
              </w:rPr>
              <w:t>32</w:t>
            </w:r>
            <w:proofErr w:type="spellEnd"/>
            <w:r w:rsidRPr="00D81313">
              <w:rPr>
                <w:sz w:val="15"/>
                <w:szCs w:val="15"/>
                <w:rtl/>
                <w:lang w:eastAsia="he-IL"/>
              </w:rPr>
              <w:t xml:space="preserve"> </w:t>
            </w:r>
          </w:p>
          <w:p w:rsidR="0007037B" w:rsidRPr="00D81313" w:rsidRDefault="0007037B" w:rsidP="00CF598A">
            <w:pPr>
              <w:keepNext/>
              <w:suppressAutoHyphens/>
              <w:snapToGrid w:val="0"/>
              <w:spacing w:before="0"/>
              <w:jc w:val="center"/>
              <w:rPr>
                <w:sz w:val="15"/>
                <w:szCs w:val="15"/>
                <w:lang w:eastAsia="he-IL"/>
              </w:rPr>
            </w:pPr>
            <w:r w:rsidRPr="00D81313">
              <w:rPr>
                <w:sz w:val="15"/>
                <w:szCs w:val="15"/>
                <w:lang w:eastAsia="he-IL"/>
              </w:rPr>
              <w:t>24</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Users</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30</w:t>
            </w:r>
          </w:p>
        </w:tc>
        <w:tc>
          <w:tcPr>
            <w:tcW w:w="1134" w:type="dxa"/>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96</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proofErr w:type="spellStart"/>
            <w:r w:rsidRPr="00D81313">
              <w:rPr>
                <w:sz w:val="15"/>
                <w:szCs w:val="15"/>
                <w:lang w:eastAsia="he-IL"/>
              </w:rPr>
              <w:t>RFiD</w:t>
            </w:r>
            <w:proofErr w:type="spellEnd"/>
            <w:r w:rsidRPr="00D81313">
              <w:rPr>
                <w:sz w:val="15"/>
                <w:szCs w:val="15"/>
                <w:lang w:eastAsia="he-IL"/>
              </w:rPr>
              <w:t xml:space="preserve"> tags</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30</w:t>
            </w:r>
          </w:p>
        </w:tc>
        <w:tc>
          <w:tcPr>
            <w:tcW w:w="1134"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96</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VVR devices</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1</w:t>
            </w:r>
          </w:p>
        </w:tc>
        <w:tc>
          <w:tcPr>
            <w:tcW w:w="1134"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4</w:t>
            </w:r>
          </w:p>
        </w:tc>
      </w:tr>
      <w:tr w:rsidR="0007037B" w:rsidRPr="00D81313" w:rsidTr="00CF598A">
        <w:tc>
          <w:tcPr>
            <w:tcW w:w="1815" w:type="dxa"/>
            <w:noWrap/>
            <w:tcMar>
              <w:top w:w="15" w:type="dxa"/>
              <w:left w:w="15" w:type="dxa"/>
              <w:bottom w:w="0" w:type="dxa"/>
              <w:right w:w="15" w:type="dxa"/>
            </w:tcMar>
            <w:vAlign w:val="center"/>
          </w:tcPr>
          <w:p w:rsidR="0007037B" w:rsidRPr="00D81313" w:rsidRDefault="0007037B" w:rsidP="0007037B">
            <w:pPr>
              <w:suppressAutoHyphens/>
              <w:snapToGrid w:val="0"/>
              <w:spacing w:before="0"/>
              <w:rPr>
                <w:sz w:val="15"/>
                <w:szCs w:val="15"/>
                <w:lang w:eastAsia="he-IL"/>
              </w:rPr>
            </w:pPr>
            <w:r w:rsidRPr="00D81313">
              <w:rPr>
                <w:sz w:val="15"/>
                <w:szCs w:val="15"/>
                <w:lang w:eastAsia="he-IL"/>
              </w:rPr>
              <w:t>Events Log</w:t>
            </w:r>
          </w:p>
          <w:p w:rsidR="0007037B" w:rsidRPr="00D81313" w:rsidRDefault="0007037B" w:rsidP="0007037B">
            <w:pPr>
              <w:suppressAutoHyphens/>
              <w:snapToGrid w:val="0"/>
              <w:spacing w:before="0"/>
              <w:rPr>
                <w:sz w:val="15"/>
                <w:szCs w:val="15"/>
                <w:lang w:eastAsia="he-IL"/>
              </w:rPr>
            </w:pPr>
            <w:r w:rsidRPr="00D81313">
              <w:rPr>
                <w:sz w:val="15"/>
                <w:szCs w:val="15"/>
                <w:lang w:eastAsia="he-IL"/>
              </w:rPr>
              <w:t xml:space="preserve">   of which non-volatile</w:t>
            </w:r>
          </w:p>
        </w:tc>
        <w:tc>
          <w:tcPr>
            <w:tcW w:w="992" w:type="dxa"/>
            <w:vAlign w:val="center"/>
          </w:tcPr>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160</w:t>
            </w:r>
          </w:p>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128</w:t>
            </w:r>
          </w:p>
        </w:tc>
        <w:tc>
          <w:tcPr>
            <w:tcW w:w="1134" w:type="dxa"/>
          </w:tcPr>
          <w:p w:rsidR="0007037B" w:rsidRPr="00D81313" w:rsidRDefault="0007037B" w:rsidP="0007037B">
            <w:pPr>
              <w:suppressAutoHyphens/>
              <w:snapToGrid w:val="0"/>
              <w:spacing w:before="0"/>
              <w:jc w:val="center"/>
              <w:rPr>
                <w:sz w:val="15"/>
                <w:szCs w:val="15"/>
                <w:lang w:eastAsia="he-IL"/>
              </w:rPr>
            </w:pPr>
            <w:proofErr w:type="spellStart"/>
            <w:r w:rsidRPr="00D81313">
              <w:rPr>
                <w:sz w:val="15"/>
                <w:szCs w:val="15"/>
                <w:rtl/>
                <w:lang w:eastAsia="he-IL"/>
              </w:rPr>
              <w:t>500</w:t>
            </w:r>
            <w:proofErr w:type="spellEnd"/>
          </w:p>
          <w:p w:rsidR="0007037B" w:rsidRPr="00D81313" w:rsidRDefault="0007037B" w:rsidP="0007037B">
            <w:pPr>
              <w:suppressAutoHyphens/>
              <w:snapToGrid w:val="0"/>
              <w:spacing w:before="0"/>
              <w:jc w:val="center"/>
              <w:rPr>
                <w:sz w:val="15"/>
                <w:szCs w:val="15"/>
                <w:lang w:eastAsia="he-IL"/>
              </w:rPr>
            </w:pPr>
            <w:r w:rsidRPr="00D81313">
              <w:rPr>
                <w:sz w:val="15"/>
                <w:szCs w:val="15"/>
                <w:lang w:eastAsia="he-IL"/>
              </w:rPr>
              <w:t>250</w:t>
            </w:r>
          </w:p>
        </w:tc>
      </w:tr>
    </w:tbl>
    <w:p w:rsidR="00AD607F" w:rsidRDefault="00C64D38" w:rsidP="00A83640">
      <w:pPr>
        <w:pStyle w:val="Heading1"/>
      </w:pPr>
      <w:bookmarkStart w:id="194" w:name="_Toc164588253"/>
      <w:bookmarkStart w:id="195" w:name="_Ref166226512"/>
      <w:bookmarkStart w:id="196" w:name="_Ref166226539"/>
      <w:bookmarkStart w:id="197" w:name="_Ref166226553"/>
      <w:bookmarkStart w:id="198" w:name="_Ref243281915"/>
      <w:bookmarkStart w:id="199" w:name="_Ref243281917"/>
      <w:bookmarkStart w:id="200" w:name="_Toc271029197"/>
      <w:bookmarkStart w:id="201" w:name="_Ref304907261"/>
      <w:bookmarkStart w:id="202" w:name="_Toc305918828"/>
      <w:r w:rsidRPr="00E87A07">
        <w:t xml:space="preserve">Manual </w:t>
      </w:r>
      <w:r w:rsidR="00AD607F" w:rsidRPr="00E87A07">
        <w:t>System Tests</w:t>
      </w:r>
      <w:bookmarkEnd w:id="194"/>
      <w:bookmarkEnd w:id="195"/>
      <w:bookmarkEnd w:id="196"/>
      <w:bookmarkEnd w:id="197"/>
      <w:bookmarkEnd w:id="198"/>
      <w:bookmarkEnd w:id="199"/>
      <w:r w:rsidR="00AD607F" w:rsidRPr="00E87A07">
        <w:t xml:space="preserve"> (</w:t>
      </w:r>
      <w:r w:rsidR="009A0A29" w:rsidRPr="00E87A07">
        <w:t>BACK k</w:t>
      </w:r>
      <w:r w:rsidR="00AD607F" w:rsidRPr="00E87A07">
        <w:t>ey)</w:t>
      </w:r>
      <w:bookmarkEnd w:id="200"/>
      <w:bookmarkEnd w:id="201"/>
      <w:bookmarkEnd w:id="202"/>
    </w:p>
    <w:p w:rsidR="00E87A07" w:rsidRPr="00E87A07" w:rsidRDefault="00E87A07" w:rsidP="00A83640">
      <w:pPr>
        <w:keepNext/>
      </w:pPr>
      <w:r w:rsidRPr="00E87A07">
        <w:rPr>
          <w:rFonts w:ascii="Wingdings" w:hAnsi="Wingdings"/>
          <w:sz w:val="20"/>
          <w:szCs w:val="20"/>
        </w:rPr>
        <w:t></w:t>
      </w:r>
      <w:r w:rsidRPr="00E87A07">
        <w:t xml:space="preserve"> </w:t>
      </w:r>
      <w:r w:rsidRPr="00E87A07">
        <w:rPr>
          <w:bdr w:val="single" w:sz="4" w:space="0" w:color="auto"/>
        </w:rPr>
        <w:t>Master code</w:t>
      </w:r>
      <w:r w:rsidRPr="00E87A07">
        <w:t xml:space="preserve"> </w:t>
      </w:r>
      <w:r w:rsidR="00ED700F" w:rsidRPr="00ED700F">
        <w:rPr>
          <w:noProof/>
          <w:szCs w:val="20"/>
        </w:rPr>
        <w:drawing>
          <wp:inline distT="0" distB="0" distL="0" distR="0">
            <wp:extent cx="802204" cy="243802"/>
            <wp:effectExtent l="19050" t="0" r="0" b="0"/>
            <wp:docPr id="21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8"/>
                    <a:srcRect/>
                    <a:stretch>
                      <a:fillRect/>
                    </a:stretch>
                  </pic:blipFill>
                  <pic:spPr bwMode="auto">
                    <a:xfrm>
                      <a:off x="0" y="0"/>
                      <a:ext cx="804794" cy="244589"/>
                    </a:xfrm>
                    <a:prstGeom prst="rect">
                      <a:avLst/>
                    </a:prstGeom>
                    <a:noFill/>
                    <a:ln w="9525">
                      <a:noFill/>
                      <a:miter lim="800000"/>
                      <a:headEnd/>
                      <a:tailEnd/>
                    </a:ln>
                  </pic:spPr>
                </pic:pic>
              </a:graphicData>
            </a:graphic>
          </wp:inline>
        </w:drawing>
      </w:r>
      <w:r w:rsidRPr="00E87A07">
        <w:rPr>
          <w:rFonts w:ascii="Wingdings" w:hAnsi="Wingdings"/>
          <w:sz w:val="20"/>
          <w:szCs w:val="20"/>
        </w:rPr>
        <w:t></w:t>
      </w:r>
      <w:r w:rsidRPr="00E87A07">
        <w:rPr>
          <w:rFonts w:ascii="Verdana" w:hAnsi="Verdana"/>
          <w:szCs w:val="16"/>
        </w:rPr>
        <w:t xml:space="preserve"> </w:t>
      </w:r>
      <w:r w:rsidRPr="00E87A07">
        <w:rPr>
          <w:rFonts w:ascii="Verdana" w:hAnsi="Verdana"/>
          <w:noProof/>
          <w:szCs w:val="16"/>
        </w:rPr>
        <w:drawing>
          <wp:inline distT="0" distB="0" distL="0" distR="0">
            <wp:extent cx="329565" cy="137160"/>
            <wp:effectExtent l="0" t="0" r="0" b="0"/>
            <wp:docPr id="210"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7"/>
                    <a:srcRect/>
                    <a:stretch>
                      <a:fillRect/>
                    </a:stretch>
                  </pic:blipFill>
                  <pic:spPr bwMode="auto">
                    <a:xfrm>
                      <a:off x="0" y="0"/>
                      <a:ext cx="329565" cy="137160"/>
                    </a:xfrm>
                    <a:prstGeom prst="rect">
                      <a:avLst/>
                    </a:prstGeom>
                    <a:noFill/>
                    <a:ln w="9525">
                      <a:noFill/>
                      <a:miter lim="800000"/>
                      <a:headEnd/>
                      <a:tailEnd/>
                    </a:ln>
                  </pic:spPr>
                </pic:pic>
              </a:graphicData>
            </a:graphic>
          </wp:inline>
        </w:drawing>
      </w:r>
      <w:r w:rsidR="00ED700F">
        <w:rPr>
          <w:noProof/>
        </w:rPr>
        <w:drawing>
          <wp:inline distT="0" distB="0" distL="0" distR="0">
            <wp:extent cx="850900" cy="247650"/>
            <wp:effectExtent l="19050" t="0" r="635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9"/>
                    <a:srcRect/>
                    <a:stretch>
                      <a:fillRect/>
                    </a:stretch>
                  </pic:blipFill>
                  <pic:spPr bwMode="auto">
                    <a:xfrm>
                      <a:off x="0" y="0"/>
                      <a:ext cx="850900" cy="247650"/>
                    </a:xfrm>
                    <a:prstGeom prst="rect">
                      <a:avLst/>
                    </a:prstGeom>
                    <a:noFill/>
                    <a:ln w="9525">
                      <a:noFill/>
                      <a:miter lim="800000"/>
                      <a:headEnd/>
                      <a:tailEnd/>
                    </a:ln>
                  </pic:spPr>
                </pic:pic>
              </a:graphicData>
            </a:graphic>
          </wp:inline>
        </w:drawing>
      </w:r>
      <w:r w:rsidR="00ED700F" w:rsidRPr="00E87A07">
        <w:t>…</w:t>
      </w:r>
      <w:r w:rsidR="00ED700F">
        <w:rPr>
          <w:noProof/>
        </w:rPr>
        <w:drawing>
          <wp:inline distT="0" distB="0" distL="0" distR="0">
            <wp:extent cx="850900" cy="247650"/>
            <wp:effectExtent l="19050" t="0" r="6350" b="0"/>
            <wp:docPr id="21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0"/>
                    <a:srcRect/>
                    <a:stretch>
                      <a:fillRect/>
                    </a:stretch>
                  </pic:blipFill>
                  <pic:spPr bwMode="auto">
                    <a:xfrm>
                      <a:off x="0" y="0"/>
                      <a:ext cx="850900" cy="247650"/>
                    </a:xfrm>
                    <a:prstGeom prst="rect">
                      <a:avLst/>
                    </a:prstGeom>
                    <a:noFill/>
                    <a:ln w="9525">
                      <a:noFill/>
                      <a:miter lim="800000"/>
                      <a:headEnd/>
                      <a:tailEnd/>
                    </a:ln>
                  </pic:spPr>
                </pic:pic>
              </a:graphicData>
            </a:graphic>
          </wp:inline>
        </w:drawing>
      </w:r>
      <w:r w:rsidR="00ED700F" w:rsidRPr="00E87A07">
        <w:t>…</w:t>
      </w:r>
      <w:r w:rsidR="00ED700F">
        <w:rPr>
          <w:noProof/>
        </w:rPr>
        <w:drawing>
          <wp:inline distT="0" distB="0" distL="0" distR="0">
            <wp:extent cx="850900" cy="241300"/>
            <wp:effectExtent l="19050" t="0" r="635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1"/>
                    <a:srcRect/>
                    <a:stretch>
                      <a:fillRect/>
                    </a:stretch>
                  </pic:blipFill>
                  <pic:spPr bwMode="auto">
                    <a:xfrm>
                      <a:off x="0" y="0"/>
                      <a:ext cx="850900" cy="241300"/>
                    </a:xfrm>
                    <a:prstGeom prst="rect">
                      <a:avLst/>
                    </a:prstGeom>
                    <a:noFill/>
                    <a:ln w="9525">
                      <a:noFill/>
                      <a:miter lim="800000"/>
                      <a:headEnd/>
                      <a:tailEnd/>
                    </a:ln>
                  </pic:spPr>
                </pic:pic>
              </a:graphicData>
            </a:graphic>
          </wp:inline>
        </w:drawing>
      </w:r>
      <w:proofErr w:type="gramStart"/>
      <w:r w:rsidR="00ED700F" w:rsidRPr="00E87A07">
        <w:t xml:space="preserve">… </w:t>
      </w:r>
      <w:proofErr w:type="gramEnd"/>
      <w:r w:rsidR="00ED700F">
        <w:rPr>
          <w:noProof/>
        </w:rPr>
        <w:drawing>
          <wp:inline distT="0" distB="0" distL="0" distR="0">
            <wp:extent cx="850900" cy="247650"/>
            <wp:effectExtent l="19050" t="0" r="635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2"/>
                    <a:srcRect/>
                    <a:stretch>
                      <a:fillRect/>
                    </a:stretch>
                  </pic:blipFill>
                  <pic:spPr bwMode="auto">
                    <a:xfrm>
                      <a:off x="0" y="0"/>
                      <a:ext cx="850900" cy="247650"/>
                    </a:xfrm>
                    <a:prstGeom prst="rect">
                      <a:avLst/>
                    </a:prstGeom>
                    <a:noFill/>
                    <a:ln w="9525">
                      <a:noFill/>
                      <a:miter lim="800000"/>
                      <a:headEnd/>
                      <a:tailEnd/>
                    </a:ln>
                  </pic:spPr>
                </pic:pic>
              </a:graphicData>
            </a:graphic>
          </wp:inline>
        </w:drawing>
      </w:r>
      <w:r w:rsidR="00ED700F" w:rsidRPr="00E87A07">
        <w:t>.</w:t>
      </w:r>
    </w:p>
    <w:p w:rsidR="00E87A07" w:rsidRDefault="00AD607F" w:rsidP="00A83640">
      <w:pPr>
        <w:pStyle w:val="ListBullet"/>
        <w:keepNext/>
      </w:pPr>
      <w:r w:rsidRPr="00E87A07">
        <w:t>The system constantly tests the backup battery, the voltage and the phone line.</w:t>
      </w:r>
      <w:r w:rsidR="003D694D">
        <w:t xml:space="preserve"> However, you can perform a manual test too.</w:t>
      </w:r>
    </w:p>
    <w:p w:rsidR="00ED700F" w:rsidRDefault="00ED700F" w:rsidP="00A83640">
      <w:pPr>
        <w:pStyle w:val="ListBullet"/>
        <w:keepNext/>
      </w:pPr>
      <w:r>
        <w:t>A</w:t>
      </w:r>
      <w:r w:rsidR="00E87A07">
        <w:t xml:space="preserve"> </w:t>
      </w:r>
      <w:r w:rsidR="00AD607F" w:rsidRPr="00E87A07">
        <w:t>manual test</w:t>
      </w:r>
      <w:r>
        <w:t xml:space="preserve"> is reported to </w:t>
      </w:r>
      <w:r w:rsidR="00C64D38" w:rsidRPr="00E87A07">
        <w:t>the Monitoring Station</w:t>
      </w:r>
      <w:r>
        <w:t>.</w:t>
      </w:r>
    </w:p>
    <w:p w:rsidR="00AD607F" w:rsidRPr="00E87A07" w:rsidRDefault="00AD607F" w:rsidP="00ED700F">
      <w:pPr>
        <w:pStyle w:val="ListBullet"/>
      </w:pPr>
      <w:r w:rsidRPr="00E87A07">
        <w:t xml:space="preserve">If the tests </w:t>
      </w:r>
      <w:r w:rsidR="00ED700F">
        <w:t>fail</w:t>
      </w:r>
      <w:r w:rsidRPr="00E87A07">
        <w:t xml:space="preserve">, the following messages appear: </w:t>
      </w:r>
      <w:r w:rsidR="00ED700F">
        <w:br/>
      </w:r>
      <w:r w:rsidR="006D04C0">
        <w:pict>
          <v:shape id="_x0000_i1053" type="#_x0000_t75" style="width:66.5pt;height:19pt">
            <v:imagedata r:id="rId173" o:title=""/>
          </v:shape>
        </w:pict>
      </w:r>
      <w:r w:rsidRPr="00E87A07">
        <w:t xml:space="preserve"> </w:t>
      </w:r>
      <w:r w:rsidR="00ED700F">
        <w:t>and/</w:t>
      </w:r>
      <w:r w:rsidRPr="00E87A07">
        <w:t>or</w:t>
      </w:r>
      <w:r w:rsidR="00ED700F">
        <w:t xml:space="preserve"> </w:t>
      </w:r>
      <w:r w:rsidR="00ED700F" w:rsidRPr="00ED700F">
        <w:rPr>
          <w:noProof/>
        </w:rPr>
        <w:drawing>
          <wp:inline distT="0" distB="0" distL="0" distR="0">
            <wp:extent cx="799983" cy="238791"/>
            <wp:effectExtent l="19050" t="0" r="117" b="0"/>
            <wp:docPr id="21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4"/>
                    <a:srcRect/>
                    <a:stretch>
                      <a:fillRect/>
                    </a:stretch>
                  </pic:blipFill>
                  <pic:spPr bwMode="auto">
                    <a:xfrm>
                      <a:off x="0" y="0"/>
                      <a:ext cx="802097" cy="239422"/>
                    </a:xfrm>
                    <a:prstGeom prst="rect">
                      <a:avLst/>
                    </a:prstGeom>
                    <a:noFill/>
                    <a:ln w="9525">
                      <a:noFill/>
                      <a:miter lim="800000"/>
                      <a:headEnd/>
                      <a:tailEnd/>
                    </a:ln>
                  </pic:spPr>
                </pic:pic>
              </a:graphicData>
            </a:graphic>
          </wp:inline>
        </w:drawing>
      </w:r>
    </w:p>
    <w:tbl>
      <w:tblPr>
        <w:tblW w:w="0" w:type="auto"/>
        <w:tblLook w:val="01E0"/>
      </w:tblPr>
      <w:tblGrid>
        <w:gridCol w:w="606"/>
        <w:gridCol w:w="6414"/>
      </w:tblGrid>
      <w:tr w:rsidR="006D373E" w:rsidRPr="00ED700F" w:rsidTr="006D373E">
        <w:tc>
          <w:tcPr>
            <w:tcW w:w="534" w:type="dxa"/>
            <w:vAlign w:val="center"/>
          </w:tcPr>
          <w:p w:rsidR="006D373E" w:rsidRPr="00ED700F" w:rsidRDefault="006D373E" w:rsidP="006D373E">
            <w:pPr>
              <w:spacing w:before="120" w:after="120"/>
              <w:rPr>
                <w:rFonts w:ascii="Verdana" w:hAnsi="Verdana" w:cs="Arial"/>
                <w:sz w:val="15"/>
                <w:szCs w:val="15"/>
              </w:rPr>
            </w:pPr>
            <w:r w:rsidRPr="00ED700F">
              <w:rPr>
                <w:rFonts w:ascii="Verdana" w:hAnsi="Verdana" w:cs="Arial"/>
                <w:noProof/>
                <w:sz w:val="15"/>
                <w:szCs w:val="15"/>
              </w:rPr>
              <w:drawing>
                <wp:inline distT="0" distB="0" distL="0" distR="0">
                  <wp:extent cx="228600" cy="228600"/>
                  <wp:effectExtent l="19050" t="0" r="0" b="0"/>
                  <wp:docPr id="24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6469" w:type="dxa"/>
            <w:vAlign w:val="center"/>
          </w:tcPr>
          <w:p w:rsidR="006D373E" w:rsidRPr="00ED700F" w:rsidRDefault="006D373E" w:rsidP="00ED700F">
            <w:pPr>
              <w:spacing w:before="120" w:after="120"/>
              <w:rPr>
                <w:rFonts w:ascii="Verdana" w:hAnsi="Verdana" w:cs="Arial"/>
                <w:sz w:val="15"/>
                <w:szCs w:val="15"/>
              </w:rPr>
            </w:pPr>
            <w:r w:rsidRPr="00ED700F">
              <w:rPr>
                <w:rFonts w:ascii="Verdana" w:hAnsi="Verdana" w:cs="Arial"/>
                <w:sz w:val="15"/>
                <w:szCs w:val="15"/>
              </w:rPr>
              <w:t xml:space="preserve">If your alarm system is connected to </w:t>
            </w:r>
            <w:r w:rsidR="00ED700F" w:rsidRPr="00ED700F">
              <w:rPr>
                <w:rFonts w:ascii="Verdana" w:hAnsi="Verdana" w:cs="Arial"/>
                <w:sz w:val="15"/>
                <w:szCs w:val="15"/>
              </w:rPr>
              <w:t>a</w:t>
            </w:r>
            <w:r w:rsidRPr="00ED700F">
              <w:rPr>
                <w:rFonts w:ascii="Verdana" w:hAnsi="Verdana" w:cs="Arial"/>
                <w:sz w:val="15"/>
                <w:szCs w:val="15"/>
              </w:rPr>
              <w:t xml:space="preserve"> Monitoring Station via </w:t>
            </w:r>
            <w:r w:rsidR="00ED700F" w:rsidRPr="00ED700F">
              <w:rPr>
                <w:rFonts w:ascii="Verdana" w:hAnsi="Verdana" w:cs="Arial"/>
                <w:sz w:val="15"/>
                <w:szCs w:val="15"/>
              </w:rPr>
              <w:t xml:space="preserve">Ethernet or GPRS, </w:t>
            </w:r>
            <w:r w:rsidRPr="00ED700F">
              <w:rPr>
                <w:rFonts w:ascii="Verdana" w:hAnsi="Verdana" w:cs="Arial"/>
                <w:sz w:val="15"/>
                <w:szCs w:val="15"/>
              </w:rPr>
              <w:t xml:space="preserve">some </w:t>
            </w:r>
            <w:r w:rsidR="00C506A0" w:rsidRPr="00ED700F">
              <w:rPr>
                <w:rFonts w:ascii="Verdana" w:hAnsi="Verdana" w:cs="Arial"/>
                <w:sz w:val="15"/>
                <w:szCs w:val="15"/>
              </w:rPr>
              <w:t>additional</w:t>
            </w:r>
            <w:r w:rsidRPr="00ED700F">
              <w:rPr>
                <w:rFonts w:ascii="Verdana" w:hAnsi="Verdana" w:cs="Arial"/>
                <w:sz w:val="15"/>
                <w:szCs w:val="15"/>
              </w:rPr>
              <w:t xml:space="preserve"> test screens </w:t>
            </w:r>
            <w:r w:rsidR="00ED700F" w:rsidRPr="00ED700F">
              <w:rPr>
                <w:rFonts w:ascii="Verdana" w:hAnsi="Verdana" w:cs="Arial"/>
                <w:sz w:val="15"/>
                <w:szCs w:val="15"/>
              </w:rPr>
              <w:t>are</w:t>
            </w:r>
            <w:r w:rsidR="00C506A0" w:rsidRPr="00ED700F">
              <w:rPr>
                <w:rFonts w:ascii="Verdana" w:hAnsi="Verdana" w:cs="Arial"/>
                <w:sz w:val="15"/>
                <w:szCs w:val="15"/>
              </w:rPr>
              <w:t xml:space="preserve"> displayed</w:t>
            </w:r>
            <w:r w:rsidRPr="00ED700F">
              <w:rPr>
                <w:rFonts w:ascii="Verdana" w:hAnsi="Verdana" w:cs="Arial"/>
                <w:sz w:val="15"/>
                <w:szCs w:val="15"/>
              </w:rPr>
              <w:t>.</w:t>
            </w:r>
          </w:p>
        </w:tc>
      </w:tr>
    </w:tbl>
    <w:p w:rsidR="00AB6583" w:rsidRPr="00D81313" w:rsidRDefault="00AB6583" w:rsidP="00A83640">
      <w:pPr>
        <w:pStyle w:val="Heading1"/>
        <w:spacing w:after="120"/>
      </w:pPr>
      <w:bookmarkStart w:id="203" w:name="_Toc271029164"/>
      <w:bookmarkStart w:id="204" w:name="_Toc305918829"/>
      <w:bookmarkStart w:id="205" w:name="_Ref74641077"/>
      <w:bookmarkStart w:id="206" w:name="_Ref106593069"/>
      <w:bookmarkStart w:id="207" w:name="_Toc164588244"/>
      <w:bookmarkStart w:id="208" w:name="_Toc164588258"/>
      <w:bookmarkStart w:id="209" w:name="_Toc271029198"/>
      <w:bookmarkEnd w:id="145"/>
      <w:r w:rsidRPr="00D81313">
        <w:t>Remote Control via the phone</w:t>
      </w:r>
      <w:bookmarkEnd w:id="203"/>
      <w:bookmarkEnd w:id="204"/>
      <w:r w:rsidRPr="00D81313">
        <w:t xml:space="preserve"> </w:t>
      </w:r>
    </w:p>
    <w:tbl>
      <w:tblPr>
        <w:tblW w:w="0" w:type="auto"/>
        <w:tblLook w:val="01E0"/>
      </w:tblPr>
      <w:tblGrid>
        <w:gridCol w:w="576"/>
        <w:gridCol w:w="6372"/>
      </w:tblGrid>
      <w:tr w:rsidR="00AB6583" w:rsidRPr="00D81313" w:rsidTr="00AB6583">
        <w:tc>
          <w:tcPr>
            <w:tcW w:w="534" w:type="dxa"/>
            <w:vAlign w:val="center"/>
          </w:tcPr>
          <w:p w:rsidR="00AB6583" w:rsidRPr="00D81313" w:rsidRDefault="00AB6583" w:rsidP="00F273EB">
            <w:pPr>
              <w:keepNext/>
            </w:pPr>
            <w:r w:rsidRPr="00D81313">
              <w:rPr>
                <w:noProof/>
              </w:rPr>
              <w:drawing>
                <wp:inline distT="0" distB="0" distL="0" distR="0">
                  <wp:extent cx="200025" cy="200025"/>
                  <wp:effectExtent l="19050" t="0" r="9525" b="0"/>
                  <wp:docPr id="73" name="Picture 50" descr="RX-410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X-410 (ENG).jpg"/>
                          <pic:cNvPicPr>
                            <a:picLocks noChangeAspect="1" noChangeArrowheads="1"/>
                          </pic:cNvPicPr>
                        </pic:nvPicPr>
                        <pic:blipFill>
                          <a:blip r:embed="rId175"/>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6372" w:type="dxa"/>
            <w:vAlign w:val="center"/>
          </w:tcPr>
          <w:p w:rsidR="00CC6E73" w:rsidRDefault="00AB6583" w:rsidP="00A83640">
            <w:pPr>
              <w:pStyle w:val="NoteTextBoldbullet"/>
              <w:spacing w:before="120"/>
            </w:pPr>
            <w:r w:rsidRPr="00D81313">
              <w:t>Remote control</w:t>
            </w:r>
            <w:r w:rsidR="00CC6E73">
              <w:t xml:space="preserve"> is not available in Captain 8.</w:t>
            </w:r>
          </w:p>
          <w:p w:rsidR="00AB6583" w:rsidRPr="00D81313" w:rsidRDefault="00AB6583" w:rsidP="00A83640">
            <w:pPr>
              <w:pStyle w:val="NoteTextBoldbullet"/>
              <w:spacing w:after="120"/>
            </w:pPr>
            <w:r w:rsidRPr="00D81313">
              <w:t xml:space="preserve">This </w:t>
            </w:r>
            <w:r w:rsidR="00435755">
              <w:t>section</w:t>
            </w:r>
            <w:r w:rsidRPr="00D81313">
              <w:t xml:space="preserve"> refers to Hunter-Pro Series only.</w:t>
            </w:r>
          </w:p>
        </w:tc>
      </w:tr>
    </w:tbl>
    <w:bookmarkEnd w:id="205"/>
    <w:bookmarkEnd w:id="206"/>
    <w:bookmarkEnd w:id="207"/>
    <w:p w:rsidR="00435755" w:rsidRDefault="00AB6583" w:rsidP="00F273EB">
      <w:pPr>
        <w:pStyle w:val="ListBullet"/>
        <w:keepNext/>
      </w:pPr>
      <w:r w:rsidRPr="00D81313">
        <w:t xml:space="preserve">The </w:t>
      </w:r>
      <w:r w:rsidR="00CC6E73" w:rsidRPr="00CC6E73">
        <w:t xml:space="preserve">Hunter-Pro Series </w:t>
      </w:r>
      <w:r w:rsidRPr="00D81313">
        <w:t xml:space="preserve">alarm system can be remotely controlled </w:t>
      </w:r>
      <w:r w:rsidR="00435755">
        <w:t>via any touchtone or cellular phone.</w:t>
      </w:r>
    </w:p>
    <w:p w:rsidR="00F72F00" w:rsidRDefault="00F72F00" w:rsidP="00F273EB">
      <w:pPr>
        <w:pStyle w:val="ListBullet"/>
        <w:keepNext/>
        <w:ind w:right="283"/>
      </w:pPr>
      <w:r>
        <w:t>A remote control call can be initiated by both calling the panel and receiving a call from the panel.</w:t>
      </w:r>
    </w:p>
    <w:p w:rsidR="00CC6E73" w:rsidRDefault="00AB6583" w:rsidP="00F72F00">
      <w:pPr>
        <w:pStyle w:val="ListBullet"/>
        <w:keepNext/>
        <w:ind w:hanging="357"/>
      </w:pPr>
      <w:r w:rsidRPr="00D81313">
        <w:t xml:space="preserve">There are </w:t>
      </w:r>
      <w:r w:rsidR="00435755">
        <w:t>two</w:t>
      </w:r>
      <w:r w:rsidRPr="00D81313">
        <w:t xml:space="preserve"> modes </w:t>
      </w:r>
      <w:r w:rsidR="00435755">
        <w:t>to</w:t>
      </w:r>
      <w:r w:rsidRPr="00D81313">
        <w:t xml:space="preserve"> remote control</w:t>
      </w:r>
      <w:r w:rsidR="00F72F00">
        <w:t xml:space="preserve"> (they are set by the Installer):</w:t>
      </w:r>
    </w:p>
    <w:p w:rsidR="00CC6E73" w:rsidRDefault="00CC6E73" w:rsidP="00F72F00">
      <w:pPr>
        <w:pStyle w:val="ListBullet2"/>
        <w:keepNext/>
        <w:adjustRightInd w:val="0"/>
        <w:ind w:left="788" w:right="141" w:hanging="357"/>
        <w:contextualSpacing/>
        <w:textAlignment w:val="baseline"/>
      </w:pPr>
      <w:r w:rsidRPr="00C270FA">
        <w:t>B</w:t>
      </w:r>
      <w:r w:rsidRPr="00E200DE">
        <w:t xml:space="preserve">asic </w:t>
      </w:r>
      <w:r>
        <w:t xml:space="preserve">mode: </w:t>
      </w:r>
      <w:r w:rsidR="00F72F00" w:rsidRPr="00E200DE">
        <w:t>includ</w:t>
      </w:r>
      <w:r w:rsidR="00F72F00">
        <w:t>es</w:t>
      </w:r>
      <w:r w:rsidR="00F72F00" w:rsidRPr="00E200DE">
        <w:t xml:space="preserve"> </w:t>
      </w:r>
      <w:r w:rsidRPr="00E200DE">
        <w:t>arming</w:t>
      </w:r>
      <w:r w:rsidR="00F72F00">
        <w:t>,</w:t>
      </w:r>
      <w:r w:rsidRPr="00E200DE">
        <w:t xml:space="preserve"> disarming</w:t>
      </w:r>
      <w:r w:rsidR="00F72F00">
        <w:t>, deactivating the sirens, and more</w:t>
      </w:r>
      <w:r>
        <w:t xml:space="preserve">. That’s </w:t>
      </w:r>
      <w:r w:rsidRPr="00E200DE">
        <w:t>the default mode</w:t>
      </w:r>
      <w:r>
        <w:t>;</w:t>
      </w:r>
    </w:p>
    <w:p w:rsidR="00AB6583" w:rsidRPr="00D81313" w:rsidRDefault="00CC6E73" w:rsidP="00F72F00">
      <w:pPr>
        <w:pStyle w:val="ListBullet2"/>
        <w:adjustRightInd w:val="0"/>
        <w:ind w:left="782" w:right="-113" w:hanging="357"/>
        <w:textAlignment w:val="baseline"/>
      </w:pPr>
      <w:proofErr w:type="gramStart"/>
      <w:r w:rsidRPr="00C270FA">
        <w:t>F</w:t>
      </w:r>
      <w:r w:rsidRPr="00E200DE">
        <w:t xml:space="preserve">ull </w:t>
      </w:r>
      <w:r>
        <w:t>mode:</w:t>
      </w:r>
      <w:r w:rsidRPr="00E200DE">
        <w:t xml:space="preserve"> includ</w:t>
      </w:r>
      <w:r w:rsidR="00F72F00">
        <w:t>es the basic mode and in addition, activat</w:t>
      </w:r>
      <w:r w:rsidRPr="00E200DE">
        <w:t xml:space="preserve">ing </w:t>
      </w:r>
      <w:r w:rsidR="00F72F00">
        <w:t>RELAY switches</w:t>
      </w:r>
      <w:r w:rsidR="00AB6583" w:rsidRPr="00D81313">
        <w:t>.</w:t>
      </w:r>
      <w:proofErr w:type="gramEnd"/>
    </w:p>
    <w:p w:rsidR="00AB6583" w:rsidRPr="00D81313" w:rsidRDefault="00F72F00" w:rsidP="00CE79A5">
      <w:pPr>
        <w:pStyle w:val="Heading2"/>
      </w:pPr>
      <w:bookmarkStart w:id="210" w:name="_Toc240431294"/>
      <w:bookmarkStart w:id="211" w:name="_Toc271029165"/>
      <w:bookmarkStart w:id="212" w:name="_Ref302401122"/>
      <w:bookmarkStart w:id="213" w:name="_Toc305918830"/>
      <w:r>
        <w:t>Basic</w:t>
      </w:r>
      <w:r w:rsidR="00AB6583" w:rsidRPr="00D81313">
        <w:t xml:space="preserve"> </w:t>
      </w:r>
      <w:bookmarkEnd w:id="210"/>
      <w:bookmarkEnd w:id="211"/>
      <w:bookmarkEnd w:id="212"/>
      <w:r w:rsidR="00CE79A5">
        <w:t>mode</w:t>
      </w:r>
      <w:bookmarkEnd w:id="213"/>
      <w:r w:rsidR="00AB6583" w:rsidRPr="00D81313">
        <w:t xml:space="preserve"> </w:t>
      </w:r>
    </w:p>
    <w:p w:rsidR="00AB6583" w:rsidRPr="00D81313" w:rsidRDefault="00AB6583" w:rsidP="00CF598A">
      <w:pPr>
        <w:pStyle w:val="ListBullet"/>
        <w:keepNext/>
        <w:spacing w:before="120"/>
        <w:ind w:left="357" w:hanging="357"/>
      </w:pPr>
      <w:r w:rsidRPr="00D81313">
        <w:t xml:space="preserve">To </w:t>
      </w:r>
      <w:r w:rsidR="00F72F00" w:rsidRPr="00D81313">
        <w:t xml:space="preserve">control the system </w:t>
      </w:r>
      <w:r w:rsidRPr="00D81313">
        <w:t>remotely:</w:t>
      </w:r>
    </w:p>
    <w:p w:rsidR="00AB6583" w:rsidRPr="00D81313" w:rsidRDefault="00F72F00" w:rsidP="009F40EB">
      <w:pPr>
        <w:pStyle w:val="ListNumber3"/>
      </w:pPr>
      <w:r>
        <w:t>Cal</w:t>
      </w:r>
      <w:r w:rsidR="00AB6583" w:rsidRPr="00D81313">
        <w:t>l the phone number to which the system is connected</w:t>
      </w:r>
      <w:r>
        <w:t xml:space="preserve"> (or pick a call from the system)</w:t>
      </w:r>
      <w:r w:rsidR="00AB6583" w:rsidRPr="00D81313">
        <w:t xml:space="preserve">. </w:t>
      </w:r>
    </w:p>
    <w:p w:rsidR="00AB6583" w:rsidRDefault="00AB6583" w:rsidP="009F40EB">
      <w:pPr>
        <w:pStyle w:val="ListNumber3"/>
      </w:pPr>
      <w:r w:rsidRPr="00D81313">
        <w:t>Wait for a confirmation tone</w:t>
      </w:r>
      <w:r w:rsidR="00354896">
        <w:t xml:space="preserve">: </w:t>
      </w:r>
      <w:r w:rsidRPr="00D81313">
        <w:t xml:space="preserve">a long tone followed by </w:t>
      </w:r>
      <w:proofErr w:type="gramStart"/>
      <w:r w:rsidRPr="00D81313">
        <w:t>2</w:t>
      </w:r>
      <w:proofErr w:type="gramEnd"/>
      <w:r w:rsidRPr="00D81313">
        <w:t xml:space="preserve"> beeps.</w:t>
      </w:r>
    </w:p>
    <w:p w:rsidR="005C00BF" w:rsidRPr="00E200DE" w:rsidRDefault="005C00BF" w:rsidP="009F40EB">
      <w:pPr>
        <w:pStyle w:val="ListNumber3"/>
      </w:pPr>
      <w:r>
        <w:t>Dial the Master code</w:t>
      </w:r>
      <w:r w:rsidR="00040EFC" w:rsidRPr="00040EFC">
        <w:t xml:space="preserve"> </w:t>
      </w:r>
      <w:r w:rsidR="00040EFC" w:rsidRPr="00D81313">
        <w:t xml:space="preserve">or </w:t>
      </w:r>
      <w:r w:rsidR="00040EFC">
        <w:t xml:space="preserve">authorized </w:t>
      </w:r>
      <w:r w:rsidR="00040EFC" w:rsidRPr="00D81313">
        <w:t>User code</w:t>
      </w:r>
      <w:r w:rsidR="00040EFC">
        <w:t xml:space="preserve"> (see section </w:t>
      </w:r>
      <w:r w:rsidR="006D04C0">
        <w:fldChar w:fldCharType="begin"/>
      </w:r>
      <w:r w:rsidR="00267F79">
        <w:instrText xml:space="preserve"> REF _Ref302551790 \r \h </w:instrText>
      </w:r>
      <w:r w:rsidR="006D04C0">
        <w:fldChar w:fldCharType="separate"/>
      </w:r>
      <w:r w:rsidR="009B32A6">
        <w:rPr>
          <w:cs/>
        </w:rPr>
        <w:t>‎</w:t>
      </w:r>
      <w:r w:rsidR="009B32A6">
        <w:t>9.4</w:t>
      </w:r>
      <w:r w:rsidR="006D04C0">
        <w:fldChar w:fldCharType="end"/>
      </w:r>
      <w:r w:rsidR="00040EFC">
        <w:t>)</w:t>
      </w:r>
      <w:r>
        <w:t>;</w:t>
      </w:r>
    </w:p>
    <w:p w:rsidR="005C00BF" w:rsidRPr="00E200DE" w:rsidRDefault="005C00BF" w:rsidP="009F40EB">
      <w:pPr>
        <w:pStyle w:val="ListNumber3"/>
      </w:pPr>
      <w:r w:rsidRPr="00E200DE">
        <w:t>Wait for a status tone:</w:t>
      </w:r>
    </w:p>
    <w:tbl>
      <w:tblPr>
        <w:tblW w:w="0" w:type="auto"/>
        <w:tblLook w:val="0000"/>
      </w:tblPr>
      <w:tblGrid>
        <w:gridCol w:w="468"/>
        <w:gridCol w:w="138"/>
        <w:gridCol w:w="3971"/>
        <w:gridCol w:w="2443"/>
      </w:tblGrid>
      <w:tr w:rsidR="005C00BF" w:rsidRPr="00E200DE" w:rsidTr="005C00BF">
        <w:trPr>
          <w:gridBefore w:val="1"/>
          <w:gridAfter w:val="1"/>
          <w:wBefore w:w="468" w:type="dxa"/>
          <w:wAfter w:w="2443" w:type="dxa"/>
          <w:cantSplit/>
          <w:trHeight w:val="183"/>
        </w:trPr>
        <w:tc>
          <w:tcPr>
            <w:tcW w:w="4109" w:type="dxa"/>
            <w:gridSpan w:val="2"/>
            <w:vAlign w:val="center"/>
          </w:tcPr>
          <w:p w:rsidR="005C00BF" w:rsidRPr="00E200DE" w:rsidRDefault="005C00BF" w:rsidP="005C00BF">
            <w:pPr>
              <w:ind w:left="241"/>
              <w:rPr>
                <w:rtl/>
              </w:rPr>
            </w:pPr>
            <w:r w:rsidRPr="00C44F9A">
              <w:rPr>
                <w:u w:val="single"/>
              </w:rPr>
              <w:t>Continuous</w:t>
            </w:r>
            <w:r w:rsidRPr="00E200DE">
              <w:t xml:space="preserve">: The </w:t>
            </w:r>
            <w:r>
              <w:t>system</w:t>
            </w:r>
            <w:r w:rsidRPr="00E200DE">
              <w:t xml:space="preserve"> is disarmed</w:t>
            </w:r>
            <w:r>
              <w:t>;</w:t>
            </w:r>
          </w:p>
        </w:tc>
      </w:tr>
      <w:tr w:rsidR="005C00BF" w:rsidRPr="00E200DE" w:rsidTr="005C00BF">
        <w:trPr>
          <w:gridBefore w:val="1"/>
          <w:gridAfter w:val="1"/>
          <w:wBefore w:w="468" w:type="dxa"/>
          <w:wAfter w:w="2443" w:type="dxa"/>
          <w:cantSplit/>
          <w:trHeight w:val="55"/>
        </w:trPr>
        <w:tc>
          <w:tcPr>
            <w:tcW w:w="4109" w:type="dxa"/>
            <w:gridSpan w:val="2"/>
            <w:vAlign w:val="center"/>
          </w:tcPr>
          <w:p w:rsidR="005C00BF" w:rsidRPr="00E200DE" w:rsidRDefault="005C00BF" w:rsidP="005C00BF">
            <w:pPr>
              <w:ind w:left="241"/>
              <w:rPr>
                <w:rtl/>
              </w:rPr>
            </w:pPr>
            <w:r w:rsidRPr="00C44F9A">
              <w:rPr>
                <w:u w:val="single"/>
              </w:rPr>
              <w:t>Beeps</w:t>
            </w:r>
            <w:r w:rsidRPr="00E200DE">
              <w:t xml:space="preserve">: The </w:t>
            </w:r>
            <w:r>
              <w:t>system</w:t>
            </w:r>
            <w:r w:rsidRPr="00E200DE">
              <w:t xml:space="preserve"> is armed</w:t>
            </w:r>
            <w:r>
              <w:t>;</w:t>
            </w:r>
          </w:p>
        </w:tc>
      </w:tr>
      <w:tr w:rsidR="00AB6583" w:rsidRPr="005C00BF" w:rsidTr="005C00BF">
        <w:tblPrEx>
          <w:tblLook w:val="01E0"/>
        </w:tblPrEx>
        <w:tc>
          <w:tcPr>
            <w:tcW w:w="606" w:type="dxa"/>
            <w:gridSpan w:val="2"/>
            <w:vAlign w:val="center"/>
          </w:tcPr>
          <w:p w:rsidR="00AB6583" w:rsidRPr="005C00BF" w:rsidRDefault="00AB6583" w:rsidP="00A83640">
            <w:pPr>
              <w:keepNext/>
              <w:rPr>
                <w:b/>
                <w:bCs/>
              </w:rPr>
            </w:pPr>
            <w:r w:rsidRPr="005C00BF">
              <w:rPr>
                <w:b/>
                <w:bCs/>
                <w:noProof/>
              </w:rPr>
              <w:drawing>
                <wp:inline distT="0" distB="0" distL="0" distR="0">
                  <wp:extent cx="225813" cy="228600"/>
                  <wp:effectExtent l="19050" t="0" r="2787" b="0"/>
                  <wp:docPr id="7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a:srcRect/>
                          <a:stretch>
                            <a:fillRect/>
                          </a:stretch>
                        </pic:blipFill>
                        <pic:spPr bwMode="auto">
                          <a:xfrm>
                            <a:off x="0" y="0"/>
                            <a:ext cx="226997" cy="229799"/>
                          </a:xfrm>
                          <a:prstGeom prst="rect">
                            <a:avLst/>
                          </a:prstGeom>
                          <a:noFill/>
                          <a:ln w="9525">
                            <a:noFill/>
                            <a:miter lim="800000"/>
                            <a:headEnd/>
                            <a:tailEnd/>
                          </a:ln>
                        </pic:spPr>
                      </pic:pic>
                    </a:graphicData>
                  </a:graphic>
                </wp:inline>
              </w:drawing>
            </w:r>
          </w:p>
        </w:tc>
        <w:tc>
          <w:tcPr>
            <w:tcW w:w="6414" w:type="dxa"/>
            <w:gridSpan w:val="2"/>
            <w:vAlign w:val="center"/>
          </w:tcPr>
          <w:p w:rsidR="00AB6583" w:rsidRPr="005C00BF" w:rsidRDefault="00AB6583" w:rsidP="00A83640">
            <w:pPr>
              <w:pStyle w:val="Notetext"/>
              <w:keepNext/>
              <w:rPr>
                <w:b/>
                <w:bCs/>
                <w:noProof w:val="0"/>
              </w:rPr>
            </w:pPr>
            <w:r w:rsidRPr="005C00BF">
              <w:rPr>
                <w:b/>
                <w:bCs/>
                <w:noProof w:val="0"/>
              </w:rPr>
              <w:t xml:space="preserve">The system </w:t>
            </w:r>
            <w:r w:rsidR="005C00BF">
              <w:rPr>
                <w:b/>
                <w:bCs/>
                <w:noProof w:val="0"/>
              </w:rPr>
              <w:t>does</w:t>
            </w:r>
            <w:r w:rsidRPr="005C00BF">
              <w:rPr>
                <w:b/>
                <w:bCs/>
                <w:noProof w:val="0"/>
              </w:rPr>
              <w:t xml:space="preserve"> not recognize </w:t>
            </w:r>
            <w:r w:rsidR="00040EFC" w:rsidRPr="005C00BF">
              <w:rPr>
                <w:b/>
                <w:bCs/>
                <w:noProof w:val="0"/>
              </w:rPr>
              <w:t xml:space="preserve">phone </w:t>
            </w:r>
            <w:r w:rsidRPr="005C00BF">
              <w:rPr>
                <w:b/>
                <w:bCs/>
                <w:noProof w:val="0"/>
              </w:rPr>
              <w:t>commands (tones) while sounding the confirmation tone.</w:t>
            </w:r>
            <w:r w:rsidR="00040EFC">
              <w:rPr>
                <w:b/>
                <w:bCs/>
                <w:noProof w:val="0"/>
              </w:rPr>
              <w:t xml:space="preserve"> Therefore, you must</w:t>
            </w:r>
            <w:r w:rsidRPr="005C00BF">
              <w:rPr>
                <w:b/>
                <w:bCs/>
                <w:noProof w:val="0"/>
              </w:rPr>
              <w:t xml:space="preserve"> wait until the confirmation tone is over</w:t>
            </w:r>
            <w:r w:rsidR="00040EFC">
              <w:rPr>
                <w:b/>
                <w:bCs/>
                <w:noProof w:val="0"/>
              </w:rPr>
              <w:t>,</w:t>
            </w:r>
            <w:r w:rsidRPr="005C00BF">
              <w:rPr>
                <w:b/>
                <w:bCs/>
                <w:noProof w:val="0"/>
              </w:rPr>
              <w:t xml:space="preserve"> before pressing </w:t>
            </w:r>
            <w:r w:rsidR="00040EFC">
              <w:rPr>
                <w:b/>
                <w:bCs/>
                <w:noProof w:val="0"/>
              </w:rPr>
              <w:t>any</w:t>
            </w:r>
            <w:r w:rsidRPr="005C00BF">
              <w:rPr>
                <w:b/>
                <w:bCs/>
                <w:noProof w:val="0"/>
              </w:rPr>
              <w:t xml:space="preserve"> phone key.</w:t>
            </w:r>
          </w:p>
        </w:tc>
      </w:tr>
    </w:tbl>
    <w:p w:rsidR="00AB6583" w:rsidRPr="00D81313" w:rsidRDefault="00F273EB" w:rsidP="00F273EB">
      <w:pPr>
        <w:pStyle w:val="ListNumber3"/>
        <w:spacing w:after="60"/>
        <w:ind w:right="283"/>
      </w:pPr>
      <w:r>
        <w:t>Dial a number,</w:t>
      </w:r>
      <w:r w:rsidR="00040EFC" w:rsidRPr="00E200DE">
        <w:t xml:space="preserve"> according to the next table. The </w:t>
      </w:r>
      <w:r w:rsidR="00040EFC">
        <w:t>panel</w:t>
      </w:r>
      <w:r w:rsidR="00040EFC" w:rsidRPr="00E200DE">
        <w:t xml:space="preserve"> confirms </w:t>
      </w:r>
      <w:r w:rsidR="00040EFC">
        <w:t>every</w:t>
      </w:r>
      <w:r w:rsidR="00040EFC" w:rsidRPr="00E200DE">
        <w:t xml:space="preserve"> command </w:t>
      </w:r>
      <w:r w:rsidR="0021022D">
        <w:t>with two</w:t>
      </w:r>
      <w:r w:rsidR="00040EFC">
        <w:t xml:space="preserve"> </w:t>
      </w:r>
      <w:r w:rsidR="00040EFC" w:rsidRPr="00E200DE">
        <w:t>beeps</w:t>
      </w:r>
      <w:r w:rsidR="00040EFC">
        <w:t>.</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567"/>
        <w:gridCol w:w="3828"/>
      </w:tblGrid>
      <w:tr w:rsidR="00AB6583" w:rsidRPr="00D81313" w:rsidTr="00A83640">
        <w:tc>
          <w:tcPr>
            <w:tcW w:w="567" w:type="dxa"/>
            <w:tcMar>
              <w:left w:w="28" w:type="dxa"/>
              <w:right w:w="28" w:type="dxa"/>
            </w:tcMar>
          </w:tcPr>
          <w:p w:rsidR="00AB6583" w:rsidRPr="00D81313" w:rsidRDefault="00F273EB" w:rsidP="00AB6583">
            <w:pPr>
              <w:jc w:val="center"/>
              <w:rPr>
                <w:b/>
                <w:bCs/>
              </w:rPr>
            </w:pPr>
            <w:r>
              <w:rPr>
                <w:b/>
                <w:bCs/>
              </w:rPr>
              <w:t>Dial</w:t>
            </w:r>
          </w:p>
        </w:tc>
        <w:tc>
          <w:tcPr>
            <w:tcW w:w="3828" w:type="dxa"/>
          </w:tcPr>
          <w:p w:rsidR="00AB6583" w:rsidRPr="00D81313" w:rsidRDefault="00AB6583" w:rsidP="00AB6583">
            <w:pPr>
              <w:rPr>
                <w:b/>
                <w:bCs/>
              </w:rPr>
            </w:pPr>
            <w:r w:rsidRPr="00D81313">
              <w:rPr>
                <w:b/>
                <w:bCs/>
              </w:rPr>
              <w:t>Action</w:t>
            </w:r>
          </w:p>
        </w:tc>
      </w:tr>
      <w:tr w:rsidR="00AB6583" w:rsidRPr="00D81313" w:rsidTr="00A83640">
        <w:tc>
          <w:tcPr>
            <w:tcW w:w="567" w:type="dxa"/>
          </w:tcPr>
          <w:p w:rsidR="00AB6583" w:rsidRPr="00D81313" w:rsidRDefault="00AB6583" w:rsidP="00AB6583">
            <w:pPr>
              <w:jc w:val="center"/>
            </w:pPr>
            <w:r w:rsidRPr="00D81313">
              <w:t>0</w:t>
            </w:r>
          </w:p>
        </w:tc>
        <w:tc>
          <w:tcPr>
            <w:tcW w:w="3828" w:type="dxa"/>
          </w:tcPr>
          <w:p w:rsidR="00AB6583" w:rsidRPr="00D81313" w:rsidRDefault="00AB6583" w:rsidP="00AB6583">
            <w:r w:rsidRPr="00D81313">
              <w:t>Stop the external siren and the dialer</w:t>
            </w:r>
          </w:p>
        </w:tc>
      </w:tr>
      <w:tr w:rsidR="00AB6583" w:rsidRPr="00D81313" w:rsidTr="00A83640">
        <w:tc>
          <w:tcPr>
            <w:tcW w:w="567" w:type="dxa"/>
          </w:tcPr>
          <w:p w:rsidR="00AB6583" w:rsidRPr="00D81313" w:rsidRDefault="00AB6583" w:rsidP="00AB6583">
            <w:pPr>
              <w:jc w:val="center"/>
            </w:pPr>
            <w:r w:rsidRPr="00D81313">
              <w:t>1</w:t>
            </w:r>
          </w:p>
        </w:tc>
        <w:tc>
          <w:tcPr>
            <w:tcW w:w="3828" w:type="dxa"/>
          </w:tcPr>
          <w:p w:rsidR="00AB6583" w:rsidRPr="00D81313" w:rsidRDefault="00AB6583" w:rsidP="00AB6583">
            <w:r w:rsidRPr="00D81313">
              <w:t>Arm the system</w:t>
            </w:r>
          </w:p>
        </w:tc>
      </w:tr>
      <w:tr w:rsidR="00AB6583" w:rsidRPr="00D81313" w:rsidTr="00A83640">
        <w:tc>
          <w:tcPr>
            <w:tcW w:w="567" w:type="dxa"/>
          </w:tcPr>
          <w:p w:rsidR="00AB6583" w:rsidRPr="00D81313" w:rsidRDefault="00AB6583" w:rsidP="00AB6583">
            <w:pPr>
              <w:jc w:val="center"/>
            </w:pPr>
            <w:r w:rsidRPr="00D81313">
              <w:t>2</w:t>
            </w:r>
          </w:p>
        </w:tc>
        <w:tc>
          <w:tcPr>
            <w:tcW w:w="3828" w:type="dxa"/>
          </w:tcPr>
          <w:p w:rsidR="00AB6583" w:rsidRPr="00D81313" w:rsidRDefault="00AB6583" w:rsidP="00AB6583">
            <w:r w:rsidRPr="00D81313">
              <w:t>Disarm the system (if enabled by the technician)</w:t>
            </w:r>
          </w:p>
        </w:tc>
      </w:tr>
      <w:tr w:rsidR="00AB6583" w:rsidRPr="00D81313" w:rsidTr="00A83640">
        <w:tc>
          <w:tcPr>
            <w:tcW w:w="567" w:type="dxa"/>
          </w:tcPr>
          <w:p w:rsidR="00AB6583" w:rsidRPr="00D81313" w:rsidRDefault="00AB6583" w:rsidP="00AB6583">
            <w:pPr>
              <w:jc w:val="center"/>
            </w:pPr>
            <w:r w:rsidRPr="00D81313">
              <w:t>4</w:t>
            </w:r>
          </w:p>
        </w:tc>
        <w:tc>
          <w:tcPr>
            <w:tcW w:w="3828" w:type="dxa"/>
          </w:tcPr>
          <w:p w:rsidR="00AB6583" w:rsidRPr="00D81313" w:rsidRDefault="00AB6583" w:rsidP="00AB6583">
            <w:r w:rsidRPr="00D81313">
              <w:t>Arm the system to “Home 1” mode</w:t>
            </w:r>
          </w:p>
        </w:tc>
      </w:tr>
      <w:tr w:rsidR="00AB6583" w:rsidRPr="00D81313" w:rsidTr="00A83640">
        <w:tc>
          <w:tcPr>
            <w:tcW w:w="567" w:type="dxa"/>
          </w:tcPr>
          <w:p w:rsidR="00AB6583" w:rsidRPr="00D81313" w:rsidRDefault="00AB6583" w:rsidP="00AB6583">
            <w:pPr>
              <w:jc w:val="center"/>
            </w:pPr>
            <w:r w:rsidRPr="00D81313">
              <w:t>5</w:t>
            </w:r>
          </w:p>
        </w:tc>
        <w:tc>
          <w:tcPr>
            <w:tcW w:w="3828" w:type="dxa"/>
          </w:tcPr>
          <w:p w:rsidR="00AB6583" w:rsidRPr="00D81313" w:rsidRDefault="00AB6583" w:rsidP="00AB6583">
            <w:r w:rsidRPr="00D81313">
              <w:t>Switch on the onboard relay</w:t>
            </w:r>
          </w:p>
        </w:tc>
      </w:tr>
      <w:tr w:rsidR="00AB6583" w:rsidRPr="00D81313" w:rsidTr="00A83640">
        <w:tc>
          <w:tcPr>
            <w:tcW w:w="567" w:type="dxa"/>
          </w:tcPr>
          <w:p w:rsidR="00AB6583" w:rsidRPr="00D81313" w:rsidRDefault="00AB6583" w:rsidP="00AB6583">
            <w:pPr>
              <w:jc w:val="center"/>
            </w:pPr>
            <w:r w:rsidRPr="00D81313">
              <w:t>6</w:t>
            </w:r>
          </w:p>
        </w:tc>
        <w:tc>
          <w:tcPr>
            <w:tcW w:w="3828" w:type="dxa"/>
          </w:tcPr>
          <w:p w:rsidR="00AB6583" w:rsidRPr="00D81313" w:rsidRDefault="00AB6583" w:rsidP="00AB6583">
            <w:r w:rsidRPr="00D81313">
              <w:t>Switch off the onboard relay</w:t>
            </w:r>
          </w:p>
        </w:tc>
      </w:tr>
      <w:tr w:rsidR="00AB6583" w:rsidRPr="00D81313" w:rsidTr="00A83640">
        <w:tc>
          <w:tcPr>
            <w:tcW w:w="567" w:type="dxa"/>
          </w:tcPr>
          <w:p w:rsidR="00AB6583" w:rsidRPr="00D81313" w:rsidRDefault="00AB6583" w:rsidP="00AB6583">
            <w:pPr>
              <w:jc w:val="center"/>
            </w:pPr>
            <w:r w:rsidRPr="00D81313">
              <w:t>7</w:t>
            </w:r>
          </w:p>
        </w:tc>
        <w:tc>
          <w:tcPr>
            <w:tcW w:w="3828" w:type="dxa"/>
          </w:tcPr>
          <w:p w:rsidR="00AB6583" w:rsidRPr="00D81313" w:rsidRDefault="00AB6583" w:rsidP="00AB6583">
            <w:r w:rsidRPr="00D81313">
              <w:t>Arm the system to “Home 2” mode</w:t>
            </w:r>
          </w:p>
        </w:tc>
      </w:tr>
      <w:tr w:rsidR="00AB6583" w:rsidRPr="00D81313" w:rsidTr="00A83640">
        <w:tc>
          <w:tcPr>
            <w:tcW w:w="567" w:type="dxa"/>
          </w:tcPr>
          <w:p w:rsidR="00AB6583" w:rsidRPr="00D81313" w:rsidRDefault="00AB6583" w:rsidP="00AB6583">
            <w:pPr>
              <w:jc w:val="center"/>
            </w:pPr>
            <w:r w:rsidRPr="00D81313">
              <w:t>8</w:t>
            </w:r>
          </w:p>
        </w:tc>
        <w:tc>
          <w:tcPr>
            <w:tcW w:w="3828" w:type="dxa"/>
          </w:tcPr>
          <w:p w:rsidR="00AB6583" w:rsidRPr="00D81313" w:rsidRDefault="00AB6583" w:rsidP="00AB6583">
            <w:r w:rsidRPr="00D81313">
              <w:t>Listen in for one minute (using MIC-200). Any more press will extend the listen in time in one minute</w:t>
            </w:r>
          </w:p>
        </w:tc>
      </w:tr>
    </w:tbl>
    <w:p w:rsidR="009B6DA1" w:rsidRPr="00CE79A5" w:rsidRDefault="009B6DA1">
      <w:pPr>
        <w:rPr>
          <w:sz w:val="4"/>
          <w:szCs w:val="4"/>
        </w:rPr>
      </w:pPr>
    </w:p>
    <w:tbl>
      <w:tblPr>
        <w:tblW w:w="0" w:type="auto"/>
        <w:tblInd w:w="80" w:type="dxa"/>
        <w:tblLook w:val="01E0"/>
      </w:tblPr>
      <w:tblGrid>
        <w:gridCol w:w="734"/>
        <w:gridCol w:w="6071"/>
      </w:tblGrid>
      <w:tr w:rsidR="00AB6583" w:rsidRPr="00D81313" w:rsidTr="00CE79A5">
        <w:tc>
          <w:tcPr>
            <w:tcW w:w="734" w:type="dxa"/>
            <w:vAlign w:val="center"/>
          </w:tcPr>
          <w:p w:rsidR="00AB6583" w:rsidRPr="00D81313" w:rsidRDefault="00AB6583" w:rsidP="009B6DA1">
            <w:pPr>
              <w:pStyle w:val="Notetext"/>
              <w:spacing w:after="0"/>
              <w:ind w:left="414" w:hanging="357"/>
              <w:rPr>
                <w:noProof w:val="0"/>
                <w:szCs w:val="16"/>
              </w:rPr>
            </w:pPr>
            <w:r w:rsidRPr="00D81313">
              <w:drawing>
                <wp:inline distT="0" distB="0" distL="0" distR="0">
                  <wp:extent cx="273685" cy="273685"/>
                  <wp:effectExtent l="19050" t="0" r="0" b="0"/>
                  <wp:docPr id="7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srcRect/>
                          <a:stretch>
                            <a:fillRect/>
                          </a:stretch>
                        </pic:blipFill>
                        <pic:spPr bwMode="auto">
                          <a:xfrm>
                            <a:off x="0" y="0"/>
                            <a:ext cx="273685" cy="273685"/>
                          </a:xfrm>
                          <a:prstGeom prst="rect">
                            <a:avLst/>
                          </a:prstGeom>
                          <a:noFill/>
                          <a:ln w="9525">
                            <a:noFill/>
                            <a:miter lim="800000"/>
                            <a:headEnd/>
                            <a:tailEnd/>
                          </a:ln>
                        </pic:spPr>
                      </pic:pic>
                    </a:graphicData>
                  </a:graphic>
                </wp:inline>
              </w:drawing>
            </w:r>
          </w:p>
        </w:tc>
        <w:tc>
          <w:tcPr>
            <w:tcW w:w="6071" w:type="dxa"/>
          </w:tcPr>
          <w:p w:rsidR="00AB6583" w:rsidRPr="00D81313" w:rsidRDefault="00AB6583" w:rsidP="00A83640">
            <w:pPr>
              <w:pStyle w:val="NoteBullet"/>
              <w:keepNext w:val="0"/>
              <w:keepLines w:val="0"/>
              <w:spacing w:before="120"/>
            </w:pPr>
            <w:r w:rsidRPr="00D81313">
              <w:t xml:space="preserve">While the </w:t>
            </w:r>
            <w:r w:rsidR="00CE79A5">
              <w:t>system</w:t>
            </w:r>
            <w:r w:rsidRPr="00D81313">
              <w:t xml:space="preserve"> is communicating, the message “Other keypad in use” is displayed on all the keypads. </w:t>
            </w:r>
          </w:p>
          <w:p w:rsidR="00AB6583" w:rsidRPr="00D81313" w:rsidRDefault="00AB6583" w:rsidP="00CE79A5">
            <w:pPr>
              <w:pStyle w:val="NoteBullet"/>
              <w:keepNext w:val="0"/>
              <w:keepLines w:val="0"/>
            </w:pPr>
            <w:r w:rsidRPr="00D81313">
              <w:t xml:space="preserve">If the panel does not receive any command for a period of 60 seconds, it disconnects the call. It then remains in standby mode (with the above message displayed on the keypads) for another 60 seconds, before </w:t>
            </w:r>
            <w:r w:rsidR="00CE79A5">
              <w:t>the message disappears</w:t>
            </w:r>
            <w:r w:rsidRPr="00D81313">
              <w:t>.</w:t>
            </w:r>
          </w:p>
          <w:p w:rsidR="00AB6583" w:rsidRPr="00D81313" w:rsidRDefault="00AB6583" w:rsidP="00CE79A5">
            <w:pPr>
              <w:pStyle w:val="NoteBullet"/>
              <w:keepNext w:val="0"/>
              <w:keepLines w:val="0"/>
              <w:spacing w:after="120"/>
            </w:pPr>
            <w:r w:rsidRPr="00D81313">
              <w:t>During listen in, all other remote control commands are disabled.</w:t>
            </w:r>
          </w:p>
        </w:tc>
      </w:tr>
    </w:tbl>
    <w:p w:rsidR="00AB6583" w:rsidRPr="00D81313" w:rsidRDefault="00AB6583" w:rsidP="00CE79A5">
      <w:pPr>
        <w:pStyle w:val="Heading2"/>
      </w:pPr>
      <w:bookmarkStart w:id="214" w:name="_Toc271029166"/>
      <w:bookmarkStart w:id="215" w:name="_Toc305918831"/>
      <w:r w:rsidRPr="00D81313">
        <w:t xml:space="preserve">Full </w:t>
      </w:r>
      <w:bookmarkEnd w:id="214"/>
      <w:r w:rsidR="00CE79A5">
        <w:t>mode</w:t>
      </w:r>
      <w:bookmarkEnd w:id="215"/>
    </w:p>
    <w:p w:rsidR="00CE79A5" w:rsidRPr="008035C2" w:rsidRDefault="00CE79A5" w:rsidP="00CE79A5">
      <w:pPr>
        <w:pStyle w:val="ListBullet"/>
        <w:keepNext/>
        <w:adjustRightInd w:val="0"/>
        <w:textAlignment w:val="baseline"/>
      </w:pPr>
      <w:r>
        <w:t>To control the panel in full mode:</w:t>
      </w:r>
    </w:p>
    <w:p w:rsidR="00CE79A5" w:rsidRDefault="00CE79A5" w:rsidP="009F40EB">
      <w:pPr>
        <w:pStyle w:val="ListNumber3"/>
        <w:numPr>
          <w:ilvl w:val="0"/>
          <w:numId w:val="17"/>
        </w:numPr>
      </w:pPr>
      <w:r w:rsidRPr="00E200DE">
        <w:t>Repeat steps 1-</w:t>
      </w:r>
      <w:smartTag w:uri="urn:schemas-microsoft-com:office:smarttags" w:element="metricconverter">
        <w:smartTagPr>
          <w:attr w:name="ProductID" w:val="4 in"/>
        </w:smartTagPr>
        <w:r w:rsidRPr="00E200DE">
          <w:t>4 in</w:t>
        </w:r>
      </w:smartTag>
      <w:r w:rsidRPr="00E200DE">
        <w:t xml:space="preserve"> </w:t>
      </w:r>
      <w:r>
        <w:t xml:space="preserve">the </w:t>
      </w:r>
      <w:r w:rsidR="009F40EB">
        <w:t>previous B</w:t>
      </w:r>
      <w:r>
        <w:t>asic m</w:t>
      </w:r>
      <w:r w:rsidRPr="00E200DE">
        <w:t>ode</w:t>
      </w:r>
      <w:r w:rsidR="009F40EB">
        <w:t xml:space="preserve"> section</w:t>
      </w:r>
      <w:r>
        <w:t xml:space="preserve">. </w:t>
      </w:r>
    </w:p>
    <w:p w:rsidR="00CE79A5" w:rsidRDefault="00CE79A5" w:rsidP="009F40EB">
      <w:pPr>
        <w:pStyle w:val="ListNumber3"/>
        <w:ind w:right="0"/>
      </w:pPr>
      <w:proofErr w:type="gramStart"/>
      <w:r w:rsidRPr="00E200DE">
        <w:t>To trigger an output, press [*] and the corresponding command</w:t>
      </w:r>
      <w:r>
        <w:t>, as listed in</w:t>
      </w:r>
      <w:r w:rsidRPr="00E200DE">
        <w:t xml:space="preserve"> the following tables.</w:t>
      </w:r>
      <w:proofErr w:type="gramEnd"/>
    </w:p>
    <w:p w:rsidR="00CE79A5" w:rsidRDefault="00CE79A5" w:rsidP="009F40EB">
      <w:pPr>
        <w:pStyle w:val="ListNumber3"/>
        <w:spacing w:after="60"/>
        <w:ind w:right="142"/>
      </w:pPr>
      <w:r w:rsidRPr="00E200DE">
        <w:t>To deactivate an output,</w:t>
      </w:r>
      <w:r w:rsidRPr="00466F2A">
        <w:rPr>
          <w:sz w:val="28"/>
          <w:szCs w:val="28"/>
        </w:rPr>
        <w:t xml:space="preserve"> </w:t>
      </w:r>
      <w:r w:rsidRPr="00E200DE">
        <w:t>press [#] and the corresponding command from the following tables.</w:t>
      </w:r>
    </w:p>
    <w:tbl>
      <w:tblPr>
        <w:tblStyle w:val="TableGrid"/>
        <w:tblW w:w="0" w:type="auto"/>
        <w:tblLayout w:type="fixed"/>
        <w:tblLook w:val="04A0"/>
      </w:tblPr>
      <w:tblGrid>
        <w:gridCol w:w="1951"/>
        <w:gridCol w:w="425"/>
        <w:gridCol w:w="1560"/>
        <w:gridCol w:w="1984"/>
      </w:tblGrid>
      <w:tr w:rsidR="00E9747D" w:rsidTr="00E9747D">
        <w:trPr>
          <w:trHeight w:val="1977"/>
        </w:trPr>
        <w:tc>
          <w:tcPr>
            <w:tcW w:w="2376" w:type="dxa"/>
            <w:gridSpan w:val="2"/>
            <w:tcBorders>
              <w:top w:val="nil"/>
              <w:left w:val="nil"/>
              <w:bottom w:val="nil"/>
              <w:right w:val="nil"/>
            </w:tcBorders>
          </w:tcPr>
          <w:tbl>
            <w:tblPr>
              <w:tblStyle w:val="TableGrid"/>
              <w:tblW w:w="0" w:type="auto"/>
              <w:tblLayout w:type="fixed"/>
              <w:tblCellMar>
                <w:left w:w="57" w:type="dxa"/>
                <w:right w:w="57" w:type="dxa"/>
              </w:tblCellMar>
              <w:tblLook w:val="04A0"/>
            </w:tblPr>
            <w:tblGrid>
              <w:gridCol w:w="1696"/>
              <w:gridCol w:w="426"/>
            </w:tblGrid>
            <w:tr w:rsidR="00E9747D" w:rsidRPr="00CB19C5" w:rsidTr="00E9747D">
              <w:tc>
                <w:tcPr>
                  <w:tcW w:w="2122" w:type="dxa"/>
                  <w:gridSpan w:val="2"/>
                </w:tcPr>
                <w:p w:rsidR="00E9747D" w:rsidRPr="00CB19C5" w:rsidRDefault="00E9747D" w:rsidP="00E9747D">
                  <w:pPr>
                    <w:spacing w:before="0"/>
                    <w:jc w:val="center"/>
                    <w:rPr>
                      <w:sz w:val="14"/>
                      <w:szCs w:val="14"/>
                    </w:rPr>
                  </w:pPr>
                  <w:r w:rsidRPr="00CB19C5">
                    <w:rPr>
                      <w:b/>
                      <w:bCs/>
                      <w:sz w:val="14"/>
                      <w:szCs w:val="14"/>
                    </w:rPr>
                    <w:t>General</w:t>
                  </w:r>
                </w:p>
              </w:tc>
            </w:tr>
            <w:tr w:rsidR="00E9747D" w:rsidRPr="00CB19C5" w:rsidTr="00E9747D">
              <w:tc>
                <w:tcPr>
                  <w:tcW w:w="1696" w:type="dxa"/>
                </w:tcPr>
                <w:p w:rsidR="00E9747D" w:rsidRPr="00CB19C5" w:rsidRDefault="00E9747D" w:rsidP="00E9747D">
                  <w:pPr>
                    <w:spacing w:before="0"/>
                    <w:ind w:right="-44"/>
                    <w:rPr>
                      <w:sz w:val="14"/>
                      <w:szCs w:val="14"/>
                    </w:rPr>
                  </w:pPr>
                  <w:r w:rsidRPr="00CB19C5">
                    <w:rPr>
                      <w:b/>
                      <w:bCs/>
                      <w:sz w:val="14"/>
                      <w:szCs w:val="14"/>
                    </w:rPr>
                    <w:t>Command</w:t>
                  </w:r>
                </w:p>
              </w:tc>
              <w:tc>
                <w:tcPr>
                  <w:tcW w:w="426" w:type="dxa"/>
                </w:tcPr>
                <w:p w:rsidR="00E9747D" w:rsidRPr="00CB19C5" w:rsidRDefault="00E9747D" w:rsidP="00E9747D">
                  <w:pPr>
                    <w:spacing w:before="0"/>
                    <w:jc w:val="center"/>
                    <w:rPr>
                      <w:b/>
                      <w:bCs/>
                      <w:position w:val="-4"/>
                      <w:sz w:val="14"/>
                      <w:szCs w:val="14"/>
                    </w:rPr>
                  </w:pPr>
                  <w:r w:rsidRPr="00CB19C5">
                    <w:rPr>
                      <w:b/>
                      <w:bCs/>
                      <w:sz w:val="14"/>
                      <w:szCs w:val="14"/>
                    </w:rPr>
                    <w:t>Dial</w:t>
                  </w:r>
                </w:p>
              </w:tc>
            </w:tr>
            <w:tr w:rsidR="00E9747D" w:rsidRPr="00CB19C5" w:rsidTr="00E9747D">
              <w:trPr>
                <w:trHeight w:val="84"/>
              </w:trPr>
              <w:tc>
                <w:tcPr>
                  <w:tcW w:w="1696" w:type="dxa"/>
                </w:tcPr>
                <w:p w:rsidR="00E9747D" w:rsidRPr="00CB19C5" w:rsidRDefault="00E9747D" w:rsidP="00E9747D">
                  <w:pPr>
                    <w:spacing w:before="0"/>
                    <w:rPr>
                      <w:sz w:val="14"/>
                      <w:szCs w:val="14"/>
                    </w:rPr>
                  </w:pPr>
                  <w:r w:rsidRPr="00CB19C5">
                    <w:rPr>
                      <w:sz w:val="14"/>
                      <w:szCs w:val="14"/>
                    </w:rPr>
                    <w:t>Turn off the external siren and stop the dialer</w:t>
                  </w:r>
                </w:p>
              </w:tc>
              <w:tc>
                <w:tcPr>
                  <w:tcW w:w="426" w:type="dxa"/>
                </w:tcPr>
                <w:p w:rsidR="00E9747D" w:rsidRPr="00E80338" w:rsidRDefault="00E9747D" w:rsidP="00E9747D">
                  <w:pPr>
                    <w:spacing w:before="0"/>
                    <w:jc w:val="center"/>
                    <w:rPr>
                      <w:sz w:val="14"/>
                      <w:szCs w:val="14"/>
                    </w:rPr>
                  </w:pPr>
                  <w:r w:rsidRPr="00E80338">
                    <w:rPr>
                      <w:position w:val="-4"/>
                      <w:sz w:val="14"/>
                      <w:szCs w:val="14"/>
                    </w:rPr>
                    <w:t>*</w:t>
                  </w:r>
                  <w:r w:rsidRPr="00E80338">
                    <w:rPr>
                      <w:sz w:val="14"/>
                      <w:szCs w:val="14"/>
                    </w:rPr>
                    <w:t>00</w:t>
                  </w:r>
                </w:p>
              </w:tc>
            </w:tr>
            <w:tr w:rsidR="00E9747D" w:rsidRPr="00CB19C5" w:rsidTr="00E9747D">
              <w:tc>
                <w:tcPr>
                  <w:tcW w:w="1696" w:type="dxa"/>
                </w:tcPr>
                <w:p w:rsidR="00E9747D" w:rsidRPr="008D2AF1" w:rsidRDefault="00E9747D" w:rsidP="00E9747D">
                  <w:pPr>
                    <w:spacing w:before="0"/>
                    <w:rPr>
                      <w:sz w:val="14"/>
                      <w:szCs w:val="14"/>
                    </w:rPr>
                  </w:pPr>
                  <w:r w:rsidRPr="008D2AF1">
                    <w:rPr>
                      <w:sz w:val="14"/>
                      <w:szCs w:val="14"/>
                    </w:rPr>
                    <w:t>Arm</w:t>
                  </w:r>
                  <w:r w:rsidRPr="008D2AF1" w:rsidDel="00B124B7">
                    <w:rPr>
                      <w:sz w:val="14"/>
                      <w:szCs w:val="14"/>
                    </w:rPr>
                    <w:t xml:space="preserve"> </w:t>
                  </w:r>
                  <w:r w:rsidRPr="008D2AF1">
                    <w:rPr>
                      <w:sz w:val="14"/>
                      <w:szCs w:val="14"/>
                    </w:rPr>
                    <w:t>the system</w:t>
                  </w:r>
                </w:p>
              </w:tc>
              <w:tc>
                <w:tcPr>
                  <w:tcW w:w="426" w:type="dxa"/>
                </w:tcPr>
                <w:p w:rsidR="00E9747D" w:rsidRPr="00E80338" w:rsidRDefault="00E9747D" w:rsidP="00E9747D">
                  <w:pPr>
                    <w:spacing w:before="0"/>
                    <w:jc w:val="center"/>
                    <w:rPr>
                      <w:sz w:val="14"/>
                      <w:szCs w:val="14"/>
                    </w:rPr>
                  </w:pPr>
                  <w:r w:rsidRPr="00E80338">
                    <w:rPr>
                      <w:position w:val="-4"/>
                      <w:sz w:val="14"/>
                      <w:szCs w:val="14"/>
                    </w:rPr>
                    <w:t>*</w:t>
                  </w:r>
                  <w:r w:rsidRPr="00E80338">
                    <w:rPr>
                      <w:sz w:val="14"/>
                      <w:szCs w:val="14"/>
                    </w:rPr>
                    <w:t>01</w:t>
                  </w:r>
                </w:p>
              </w:tc>
            </w:tr>
            <w:tr w:rsidR="00E9747D" w:rsidRPr="00CB19C5" w:rsidTr="00E9747D">
              <w:tc>
                <w:tcPr>
                  <w:tcW w:w="1696" w:type="dxa"/>
                </w:tcPr>
                <w:p w:rsidR="00E9747D" w:rsidRPr="008D2AF1" w:rsidRDefault="00E9747D" w:rsidP="00E9747D">
                  <w:pPr>
                    <w:spacing w:before="0"/>
                    <w:rPr>
                      <w:sz w:val="14"/>
                      <w:szCs w:val="14"/>
                    </w:rPr>
                  </w:pPr>
                  <w:r w:rsidRPr="008D2AF1">
                    <w:rPr>
                      <w:sz w:val="14"/>
                      <w:szCs w:val="14"/>
                    </w:rPr>
                    <w:t>Disarm the system</w:t>
                  </w:r>
                </w:p>
              </w:tc>
              <w:tc>
                <w:tcPr>
                  <w:tcW w:w="426" w:type="dxa"/>
                </w:tcPr>
                <w:p w:rsidR="00E9747D" w:rsidRPr="00E80338" w:rsidRDefault="00E9747D" w:rsidP="00E9747D">
                  <w:pPr>
                    <w:spacing w:before="0"/>
                    <w:jc w:val="center"/>
                    <w:rPr>
                      <w:sz w:val="14"/>
                      <w:szCs w:val="14"/>
                    </w:rPr>
                  </w:pPr>
                  <w:r w:rsidRPr="00E80338">
                    <w:rPr>
                      <w:sz w:val="14"/>
                      <w:szCs w:val="14"/>
                    </w:rPr>
                    <w:t>#01</w:t>
                  </w:r>
                </w:p>
              </w:tc>
            </w:tr>
            <w:tr w:rsidR="00E9747D" w:rsidRPr="00CB19C5" w:rsidTr="00E9747D">
              <w:tc>
                <w:tcPr>
                  <w:tcW w:w="1696" w:type="dxa"/>
                </w:tcPr>
                <w:p w:rsidR="00E9747D" w:rsidRPr="008D2AF1" w:rsidRDefault="00E9747D" w:rsidP="00E9747D">
                  <w:pPr>
                    <w:spacing w:before="0"/>
                    <w:rPr>
                      <w:sz w:val="14"/>
                      <w:szCs w:val="14"/>
                    </w:rPr>
                  </w:pPr>
                  <w:r w:rsidRPr="008D2AF1">
                    <w:rPr>
                      <w:sz w:val="14"/>
                      <w:szCs w:val="14"/>
                    </w:rPr>
                    <w:t xml:space="preserve">Arm to </w:t>
                  </w:r>
                  <w:r>
                    <w:rPr>
                      <w:sz w:val="14"/>
                      <w:szCs w:val="14"/>
                    </w:rPr>
                    <w:t>“</w:t>
                  </w:r>
                  <w:r w:rsidRPr="008D2AF1">
                    <w:rPr>
                      <w:sz w:val="14"/>
                      <w:szCs w:val="14"/>
                    </w:rPr>
                    <w:t>Home 1</w:t>
                  </w:r>
                  <w:r>
                    <w:rPr>
                      <w:sz w:val="14"/>
                      <w:szCs w:val="14"/>
                    </w:rPr>
                    <w:t>” mode</w:t>
                  </w:r>
                </w:p>
              </w:tc>
              <w:tc>
                <w:tcPr>
                  <w:tcW w:w="426" w:type="dxa"/>
                </w:tcPr>
                <w:p w:rsidR="00E9747D" w:rsidRPr="00E80338" w:rsidRDefault="00E9747D" w:rsidP="00E9747D">
                  <w:pPr>
                    <w:spacing w:before="0"/>
                    <w:jc w:val="center"/>
                    <w:rPr>
                      <w:sz w:val="14"/>
                      <w:szCs w:val="14"/>
                    </w:rPr>
                  </w:pPr>
                  <w:r w:rsidRPr="00E80338">
                    <w:rPr>
                      <w:position w:val="-4"/>
                      <w:sz w:val="14"/>
                      <w:szCs w:val="14"/>
                    </w:rPr>
                    <w:t>*</w:t>
                  </w:r>
                  <w:r w:rsidRPr="00E80338">
                    <w:rPr>
                      <w:sz w:val="14"/>
                      <w:szCs w:val="14"/>
                    </w:rPr>
                    <w:t>04</w:t>
                  </w:r>
                </w:p>
              </w:tc>
            </w:tr>
            <w:tr w:rsidR="00E9747D" w:rsidRPr="00CB19C5" w:rsidTr="00E9747D">
              <w:tc>
                <w:tcPr>
                  <w:tcW w:w="1696" w:type="dxa"/>
                </w:tcPr>
                <w:p w:rsidR="00E9747D" w:rsidRPr="008D2AF1" w:rsidRDefault="00E9747D" w:rsidP="00E9747D">
                  <w:pPr>
                    <w:spacing w:before="0"/>
                    <w:rPr>
                      <w:sz w:val="14"/>
                      <w:szCs w:val="14"/>
                    </w:rPr>
                  </w:pPr>
                  <w:r w:rsidRPr="008D2AF1">
                    <w:rPr>
                      <w:sz w:val="14"/>
                      <w:szCs w:val="14"/>
                    </w:rPr>
                    <w:t xml:space="preserve">Arm to </w:t>
                  </w:r>
                  <w:r>
                    <w:rPr>
                      <w:sz w:val="14"/>
                      <w:szCs w:val="14"/>
                    </w:rPr>
                    <w:t>“</w:t>
                  </w:r>
                  <w:r w:rsidRPr="008D2AF1">
                    <w:rPr>
                      <w:sz w:val="14"/>
                      <w:szCs w:val="14"/>
                    </w:rPr>
                    <w:t>Home 2</w:t>
                  </w:r>
                  <w:r>
                    <w:rPr>
                      <w:sz w:val="14"/>
                      <w:szCs w:val="14"/>
                    </w:rPr>
                    <w:t>” mode</w:t>
                  </w:r>
                </w:p>
              </w:tc>
              <w:tc>
                <w:tcPr>
                  <w:tcW w:w="426" w:type="dxa"/>
                </w:tcPr>
                <w:p w:rsidR="00E9747D" w:rsidRPr="00E80338" w:rsidRDefault="00E9747D" w:rsidP="00E9747D">
                  <w:pPr>
                    <w:spacing w:before="0"/>
                    <w:jc w:val="center"/>
                    <w:rPr>
                      <w:sz w:val="14"/>
                      <w:szCs w:val="14"/>
                    </w:rPr>
                  </w:pPr>
                  <w:r w:rsidRPr="00E80338">
                    <w:rPr>
                      <w:position w:val="-4"/>
                      <w:sz w:val="14"/>
                      <w:szCs w:val="14"/>
                    </w:rPr>
                    <w:t>*</w:t>
                  </w:r>
                  <w:r w:rsidRPr="00E80338">
                    <w:rPr>
                      <w:sz w:val="14"/>
                      <w:szCs w:val="14"/>
                    </w:rPr>
                    <w:t>07</w:t>
                  </w:r>
                </w:p>
              </w:tc>
            </w:tr>
            <w:tr w:rsidR="00E9747D" w:rsidRPr="00CB19C5" w:rsidTr="00E9747D">
              <w:tc>
                <w:tcPr>
                  <w:tcW w:w="1696" w:type="dxa"/>
                </w:tcPr>
                <w:p w:rsidR="00E9747D" w:rsidRPr="008D2AF1" w:rsidRDefault="00E9747D" w:rsidP="00E9747D">
                  <w:pPr>
                    <w:spacing w:before="0"/>
                    <w:rPr>
                      <w:sz w:val="14"/>
                      <w:szCs w:val="14"/>
                    </w:rPr>
                  </w:pPr>
                  <w:r>
                    <w:rPr>
                      <w:sz w:val="14"/>
                      <w:szCs w:val="14"/>
                    </w:rPr>
                    <w:t xml:space="preserve">Start listen </w:t>
                  </w:r>
                  <w:r w:rsidRPr="008D2AF1">
                    <w:rPr>
                      <w:sz w:val="14"/>
                      <w:szCs w:val="14"/>
                    </w:rPr>
                    <w:t>in</w:t>
                  </w:r>
                  <w:r>
                    <w:rPr>
                      <w:sz w:val="14"/>
                      <w:szCs w:val="14"/>
                    </w:rPr>
                    <w:t xml:space="preserve"> for 1 min.</w:t>
                  </w:r>
                </w:p>
              </w:tc>
              <w:tc>
                <w:tcPr>
                  <w:tcW w:w="426" w:type="dxa"/>
                </w:tcPr>
                <w:p w:rsidR="00E9747D" w:rsidRPr="00E80338" w:rsidRDefault="00E9747D" w:rsidP="00E9747D">
                  <w:pPr>
                    <w:spacing w:before="0"/>
                    <w:jc w:val="center"/>
                    <w:rPr>
                      <w:sz w:val="14"/>
                      <w:szCs w:val="14"/>
                    </w:rPr>
                  </w:pPr>
                  <w:r w:rsidRPr="00E80338">
                    <w:rPr>
                      <w:position w:val="-4"/>
                      <w:sz w:val="14"/>
                      <w:szCs w:val="14"/>
                    </w:rPr>
                    <w:t>*</w:t>
                  </w:r>
                  <w:r w:rsidRPr="00E80338">
                    <w:rPr>
                      <w:sz w:val="14"/>
                      <w:szCs w:val="14"/>
                    </w:rPr>
                    <w:t>08</w:t>
                  </w:r>
                </w:p>
              </w:tc>
            </w:tr>
          </w:tbl>
          <w:p w:rsidR="00E9747D" w:rsidRDefault="00E9747D" w:rsidP="00E9747D"/>
        </w:tc>
        <w:tc>
          <w:tcPr>
            <w:tcW w:w="1560" w:type="dxa"/>
            <w:tcBorders>
              <w:top w:val="nil"/>
              <w:left w:val="nil"/>
              <w:bottom w:val="nil"/>
              <w:right w:val="nil"/>
            </w:tcBorders>
          </w:tcPr>
          <w:tbl>
            <w:tblPr>
              <w:tblStyle w:val="TableGrid"/>
              <w:tblW w:w="0" w:type="auto"/>
              <w:tblLayout w:type="fixed"/>
              <w:tblCellMar>
                <w:left w:w="57" w:type="dxa"/>
                <w:right w:w="57" w:type="dxa"/>
              </w:tblCellMar>
              <w:tblLook w:val="04A0"/>
            </w:tblPr>
            <w:tblGrid>
              <w:gridCol w:w="880"/>
              <w:gridCol w:w="424"/>
            </w:tblGrid>
            <w:tr w:rsidR="00E9747D" w:rsidRPr="00CB19C5" w:rsidTr="00E9747D">
              <w:tc>
                <w:tcPr>
                  <w:tcW w:w="1304" w:type="dxa"/>
                  <w:gridSpan w:val="2"/>
                </w:tcPr>
                <w:p w:rsidR="00E9747D" w:rsidRPr="00CB19C5" w:rsidRDefault="00E9747D" w:rsidP="00E9747D">
                  <w:pPr>
                    <w:spacing w:before="0"/>
                    <w:ind w:right="-108"/>
                    <w:rPr>
                      <w:b/>
                      <w:bCs/>
                      <w:sz w:val="14"/>
                      <w:szCs w:val="14"/>
                    </w:rPr>
                  </w:pPr>
                  <w:r>
                    <w:rPr>
                      <w:b/>
                      <w:bCs/>
                      <w:sz w:val="14"/>
                      <w:szCs w:val="14"/>
                    </w:rPr>
                    <w:t>S</w:t>
                  </w:r>
                  <w:r w:rsidRPr="00CB19C5">
                    <w:rPr>
                      <w:b/>
                      <w:bCs/>
                      <w:sz w:val="14"/>
                      <w:szCs w:val="14"/>
                    </w:rPr>
                    <w:t>ystem’s outputs</w:t>
                  </w:r>
                </w:p>
              </w:tc>
            </w:tr>
            <w:tr w:rsidR="00E9747D" w:rsidRPr="00CB19C5" w:rsidTr="00E9747D">
              <w:tc>
                <w:tcPr>
                  <w:tcW w:w="880" w:type="dxa"/>
                </w:tcPr>
                <w:p w:rsidR="00E9747D" w:rsidRPr="00CB19C5" w:rsidRDefault="00E9747D" w:rsidP="00E9747D">
                  <w:pPr>
                    <w:spacing w:before="0"/>
                    <w:rPr>
                      <w:b/>
                      <w:bCs/>
                      <w:sz w:val="14"/>
                      <w:szCs w:val="14"/>
                    </w:rPr>
                  </w:pPr>
                  <w:r w:rsidRPr="00CB19C5">
                    <w:rPr>
                      <w:b/>
                      <w:bCs/>
                      <w:sz w:val="14"/>
                      <w:szCs w:val="14"/>
                    </w:rPr>
                    <w:t>Output</w:t>
                  </w:r>
                </w:p>
              </w:tc>
              <w:tc>
                <w:tcPr>
                  <w:tcW w:w="424" w:type="dxa"/>
                </w:tcPr>
                <w:p w:rsidR="00E9747D" w:rsidRPr="00CB19C5" w:rsidRDefault="00E9747D" w:rsidP="00E9747D">
                  <w:pPr>
                    <w:spacing w:before="0"/>
                    <w:jc w:val="center"/>
                    <w:rPr>
                      <w:sz w:val="14"/>
                      <w:szCs w:val="14"/>
                    </w:rPr>
                  </w:pPr>
                  <w:r w:rsidRPr="00CB19C5">
                    <w:rPr>
                      <w:b/>
                      <w:bCs/>
                      <w:sz w:val="14"/>
                      <w:szCs w:val="14"/>
                    </w:rPr>
                    <w:t>Dial</w:t>
                  </w:r>
                </w:p>
              </w:tc>
            </w:tr>
            <w:tr w:rsidR="00E9747D" w:rsidRPr="00CB19C5" w:rsidTr="00E9747D">
              <w:tc>
                <w:tcPr>
                  <w:tcW w:w="880" w:type="dxa"/>
                </w:tcPr>
                <w:p w:rsidR="00E9747D" w:rsidRPr="008D2AF1" w:rsidRDefault="00E9747D" w:rsidP="00E9747D">
                  <w:pPr>
                    <w:spacing w:before="0"/>
                    <w:rPr>
                      <w:sz w:val="14"/>
                      <w:szCs w:val="14"/>
                    </w:rPr>
                  </w:pPr>
                  <w:r w:rsidRPr="008D2AF1">
                    <w:rPr>
                      <w:sz w:val="14"/>
                      <w:szCs w:val="14"/>
                    </w:rPr>
                    <w:t>Ext. SIREN</w:t>
                  </w:r>
                </w:p>
              </w:tc>
              <w:tc>
                <w:tcPr>
                  <w:tcW w:w="424" w:type="dxa"/>
                </w:tcPr>
                <w:p w:rsidR="00E9747D" w:rsidRPr="00CB19C5" w:rsidRDefault="00E9747D" w:rsidP="00E9747D">
                  <w:pPr>
                    <w:spacing w:before="0"/>
                    <w:jc w:val="center"/>
                    <w:rPr>
                      <w:sz w:val="14"/>
                      <w:szCs w:val="14"/>
                    </w:rPr>
                  </w:pPr>
                  <w:r w:rsidRPr="00CB19C5">
                    <w:rPr>
                      <w:sz w:val="14"/>
                      <w:szCs w:val="14"/>
                    </w:rPr>
                    <w:t>11</w:t>
                  </w:r>
                </w:p>
              </w:tc>
            </w:tr>
            <w:tr w:rsidR="00E9747D" w:rsidRPr="00CB19C5" w:rsidTr="00E9747D">
              <w:tc>
                <w:tcPr>
                  <w:tcW w:w="880" w:type="dxa"/>
                </w:tcPr>
                <w:p w:rsidR="00E9747D" w:rsidRPr="008D2AF1" w:rsidRDefault="00E9747D" w:rsidP="00E9747D">
                  <w:pPr>
                    <w:spacing w:before="0"/>
                    <w:rPr>
                      <w:sz w:val="14"/>
                      <w:szCs w:val="14"/>
                    </w:rPr>
                  </w:pPr>
                  <w:r w:rsidRPr="008D2AF1">
                    <w:rPr>
                      <w:sz w:val="14"/>
                      <w:szCs w:val="14"/>
                    </w:rPr>
                    <w:t>Int. SIREN</w:t>
                  </w:r>
                </w:p>
              </w:tc>
              <w:tc>
                <w:tcPr>
                  <w:tcW w:w="424" w:type="dxa"/>
                </w:tcPr>
                <w:p w:rsidR="00E9747D" w:rsidRPr="00CB19C5" w:rsidRDefault="00E9747D" w:rsidP="00E9747D">
                  <w:pPr>
                    <w:spacing w:before="0"/>
                    <w:jc w:val="center"/>
                    <w:rPr>
                      <w:sz w:val="14"/>
                      <w:szCs w:val="14"/>
                    </w:rPr>
                  </w:pPr>
                  <w:r w:rsidRPr="00CB19C5">
                    <w:rPr>
                      <w:sz w:val="14"/>
                      <w:szCs w:val="14"/>
                    </w:rPr>
                    <w:t>12</w:t>
                  </w:r>
                </w:p>
              </w:tc>
            </w:tr>
            <w:tr w:rsidR="00E9747D" w:rsidRPr="00CB19C5" w:rsidTr="00E9747D">
              <w:tc>
                <w:tcPr>
                  <w:tcW w:w="880" w:type="dxa"/>
                </w:tcPr>
                <w:p w:rsidR="00E9747D" w:rsidRPr="008D2AF1" w:rsidRDefault="00E9747D" w:rsidP="00E9747D">
                  <w:pPr>
                    <w:spacing w:before="0"/>
                    <w:rPr>
                      <w:sz w:val="14"/>
                      <w:szCs w:val="14"/>
                    </w:rPr>
                  </w:pPr>
                  <w:r w:rsidRPr="008D2AF1">
                    <w:rPr>
                      <w:sz w:val="14"/>
                      <w:szCs w:val="14"/>
                    </w:rPr>
                    <w:t>RELAY</w:t>
                  </w:r>
                </w:p>
              </w:tc>
              <w:tc>
                <w:tcPr>
                  <w:tcW w:w="424" w:type="dxa"/>
                </w:tcPr>
                <w:p w:rsidR="00E9747D" w:rsidRPr="00CB19C5" w:rsidRDefault="00E9747D" w:rsidP="00E9747D">
                  <w:pPr>
                    <w:spacing w:before="0"/>
                    <w:jc w:val="center"/>
                    <w:rPr>
                      <w:sz w:val="14"/>
                      <w:szCs w:val="14"/>
                    </w:rPr>
                  </w:pPr>
                  <w:r w:rsidRPr="00CB19C5">
                    <w:rPr>
                      <w:sz w:val="14"/>
                      <w:szCs w:val="14"/>
                    </w:rPr>
                    <w:t>13</w:t>
                  </w:r>
                </w:p>
              </w:tc>
            </w:tr>
            <w:tr w:rsidR="00E9747D" w:rsidRPr="00CB19C5" w:rsidTr="00E9747D">
              <w:tc>
                <w:tcPr>
                  <w:tcW w:w="880" w:type="dxa"/>
                </w:tcPr>
                <w:p w:rsidR="00E9747D" w:rsidRPr="008D2AF1" w:rsidRDefault="00E9747D" w:rsidP="00E9747D">
                  <w:pPr>
                    <w:spacing w:before="0"/>
                    <w:rPr>
                      <w:sz w:val="14"/>
                      <w:szCs w:val="14"/>
                    </w:rPr>
                  </w:pPr>
                  <w:r w:rsidRPr="008D2AF1">
                    <w:rPr>
                      <w:sz w:val="14"/>
                      <w:szCs w:val="14"/>
                    </w:rPr>
                    <w:t>SMOKE</w:t>
                  </w:r>
                </w:p>
              </w:tc>
              <w:tc>
                <w:tcPr>
                  <w:tcW w:w="424" w:type="dxa"/>
                </w:tcPr>
                <w:p w:rsidR="00E9747D" w:rsidRPr="00CB19C5" w:rsidRDefault="00E9747D" w:rsidP="00E9747D">
                  <w:pPr>
                    <w:spacing w:before="0"/>
                    <w:jc w:val="center"/>
                    <w:rPr>
                      <w:sz w:val="14"/>
                      <w:szCs w:val="14"/>
                    </w:rPr>
                  </w:pPr>
                  <w:r w:rsidRPr="00CB19C5">
                    <w:rPr>
                      <w:sz w:val="14"/>
                      <w:szCs w:val="14"/>
                    </w:rPr>
                    <w:t>14</w:t>
                  </w:r>
                </w:p>
              </w:tc>
            </w:tr>
            <w:tr w:rsidR="00E9747D" w:rsidRPr="00CB19C5" w:rsidTr="00E9747D">
              <w:tc>
                <w:tcPr>
                  <w:tcW w:w="880" w:type="dxa"/>
                </w:tcPr>
                <w:p w:rsidR="00E9747D" w:rsidRPr="008D2AF1" w:rsidRDefault="00E9747D" w:rsidP="00E9747D">
                  <w:pPr>
                    <w:spacing w:before="0"/>
                    <w:rPr>
                      <w:sz w:val="14"/>
                      <w:szCs w:val="14"/>
                    </w:rPr>
                  </w:pPr>
                  <w:r w:rsidRPr="008D2AF1">
                    <w:rPr>
                      <w:sz w:val="14"/>
                      <w:szCs w:val="14"/>
                    </w:rPr>
                    <w:t>ON/OFF</w:t>
                  </w:r>
                </w:p>
              </w:tc>
              <w:tc>
                <w:tcPr>
                  <w:tcW w:w="424" w:type="dxa"/>
                </w:tcPr>
                <w:p w:rsidR="00E9747D" w:rsidRPr="00CB19C5" w:rsidRDefault="00E9747D" w:rsidP="00E9747D">
                  <w:pPr>
                    <w:spacing w:before="0"/>
                    <w:jc w:val="center"/>
                    <w:rPr>
                      <w:sz w:val="14"/>
                      <w:szCs w:val="14"/>
                    </w:rPr>
                  </w:pPr>
                  <w:r w:rsidRPr="00CB19C5">
                    <w:rPr>
                      <w:sz w:val="14"/>
                      <w:szCs w:val="14"/>
                    </w:rPr>
                    <w:t>15</w:t>
                  </w:r>
                </w:p>
              </w:tc>
            </w:tr>
            <w:tr w:rsidR="00E9747D" w:rsidRPr="00CB19C5" w:rsidTr="00E9747D">
              <w:tc>
                <w:tcPr>
                  <w:tcW w:w="880" w:type="dxa"/>
                </w:tcPr>
                <w:p w:rsidR="00E9747D" w:rsidRPr="008D2AF1" w:rsidRDefault="00E9747D" w:rsidP="00E9747D">
                  <w:pPr>
                    <w:spacing w:before="0"/>
                    <w:rPr>
                      <w:sz w:val="14"/>
                      <w:szCs w:val="14"/>
                    </w:rPr>
                  </w:pPr>
                  <w:r w:rsidRPr="008D2AF1">
                    <w:rPr>
                      <w:sz w:val="14"/>
                      <w:szCs w:val="14"/>
                    </w:rPr>
                    <w:t>ALARM</w:t>
                  </w:r>
                </w:p>
              </w:tc>
              <w:tc>
                <w:tcPr>
                  <w:tcW w:w="424" w:type="dxa"/>
                </w:tcPr>
                <w:p w:rsidR="00E9747D" w:rsidRPr="00CB19C5" w:rsidRDefault="00E9747D" w:rsidP="00E9747D">
                  <w:pPr>
                    <w:spacing w:before="0"/>
                    <w:jc w:val="center"/>
                    <w:rPr>
                      <w:sz w:val="14"/>
                      <w:szCs w:val="14"/>
                    </w:rPr>
                  </w:pPr>
                  <w:r w:rsidRPr="00CB19C5">
                    <w:rPr>
                      <w:sz w:val="14"/>
                      <w:szCs w:val="14"/>
                    </w:rPr>
                    <w:t>16</w:t>
                  </w:r>
                </w:p>
              </w:tc>
            </w:tr>
            <w:tr w:rsidR="00E9747D" w:rsidRPr="00CB19C5" w:rsidTr="00E9747D">
              <w:tc>
                <w:tcPr>
                  <w:tcW w:w="880" w:type="dxa"/>
                </w:tcPr>
                <w:p w:rsidR="00E9747D" w:rsidRPr="008D2AF1" w:rsidRDefault="00E9747D" w:rsidP="00E9747D">
                  <w:pPr>
                    <w:spacing w:before="0"/>
                    <w:rPr>
                      <w:sz w:val="14"/>
                      <w:szCs w:val="14"/>
                    </w:rPr>
                  </w:pPr>
                  <w:r w:rsidRPr="008D2AF1">
                    <w:rPr>
                      <w:sz w:val="14"/>
                      <w:szCs w:val="14"/>
                    </w:rPr>
                    <w:t>AUDIO Ctrl</w:t>
                  </w:r>
                </w:p>
              </w:tc>
              <w:tc>
                <w:tcPr>
                  <w:tcW w:w="424" w:type="dxa"/>
                </w:tcPr>
                <w:p w:rsidR="00E9747D" w:rsidRPr="00CB19C5" w:rsidRDefault="00E9747D" w:rsidP="00E9747D">
                  <w:pPr>
                    <w:spacing w:before="0"/>
                    <w:jc w:val="center"/>
                    <w:rPr>
                      <w:sz w:val="14"/>
                      <w:szCs w:val="14"/>
                    </w:rPr>
                  </w:pPr>
                  <w:r w:rsidRPr="00CB19C5">
                    <w:rPr>
                      <w:sz w:val="14"/>
                      <w:szCs w:val="14"/>
                    </w:rPr>
                    <w:t>17</w:t>
                  </w:r>
                </w:p>
              </w:tc>
            </w:tr>
          </w:tbl>
          <w:p w:rsidR="00E9747D" w:rsidRDefault="00E9747D" w:rsidP="00E9747D"/>
        </w:tc>
        <w:tc>
          <w:tcPr>
            <w:tcW w:w="1984" w:type="dxa"/>
            <w:tcBorders>
              <w:top w:val="nil"/>
              <w:left w:val="nil"/>
              <w:bottom w:val="nil"/>
              <w:right w:val="nil"/>
            </w:tcBorders>
          </w:tcPr>
          <w:p w:rsidR="00E9747D" w:rsidRDefault="00E9747D" w:rsidP="00E9747D"/>
        </w:tc>
      </w:tr>
      <w:tr w:rsidR="00E9747D" w:rsidTr="00E9747D">
        <w:trPr>
          <w:trHeight w:val="3828"/>
        </w:trPr>
        <w:tc>
          <w:tcPr>
            <w:tcW w:w="1951" w:type="dxa"/>
            <w:tcBorders>
              <w:top w:val="nil"/>
              <w:left w:val="nil"/>
              <w:bottom w:val="nil"/>
              <w:right w:val="nil"/>
            </w:tcBorders>
          </w:tcPr>
          <w:tbl>
            <w:tblPr>
              <w:tblStyle w:val="TableGrid"/>
              <w:tblW w:w="0" w:type="auto"/>
              <w:tblLayout w:type="fixed"/>
              <w:tblCellMar>
                <w:left w:w="57" w:type="dxa"/>
                <w:right w:w="57" w:type="dxa"/>
              </w:tblCellMar>
              <w:tblLook w:val="04A0"/>
            </w:tblPr>
            <w:tblGrid>
              <w:gridCol w:w="704"/>
              <w:gridCol w:w="753"/>
            </w:tblGrid>
            <w:tr w:rsidR="00E9747D" w:rsidRPr="00CB19C5" w:rsidTr="00E9747D">
              <w:tc>
                <w:tcPr>
                  <w:tcW w:w="1457" w:type="dxa"/>
                  <w:gridSpan w:val="2"/>
                </w:tcPr>
                <w:p w:rsidR="00E9747D" w:rsidRPr="00CB19C5" w:rsidRDefault="00E9747D" w:rsidP="00E9747D">
                  <w:pPr>
                    <w:spacing w:before="0"/>
                    <w:jc w:val="center"/>
                    <w:rPr>
                      <w:sz w:val="14"/>
                      <w:szCs w:val="14"/>
                    </w:rPr>
                  </w:pPr>
                  <w:r w:rsidRPr="00E57504">
                    <w:rPr>
                      <w:b/>
                      <w:bCs/>
                      <w:sz w:val="14"/>
                      <w:szCs w:val="14"/>
                    </w:rPr>
                    <w:t>RELAYs on I/O-8N</w:t>
                  </w:r>
                  <w:r w:rsidR="006D04C0" w:rsidRPr="00E57504">
                    <w:rPr>
                      <w:b/>
                      <w:bCs/>
                      <w:sz w:val="14"/>
                      <w:szCs w:val="14"/>
                    </w:rPr>
                    <w:fldChar w:fldCharType="begin"/>
                  </w:r>
                  <w:r w:rsidRPr="00E57504">
                    <w:rPr>
                      <w:b/>
                      <w:bCs/>
                      <w:sz w:val="14"/>
                      <w:szCs w:val="14"/>
                    </w:rPr>
                    <w:instrText xml:space="preserve"> XE "Expanders:I/O-8N" </w:instrText>
                  </w:r>
                  <w:r w:rsidR="006D04C0" w:rsidRPr="00E57504">
                    <w:rPr>
                      <w:b/>
                      <w:bCs/>
                      <w:sz w:val="14"/>
                      <w:szCs w:val="14"/>
                    </w:rPr>
                    <w:fldChar w:fldCharType="end"/>
                  </w:r>
                  <w:r w:rsidRPr="00E57504">
                    <w:rPr>
                      <w:b/>
                      <w:bCs/>
                      <w:sz w:val="14"/>
                      <w:szCs w:val="14"/>
                    </w:rPr>
                    <w:t xml:space="preserve"> </w:t>
                  </w:r>
                  <w:r>
                    <w:rPr>
                      <w:b/>
                      <w:bCs/>
                      <w:sz w:val="14"/>
                      <w:szCs w:val="14"/>
                    </w:rPr>
                    <w:t>zone e</w:t>
                  </w:r>
                  <w:r w:rsidRPr="00E57504">
                    <w:rPr>
                      <w:b/>
                      <w:bCs/>
                      <w:sz w:val="14"/>
                      <w:szCs w:val="14"/>
                    </w:rPr>
                    <w:t>xpanders</w:t>
                  </w:r>
                </w:p>
              </w:tc>
            </w:tr>
            <w:tr w:rsidR="00E9747D" w:rsidRPr="00CB19C5" w:rsidTr="00E9747D">
              <w:tc>
                <w:tcPr>
                  <w:tcW w:w="704" w:type="dxa"/>
                </w:tcPr>
                <w:p w:rsidR="00E9747D" w:rsidRPr="00CB19C5" w:rsidRDefault="00E9747D" w:rsidP="00E9747D">
                  <w:pPr>
                    <w:spacing w:before="0"/>
                    <w:rPr>
                      <w:b/>
                      <w:bCs/>
                      <w:sz w:val="14"/>
                      <w:szCs w:val="14"/>
                    </w:rPr>
                  </w:pPr>
                  <w:r w:rsidRPr="00E57504">
                    <w:rPr>
                      <w:b/>
                      <w:bCs/>
                      <w:sz w:val="14"/>
                      <w:szCs w:val="14"/>
                    </w:rPr>
                    <w:t>I/O-8N</w:t>
                  </w:r>
                </w:p>
              </w:tc>
              <w:tc>
                <w:tcPr>
                  <w:tcW w:w="753" w:type="dxa"/>
                </w:tcPr>
                <w:p w:rsidR="00E9747D" w:rsidRPr="00CB19C5" w:rsidRDefault="00E9747D" w:rsidP="00E9747D">
                  <w:pPr>
                    <w:spacing w:before="0"/>
                    <w:jc w:val="center"/>
                    <w:rPr>
                      <w:sz w:val="14"/>
                      <w:szCs w:val="14"/>
                    </w:rPr>
                  </w:pPr>
                  <w:r>
                    <w:rPr>
                      <w:b/>
                      <w:bCs/>
                      <w:sz w:val="14"/>
                      <w:szCs w:val="14"/>
                    </w:rPr>
                    <w:t>Dial</w:t>
                  </w:r>
                </w:p>
              </w:tc>
            </w:tr>
            <w:tr w:rsidR="00E9747D" w:rsidRPr="00466F2A" w:rsidTr="00E9747D">
              <w:tc>
                <w:tcPr>
                  <w:tcW w:w="704" w:type="dxa"/>
                </w:tcPr>
                <w:p w:rsidR="00E9747D" w:rsidRPr="00466F2A" w:rsidRDefault="006D04C0" w:rsidP="00E9747D">
                  <w:pPr>
                    <w:spacing w:before="0"/>
                    <w:jc w:val="center"/>
                    <w:rPr>
                      <w:sz w:val="14"/>
                      <w:szCs w:val="14"/>
                    </w:rPr>
                  </w:pPr>
                  <w:r w:rsidRPr="00466F2A">
                    <w:rPr>
                      <w:sz w:val="14"/>
                      <w:szCs w:val="14"/>
                    </w:rPr>
                    <w:fldChar w:fldCharType="begin"/>
                  </w:r>
                  <w:r w:rsidR="00E9747D" w:rsidRPr="00466F2A">
                    <w:rPr>
                      <w:sz w:val="14"/>
                      <w:szCs w:val="14"/>
                    </w:rPr>
                    <w:instrText xml:space="preserve"> XE "Expanders:I/O-8N" </w:instrText>
                  </w:r>
                  <w:r w:rsidRPr="00466F2A">
                    <w:rPr>
                      <w:sz w:val="14"/>
                      <w:szCs w:val="14"/>
                    </w:rPr>
                    <w:fldChar w:fldCharType="end"/>
                  </w:r>
                  <w:r w:rsidR="00E9747D" w:rsidRPr="00466F2A">
                    <w:rPr>
                      <w:sz w:val="14"/>
                      <w:szCs w:val="14"/>
                    </w:rPr>
                    <w:t>1</w:t>
                  </w:r>
                </w:p>
              </w:tc>
              <w:tc>
                <w:tcPr>
                  <w:tcW w:w="753" w:type="dxa"/>
                </w:tcPr>
                <w:p w:rsidR="00E9747D" w:rsidRPr="00466F2A" w:rsidRDefault="00E9747D" w:rsidP="00E9747D">
                  <w:pPr>
                    <w:spacing w:before="0"/>
                    <w:jc w:val="center"/>
                    <w:rPr>
                      <w:sz w:val="14"/>
                      <w:szCs w:val="14"/>
                    </w:rPr>
                  </w:pPr>
                  <w:r w:rsidRPr="00466F2A">
                    <w:rPr>
                      <w:sz w:val="14"/>
                      <w:szCs w:val="14"/>
                    </w:rPr>
                    <w:t>31</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2</w:t>
                  </w:r>
                </w:p>
              </w:tc>
              <w:tc>
                <w:tcPr>
                  <w:tcW w:w="753" w:type="dxa"/>
                </w:tcPr>
                <w:p w:rsidR="00E9747D" w:rsidRPr="00466F2A" w:rsidRDefault="00E9747D" w:rsidP="00E9747D">
                  <w:pPr>
                    <w:spacing w:before="0"/>
                    <w:jc w:val="center"/>
                    <w:rPr>
                      <w:sz w:val="14"/>
                      <w:szCs w:val="14"/>
                    </w:rPr>
                  </w:pPr>
                  <w:r w:rsidRPr="00466F2A">
                    <w:rPr>
                      <w:sz w:val="14"/>
                      <w:szCs w:val="14"/>
                    </w:rPr>
                    <w:t>32</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3</w:t>
                  </w:r>
                </w:p>
              </w:tc>
              <w:tc>
                <w:tcPr>
                  <w:tcW w:w="753" w:type="dxa"/>
                </w:tcPr>
                <w:p w:rsidR="00E9747D" w:rsidRPr="00466F2A" w:rsidRDefault="00E9747D" w:rsidP="00E9747D">
                  <w:pPr>
                    <w:spacing w:before="0"/>
                    <w:jc w:val="center"/>
                    <w:rPr>
                      <w:sz w:val="14"/>
                      <w:szCs w:val="14"/>
                    </w:rPr>
                  </w:pPr>
                  <w:r w:rsidRPr="00466F2A">
                    <w:rPr>
                      <w:sz w:val="14"/>
                      <w:szCs w:val="14"/>
                    </w:rPr>
                    <w:t>33</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4</w:t>
                  </w:r>
                </w:p>
              </w:tc>
              <w:tc>
                <w:tcPr>
                  <w:tcW w:w="753" w:type="dxa"/>
                </w:tcPr>
                <w:p w:rsidR="00E9747D" w:rsidRPr="00466F2A" w:rsidRDefault="00E9747D" w:rsidP="00E9747D">
                  <w:pPr>
                    <w:spacing w:before="0"/>
                    <w:jc w:val="center"/>
                    <w:rPr>
                      <w:sz w:val="14"/>
                      <w:szCs w:val="14"/>
                    </w:rPr>
                  </w:pPr>
                  <w:r w:rsidRPr="00466F2A">
                    <w:rPr>
                      <w:sz w:val="14"/>
                      <w:szCs w:val="14"/>
                    </w:rPr>
                    <w:t>34</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5</w:t>
                  </w:r>
                </w:p>
              </w:tc>
              <w:tc>
                <w:tcPr>
                  <w:tcW w:w="753" w:type="dxa"/>
                </w:tcPr>
                <w:p w:rsidR="00E9747D" w:rsidRPr="00466F2A" w:rsidRDefault="00E9747D" w:rsidP="00E9747D">
                  <w:pPr>
                    <w:spacing w:before="0"/>
                    <w:jc w:val="center"/>
                    <w:rPr>
                      <w:sz w:val="14"/>
                      <w:szCs w:val="14"/>
                    </w:rPr>
                  </w:pPr>
                  <w:r w:rsidRPr="00466F2A">
                    <w:rPr>
                      <w:sz w:val="14"/>
                      <w:szCs w:val="14"/>
                    </w:rPr>
                    <w:t>35</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6</w:t>
                  </w:r>
                </w:p>
              </w:tc>
              <w:tc>
                <w:tcPr>
                  <w:tcW w:w="753" w:type="dxa"/>
                </w:tcPr>
                <w:p w:rsidR="00E9747D" w:rsidRPr="00466F2A" w:rsidRDefault="00E9747D" w:rsidP="00E9747D">
                  <w:pPr>
                    <w:spacing w:before="0"/>
                    <w:jc w:val="center"/>
                    <w:rPr>
                      <w:sz w:val="14"/>
                      <w:szCs w:val="14"/>
                    </w:rPr>
                  </w:pPr>
                  <w:r w:rsidRPr="00466F2A">
                    <w:rPr>
                      <w:sz w:val="14"/>
                      <w:szCs w:val="14"/>
                    </w:rPr>
                    <w:t>36</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7</w:t>
                  </w:r>
                </w:p>
              </w:tc>
              <w:tc>
                <w:tcPr>
                  <w:tcW w:w="753" w:type="dxa"/>
                </w:tcPr>
                <w:p w:rsidR="00E9747D" w:rsidRPr="00466F2A" w:rsidRDefault="00E9747D" w:rsidP="00E9747D">
                  <w:pPr>
                    <w:spacing w:before="0"/>
                    <w:jc w:val="center"/>
                    <w:rPr>
                      <w:sz w:val="14"/>
                      <w:szCs w:val="14"/>
                    </w:rPr>
                  </w:pPr>
                  <w:r w:rsidRPr="00466F2A">
                    <w:rPr>
                      <w:sz w:val="14"/>
                      <w:szCs w:val="14"/>
                    </w:rPr>
                    <w:t>37</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8</w:t>
                  </w:r>
                </w:p>
              </w:tc>
              <w:tc>
                <w:tcPr>
                  <w:tcW w:w="753" w:type="dxa"/>
                </w:tcPr>
                <w:p w:rsidR="00E9747D" w:rsidRPr="00466F2A" w:rsidRDefault="00E9747D" w:rsidP="00E9747D">
                  <w:pPr>
                    <w:spacing w:before="0"/>
                    <w:jc w:val="center"/>
                    <w:rPr>
                      <w:sz w:val="14"/>
                      <w:szCs w:val="14"/>
                    </w:rPr>
                  </w:pPr>
                  <w:r w:rsidRPr="00466F2A">
                    <w:rPr>
                      <w:sz w:val="14"/>
                      <w:szCs w:val="14"/>
                    </w:rPr>
                    <w:t>38</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9</w:t>
                  </w:r>
                </w:p>
              </w:tc>
              <w:tc>
                <w:tcPr>
                  <w:tcW w:w="753" w:type="dxa"/>
                </w:tcPr>
                <w:p w:rsidR="00E9747D" w:rsidRPr="00466F2A" w:rsidRDefault="00E9747D" w:rsidP="00E9747D">
                  <w:pPr>
                    <w:spacing w:before="0"/>
                    <w:jc w:val="center"/>
                    <w:rPr>
                      <w:sz w:val="14"/>
                      <w:szCs w:val="14"/>
                    </w:rPr>
                  </w:pPr>
                  <w:r w:rsidRPr="00466F2A">
                    <w:rPr>
                      <w:sz w:val="14"/>
                      <w:szCs w:val="14"/>
                    </w:rPr>
                    <w:t>39</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10</w:t>
                  </w:r>
                </w:p>
              </w:tc>
              <w:tc>
                <w:tcPr>
                  <w:tcW w:w="753" w:type="dxa"/>
                </w:tcPr>
                <w:p w:rsidR="00E9747D" w:rsidRPr="00466F2A" w:rsidRDefault="00E9747D" w:rsidP="00E9747D">
                  <w:pPr>
                    <w:spacing w:before="0"/>
                    <w:jc w:val="center"/>
                    <w:rPr>
                      <w:sz w:val="14"/>
                      <w:szCs w:val="14"/>
                    </w:rPr>
                  </w:pPr>
                  <w:r w:rsidRPr="00466F2A">
                    <w:rPr>
                      <w:sz w:val="14"/>
                      <w:szCs w:val="14"/>
                    </w:rPr>
                    <w:t>40</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11</w:t>
                  </w:r>
                </w:p>
              </w:tc>
              <w:tc>
                <w:tcPr>
                  <w:tcW w:w="753" w:type="dxa"/>
                </w:tcPr>
                <w:p w:rsidR="00E9747D" w:rsidRPr="00466F2A" w:rsidRDefault="00E9747D" w:rsidP="00E9747D">
                  <w:pPr>
                    <w:spacing w:before="0"/>
                    <w:jc w:val="center"/>
                    <w:rPr>
                      <w:sz w:val="14"/>
                      <w:szCs w:val="14"/>
                    </w:rPr>
                  </w:pPr>
                  <w:r w:rsidRPr="00466F2A">
                    <w:rPr>
                      <w:sz w:val="14"/>
                      <w:szCs w:val="14"/>
                    </w:rPr>
                    <w:t>41</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12</w:t>
                  </w:r>
                </w:p>
              </w:tc>
              <w:tc>
                <w:tcPr>
                  <w:tcW w:w="753" w:type="dxa"/>
                </w:tcPr>
                <w:p w:rsidR="00E9747D" w:rsidRPr="00466F2A" w:rsidRDefault="00E9747D" w:rsidP="00E9747D">
                  <w:pPr>
                    <w:spacing w:before="0"/>
                    <w:jc w:val="center"/>
                    <w:rPr>
                      <w:sz w:val="14"/>
                      <w:szCs w:val="14"/>
                    </w:rPr>
                  </w:pPr>
                  <w:r w:rsidRPr="00466F2A">
                    <w:rPr>
                      <w:sz w:val="14"/>
                      <w:szCs w:val="14"/>
                    </w:rPr>
                    <w:t>42</w:t>
                  </w:r>
                </w:p>
              </w:tc>
            </w:tr>
            <w:tr w:rsidR="00E9747D" w:rsidRPr="00466F2A" w:rsidTr="00E9747D">
              <w:tc>
                <w:tcPr>
                  <w:tcW w:w="704" w:type="dxa"/>
                </w:tcPr>
                <w:p w:rsidR="00E9747D" w:rsidRPr="00466F2A" w:rsidRDefault="006D04C0" w:rsidP="00E9747D">
                  <w:pPr>
                    <w:spacing w:before="0"/>
                    <w:jc w:val="center"/>
                    <w:rPr>
                      <w:sz w:val="14"/>
                      <w:szCs w:val="14"/>
                    </w:rPr>
                  </w:pPr>
                  <w:r w:rsidRPr="00466F2A">
                    <w:rPr>
                      <w:sz w:val="14"/>
                      <w:szCs w:val="14"/>
                    </w:rPr>
                    <w:fldChar w:fldCharType="begin"/>
                  </w:r>
                  <w:r w:rsidR="00E9747D" w:rsidRPr="00466F2A">
                    <w:rPr>
                      <w:sz w:val="14"/>
                      <w:szCs w:val="14"/>
                    </w:rPr>
                    <w:instrText xml:space="preserve"> XE "Expanders:I/O-8N" </w:instrText>
                  </w:r>
                  <w:r w:rsidRPr="00466F2A">
                    <w:rPr>
                      <w:sz w:val="14"/>
                      <w:szCs w:val="14"/>
                    </w:rPr>
                    <w:fldChar w:fldCharType="end"/>
                  </w:r>
                  <w:r w:rsidR="00E9747D" w:rsidRPr="00466F2A">
                    <w:rPr>
                      <w:sz w:val="14"/>
                      <w:szCs w:val="14"/>
                    </w:rPr>
                    <w:t>13</w:t>
                  </w:r>
                </w:p>
              </w:tc>
              <w:tc>
                <w:tcPr>
                  <w:tcW w:w="753" w:type="dxa"/>
                </w:tcPr>
                <w:p w:rsidR="00E9747D" w:rsidRPr="00466F2A" w:rsidRDefault="00E9747D" w:rsidP="00E9747D">
                  <w:pPr>
                    <w:spacing w:before="0"/>
                    <w:jc w:val="center"/>
                    <w:rPr>
                      <w:sz w:val="14"/>
                      <w:szCs w:val="14"/>
                    </w:rPr>
                  </w:pPr>
                  <w:r w:rsidRPr="00466F2A">
                    <w:rPr>
                      <w:sz w:val="14"/>
                      <w:szCs w:val="14"/>
                    </w:rPr>
                    <w:t>43</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14</w:t>
                  </w:r>
                </w:p>
              </w:tc>
              <w:tc>
                <w:tcPr>
                  <w:tcW w:w="753" w:type="dxa"/>
                </w:tcPr>
                <w:p w:rsidR="00E9747D" w:rsidRPr="00466F2A" w:rsidRDefault="00E9747D" w:rsidP="00E9747D">
                  <w:pPr>
                    <w:spacing w:before="0"/>
                    <w:jc w:val="center"/>
                    <w:rPr>
                      <w:sz w:val="14"/>
                      <w:szCs w:val="14"/>
                    </w:rPr>
                  </w:pPr>
                  <w:r w:rsidRPr="00466F2A">
                    <w:rPr>
                      <w:sz w:val="14"/>
                      <w:szCs w:val="14"/>
                    </w:rPr>
                    <w:t>44</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15</w:t>
                  </w:r>
                </w:p>
              </w:tc>
              <w:tc>
                <w:tcPr>
                  <w:tcW w:w="753" w:type="dxa"/>
                </w:tcPr>
                <w:p w:rsidR="00E9747D" w:rsidRPr="00466F2A" w:rsidRDefault="00E9747D" w:rsidP="00E9747D">
                  <w:pPr>
                    <w:spacing w:before="0"/>
                    <w:jc w:val="center"/>
                    <w:rPr>
                      <w:sz w:val="14"/>
                      <w:szCs w:val="14"/>
                    </w:rPr>
                  </w:pPr>
                  <w:r w:rsidRPr="00466F2A">
                    <w:rPr>
                      <w:sz w:val="14"/>
                      <w:szCs w:val="14"/>
                    </w:rPr>
                    <w:t>45</w:t>
                  </w:r>
                </w:p>
              </w:tc>
            </w:tr>
            <w:tr w:rsidR="00E9747D" w:rsidRPr="00466F2A" w:rsidTr="00E9747D">
              <w:tc>
                <w:tcPr>
                  <w:tcW w:w="704" w:type="dxa"/>
                </w:tcPr>
                <w:p w:rsidR="00E9747D" w:rsidRPr="00466F2A" w:rsidRDefault="00E9747D" w:rsidP="00E9747D">
                  <w:pPr>
                    <w:spacing w:before="0"/>
                    <w:jc w:val="center"/>
                    <w:rPr>
                      <w:sz w:val="14"/>
                      <w:szCs w:val="14"/>
                    </w:rPr>
                  </w:pPr>
                  <w:r w:rsidRPr="00466F2A">
                    <w:rPr>
                      <w:sz w:val="14"/>
                      <w:szCs w:val="14"/>
                    </w:rPr>
                    <w:t>16</w:t>
                  </w:r>
                </w:p>
              </w:tc>
              <w:tc>
                <w:tcPr>
                  <w:tcW w:w="753" w:type="dxa"/>
                </w:tcPr>
                <w:p w:rsidR="00E9747D" w:rsidRPr="00466F2A" w:rsidRDefault="00E9747D" w:rsidP="00E9747D">
                  <w:pPr>
                    <w:spacing w:before="0"/>
                    <w:jc w:val="center"/>
                    <w:rPr>
                      <w:sz w:val="14"/>
                      <w:szCs w:val="14"/>
                    </w:rPr>
                  </w:pPr>
                  <w:r w:rsidRPr="00466F2A">
                    <w:rPr>
                      <w:sz w:val="14"/>
                      <w:szCs w:val="14"/>
                    </w:rPr>
                    <w:t>46</w:t>
                  </w:r>
                </w:p>
              </w:tc>
            </w:tr>
          </w:tbl>
          <w:p w:rsidR="00E9747D" w:rsidRPr="00CB19C5" w:rsidRDefault="00E9747D" w:rsidP="00E9747D">
            <w:pPr>
              <w:spacing w:before="0"/>
              <w:rPr>
                <w:b/>
                <w:bCs/>
                <w:sz w:val="14"/>
                <w:szCs w:val="14"/>
              </w:rPr>
            </w:pPr>
          </w:p>
        </w:tc>
        <w:tc>
          <w:tcPr>
            <w:tcW w:w="3969" w:type="dxa"/>
            <w:gridSpan w:val="3"/>
            <w:tcBorders>
              <w:top w:val="nil"/>
              <w:left w:val="nil"/>
              <w:bottom w:val="nil"/>
              <w:right w:val="nil"/>
            </w:tcBorders>
          </w:tcPr>
          <w:tbl>
            <w:tblPr>
              <w:tblStyle w:val="TableGrid"/>
              <w:tblW w:w="0" w:type="auto"/>
              <w:tblLayout w:type="fixed"/>
              <w:tblCellMar>
                <w:left w:w="57" w:type="dxa"/>
                <w:right w:w="57" w:type="dxa"/>
              </w:tblCellMar>
              <w:tblLook w:val="04A0"/>
            </w:tblPr>
            <w:tblGrid>
              <w:gridCol w:w="833"/>
              <w:gridCol w:w="389"/>
              <w:gridCol w:w="224"/>
              <w:gridCol w:w="840"/>
              <w:gridCol w:w="406"/>
            </w:tblGrid>
            <w:tr w:rsidR="00E9747D" w:rsidRPr="00F35376" w:rsidTr="00E9747D">
              <w:tc>
                <w:tcPr>
                  <w:tcW w:w="2692" w:type="dxa"/>
                  <w:gridSpan w:val="5"/>
                </w:tcPr>
                <w:p w:rsidR="00E9747D" w:rsidRPr="00CB19C5" w:rsidRDefault="00E9747D" w:rsidP="00E9747D">
                  <w:pPr>
                    <w:spacing w:before="0"/>
                    <w:jc w:val="center"/>
                    <w:rPr>
                      <w:b/>
                      <w:bCs/>
                      <w:sz w:val="14"/>
                      <w:szCs w:val="14"/>
                      <w:lang w:val="pt-PT"/>
                    </w:rPr>
                  </w:pPr>
                  <w:r w:rsidRPr="00CB19C5">
                    <w:rPr>
                      <w:b/>
                      <w:bCs/>
                      <w:sz w:val="14"/>
                      <w:szCs w:val="14"/>
                      <w:lang w:val="pt-PT"/>
                    </w:rPr>
                    <w:t>I/O-R</w:t>
                  </w:r>
                  <w:r w:rsidR="006D04C0" w:rsidRPr="00466F2A">
                    <w:rPr>
                      <w:b/>
                      <w:bCs/>
                      <w:sz w:val="14"/>
                      <w:szCs w:val="14"/>
                    </w:rPr>
                    <w:fldChar w:fldCharType="begin"/>
                  </w:r>
                  <w:r w:rsidRPr="00CB19C5">
                    <w:rPr>
                      <w:sz w:val="14"/>
                      <w:szCs w:val="14"/>
                      <w:lang w:val="pt-PT"/>
                    </w:rPr>
                    <w:instrText xml:space="preserve"> XE "Expanders:I/O-R" </w:instrText>
                  </w:r>
                  <w:r w:rsidR="006D04C0" w:rsidRPr="00466F2A">
                    <w:rPr>
                      <w:b/>
                      <w:bCs/>
                      <w:sz w:val="14"/>
                      <w:szCs w:val="14"/>
                    </w:rPr>
                    <w:fldChar w:fldCharType="end"/>
                  </w:r>
                  <w:r w:rsidRPr="00CB19C5">
                    <w:rPr>
                      <w:b/>
                      <w:bCs/>
                      <w:sz w:val="14"/>
                      <w:szCs w:val="14"/>
                      <w:lang w:val="pt-PT"/>
                    </w:rPr>
                    <w:t xml:space="preserve"> RELAY expander</w:t>
                  </w:r>
                  <w:r>
                    <w:rPr>
                      <w:b/>
                      <w:bCs/>
                      <w:sz w:val="14"/>
                      <w:szCs w:val="14"/>
                      <w:lang w:val="pt-PT"/>
                    </w:rPr>
                    <w:t>s</w:t>
                  </w:r>
                </w:p>
              </w:tc>
            </w:tr>
            <w:tr w:rsidR="00E9747D" w:rsidRPr="00CB19C5" w:rsidTr="00E9747D">
              <w:tc>
                <w:tcPr>
                  <w:tcW w:w="1222" w:type="dxa"/>
                  <w:gridSpan w:val="2"/>
                </w:tcPr>
                <w:p w:rsidR="00E9747D" w:rsidRPr="00CB19C5" w:rsidRDefault="00E9747D" w:rsidP="00E9747D">
                  <w:pPr>
                    <w:spacing w:before="0"/>
                    <w:rPr>
                      <w:sz w:val="14"/>
                      <w:szCs w:val="14"/>
                      <w:lang w:val="pt-PT"/>
                    </w:rPr>
                  </w:pPr>
                  <w:r>
                    <w:rPr>
                      <w:b/>
                      <w:bCs/>
                      <w:sz w:val="14"/>
                      <w:szCs w:val="14"/>
                      <w:lang w:val="pt-PT"/>
                    </w:rPr>
                    <w:t>E</w:t>
                  </w:r>
                  <w:r w:rsidRPr="00CB19C5">
                    <w:rPr>
                      <w:b/>
                      <w:bCs/>
                      <w:sz w:val="14"/>
                      <w:szCs w:val="14"/>
                      <w:lang w:val="pt-PT"/>
                    </w:rPr>
                    <w:t>xpander</w:t>
                  </w:r>
                  <w:r>
                    <w:rPr>
                      <w:b/>
                      <w:bCs/>
                      <w:sz w:val="14"/>
                      <w:szCs w:val="14"/>
                      <w:lang w:val="pt-PT"/>
                    </w:rPr>
                    <w:t xml:space="preserve"> no. 1</w:t>
                  </w:r>
                </w:p>
              </w:tc>
              <w:tc>
                <w:tcPr>
                  <w:tcW w:w="224" w:type="dxa"/>
                  <w:tcBorders>
                    <w:bottom w:val="nil"/>
                  </w:tcBorders>
                </w:tcPr>
                <w:p w:rsidR="00E9747D" w:rsidRDefault="00E9747D" w:rsidP="00E9747D">
                  <w:pPr>
                    <w:spacing w:before="0"/>
                    <w:rPr>
                      <w:b/>
                      <w:bCs/>
                      <w:sz w:val="14"/>
                      <w:szCs w:val="14"/>
                      <w:lang w:val="pt-PT"/>
                    </w:rPr>
                  </w:pPr>
                </w:p>
              </w:tc>
              <w:tc>
                <w:tcPr>
                  <w:tcW w:w="1246" w:type="dxa"/>
                  <w:gridSpan w:val="2"/>
                </w:tcPr>
                <w:p w:rsidR="00E9747D" w:rsidRDefault="00E9747D" w:rsidP="00E9747D">
                  <w:pPr>
                    <w:spacing w:before="0"/>
                    <w:rPr>
                      <w:b/>
                      <w:bCs/>
                      <w:sz w:val="14"/>
                      <w:szCs w:val="14"/>
                      <w:lang w:val="pt-PT"/>
                    </w:rPr>
                  </w:pPr>
                  <w:r>
                    <w:rPr>
                      <w:b/>
                      <w:bCs/>
                      <w:sz w:val="14"/>
                      <w:szCs w:val="14"/>
                      <w:lang w:val="pt-PT"/>
                    </w:rPr>
                    <w:t>E</w:t>
                  </w:r>
                  <w:r w:rsidRPr="00CB19C5">
                    <w:rPr>
                      <w:b/>
                      <w:bCs/>
                      <w:sz w:val="14"/>
                      <w:szCs w:val="14"/>
                      <w:lang w:val="pt-PT"/>
                    </w:rPr>
                    <w:t>xpander</w:t>
                  </w:r>
                  <w:r>
                    <w:rPr>
                      <w:b/>
                      <w:bCs/>
                      <w:sz w:val="14"/>
                      <w:szCs w:val="14"/>
                      <w:lang w:val="pt-PT"/>
                    </w:rPr>
                    <w:t xml:space="preserve"> no. 3</w:t>
                  </w:r>
                </w:p>
              </w:tc>
            </w:tr>
            <w:tr w:rsidR="00E9747D" w:rsidRPr="00CB19C5" w:rsidTr="00E9747D">
              <w:tc>
                <w:tcPr>
                  <w:tcW w:w="833" w:type="dxa"/>
                </w:tcPr>
                <w:p w:rsidR="00E9747D" w:rsidRPr="00CB19C5" w:rsidRDefault="00E9747D" w:rsidP="00E9747D">
                  <w:pPr>
                    <w:spacing w:before="0"/>
                    <w:rPr>
                      <w:b/>
                      <w:bCs/>
                      <w:sz w:val="14"/>
                      <w:szCs w:val="14"/>
                    </w:rPr>
                  </w:pPr>
                  <w:r w:rsidRPr="00E57504">
                    <w:rPr>
                      <w:b/>
                      <w:bCs/>
                      <w:sz w:val="14"/>
                      <w:szCs w:val="14"/>
                    </w:rPr>
                    <w:t>RELAY</w:t>
                  </w:r>
                  <w:r>
                    <w:rPr>
                      <w:b/>
                      <w:bCs/>
                      <w:sz w:val="14"/>
                      <w:szCs w:val="14"/>
                    </w:rPr>
                    <w:t xml:space="preserve"> no.</w:t>
                  </w:r>
                </w:p>
              </w:tc>
              <w:tc>
                <w:tcPr>
                  <w:tcW w:w="389" w:type="dxa"/>
                </w:tcPr>
                <w:p w:rsidR="00E9747D" w:rsidRPr="00CB19C5" w:rsidRDefault="00E9747D" w:rsidP="00E9747D">
                  <w:pPr>
                    <w:spacing w:before="0"/>
                    <w:jc w:val="center"/>
                    <w:rPr>
                      <w:sz w:val="14"/>
                      <w:szCs w:val="14"/>
                    </w:rPr>
                  </w:pPr>
                  <w:r>
                    <w:rPr>
                      <w:b/>
                      <w:bCs/>
                      <w:sz w:val="14"/>
                      <w:szCs w:val="14"/>
                    </w:rPr>
                    <w:t>Dial</w:t>
                  </w:r>
                </w:p>
              </w:tc>
              <w:tc>
                <w:tcPr>
                  <w:tcW w:w="224" w:type="dxa"/>
                  <w:tcBorders>
                    <w:top w:val="nil"/>
                    <w:bottom w:val="nil"/>
                  </w:tcBorders>
                </w:tcPr>
                <w:p w:rsidR="00E9747D" w:rsidRPr="00E57504" w:rsidRDefault="00E9747D" w:rsidP="00E9747D">
                  <w:pPr>
                    <w:spacing w:before="0"/>
                    <w:rPr>
                      <w:b/>
                      <w:bCs/>
                      <w:sz w:val="14"/>
                      <w:szCs w:val="14"/>
                    </w:rPr>
                  </w:pPr>
                </w:p>
              </w:tc>
              <w:tc>
                <w:tcPr>
                  <w:tcW w:w="840" w:type="dxa"/>
                </w:tcPr>
                <w:p w:rsidR="00E9747D" w:rsidRPr="00CB19C5" w:rsidRDefault="00E9747D" w:rsidP="00E9747D">
                  <w:pPr>
                    <w:spacing w:before="0"/>
                    <w:rPr>
                      <w:b/>
                      <w:bCs/>
                      <w:sz w:val="14"/>
                      <w:szCs w:val="14"/>
                    </w:rPr>
                  </w:pPr>
                  <w:r w:rsidRPr="00E57504">
                    <w:rPr>
                      <w:b/>
                      <w:bCs/>
                      <w:sz w:val="14"/>
                      <w:szCs w:val="14"/>
                    </w:rPr>
                    <w:t>RELAY</w:t>
                  </w:r>
                  <w:r>
                    <w:rPr>
                      <w:b/>
                      <w:bCs/>
                      <w:sz w:val="14"/>
                      <w:szCs w:val="14"/>
                    </w:rPr>
                    <w:t xml:space="preserve"> no.</w:t>
                  </w:r>
                </w:p>
              </w:tc>
              <w:tc>
                <w:tcPr>
                  <w:tcW w:w="406" w:type="dxa"/>
                </w:tcPr>
                <w:p w:rsidR="00E9747D" w:rsidRPr="00CB19C5" w:rsidRDefault="00E9747D" w:rsidP="00E9747D">
                  <w:pPr>
                    <w:spacing w:before="0"/>
                    <w:jc w:val="center"/>
                    <w:rPr>
                      <w:sz w:val="14"/>
                      <w:szCs w:val="14"/>
                    </w:rPr>
                  </w:pPr>
                  <w:r>
                    <w:rPr>
                      <w:b/>
                      <w:bCs/>
                      <w:sz w:val="14"/>
                      <w:szCs w:val="14"/>
                    </w:rPr>
                    <w:t>Dial</w:t>
                  </w:r>
                </w:p>
              </w:tc>
            </w:tr>
            <w:tr w:rsidR="00E9747D" w:rsidRPr="00CB19C5" w:rsidTr="00E9747D">
              <w:tc>
                <w:tcPr>
                  <w:tcW w:w="833" w:type="dxa"/>
                </w:tcPr>
                <w:p w:rsidR="00E9747D" w:rsidRPr="00CB19C5" w:rsidRDefault="00E9747D" w:rsidP="00E9747D">
                  <w:pPr>
                    <w:spacing w:before="0"/>
                    <w:jc w:val="center"/>
                    <w:rPr>
                      <w:sz w:val="14"/>
                      <w:szCs w:val="14"/>
                      <w:lang w:val="pt-PT"/>
                    </w:rPr>
                  </w:pPr>
                  <w:r>
                    <w:rPr>
                      <w:sz w:val="14"/>
                      <w:szCs w:val="14"/>
                      <w:lang w:val="pt-PT"/>
                    </w:rPr>
                    <w:t>1</w:t>
                  </w:r>
                </w:p>
              </w:tc>
              <w:tc>
                <w:tcPr>
                  <w:tcW w:w="389" w:type="dxa"/>
                </w:tcPr>
                <w:p w:rsidR="00E9747D" w:rsidRPr="00CB19C5" w:rsidRDefault="00E9747D" w:rsidP="00E9747D">
                  <w:pPr>
                    <w:spacing w:before="0"/>
                    <w:jc w:val="center"/>
                    <w:rPr>
                      <w:sz w:val="14"/>
                      <w:szCs w:val="14"/>
                      <w:lang w:val="pt-PT"/>
                    </w:rPr>
                  </w:pPr>
                  <w:r>
                    <w:rPr>
                      <w:sz w:val="14"/>
                      <w:szCs w:val="14"/>
                      <w:lang w:val="pt-PT"/>
                    </w:rPr>
                    <w:t>51</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1</w:t>
                  </w:r>
                </w:p>
              </w:tc>
              <w:tc>
                <w:tcPr>
                  <w:tcW w:w="406" w:type="dxa"/>
                </w:tcPr>
                <w:p w:rsidR="00E9747D" w:rsidRPr="00CB19C5" w:rsidRDefault="00E9747D" w:rsidP="00E9747D">
                  <w:pPr>
                    <w:spacing w:before="0"/>
                    <w:jc w:val="center"/>
                    <w:rPr>
                      <w:sz w:val="14"/>
                      <w:szCs w:val="14"/>
                      <w:lang w:val="pt-PT"/>
                    </w:rPr>
                  </w:pPr>
                  <w:r>
                    <w:rPr>
                      <w:sz w:val="14"/>
                      <w:szCs w:val="14"/>
                      <w:lang w:val="pt-PT"/>
                    </w:rPr>
                    <w:t>67</w:t>
                  </w:r>
                </w:p>
              </w:tc>
            </w:tr>
            <w:tr w:rsidR="00E9747D" w:rsidRPr="00CB19C5" w:rsidTr="00E9747D">
              <w:tc>
                <w:tcPr>
                  <w:tcW w:w="833" w:type="dxa"/>
                </w:tcPr>
                <w:p w:rsidR="00E9747D" w:rsidRPr="00CB19C5" w:rsidRDefault="00E9747D" w:rsidP="00E9747D">
                  <w:pPr>
                    <w:spacing w:before="0"/>
                    <w:jc w:val="center"/>
                    <w:rPr>
                      <w:sz w:val="14"/>
                      <w:szCs w:val="14"/>
                      <w:lang w:val="pt-PT"/>
                    </w:rPr>
                  </w:pPr>
                  <w:r>
                    <w:rPr>
                      <w:sz w:val="14"/>
                      <w:szCs w:val="14"/>
                      <w:lang w:val="pt-PT"/>
                    </w:rPr>
                    <w:t>2</w:t>
                  </w:r>
                </w:p>
              </w:tc>
              <w:tc>
                <w:tcPr>
                  <w:tcW w:w="389" w:type="dxa"/>
                </w:tcPr>
                <w:p w:rsidR="00E9747D" w:rsidRPr="00CB19C5" w:rsidRDefault="00E9747D" w:rsidP="00E9747D">
                  <w:pPr>
                    <w:spacing w:before="0"/>
                    <w:jc w:val="center"/>
                    <w:rPr>
                      <w:sz w:val="14"/>
                      <w:szCs w:val="14"/>
                      <w:lang w:val="pt-PT"/>
                    </w:rPr>
                  </w:pPr>
                  <w:r>
                    <w:rPr>
                      <w:sz w:val="14"/>
                      <w:szCs w:val="14"/>
                      <w:lang w:val="pt-PT"/>
                    </w:rPr>
                    <w:t>52</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2</w:t>
                  </w:r>
                </w:p>
              </w:tc>
              <w:tc>
                <w:tcPr>
                  <w:tcW w:w="406" w:type="dxa"/>
                </w:tcPr>
                <w:p w:rsidR="00E9747D" w:rsidRPr="00CB19C5" w:rsidRDefault="00E9747D" w:rsidP="00E9747D">
                  <w:pPr>
                    <w:spacing w:before="0"/>
                    <w:jc w:val="center"/>
                    <w:rPr>
                      <w:sz w:val="14"/>
                      <w:szCs w:val="14"/>
                      <w:lang w:val="pt-PT"/>
                    </w:rPr>
                  </w:pPr>
                  <w:r>
                    <w:rPr>
                      <w:sz w:val="14"/>
                      <w:szCs w:val="14"/>
                      <w:lang w:val="pt-PT"/>
                    </w:rPr>
                    <w:t>68</w:t>
                  </w:r>
                </w:p>
              </w:tc>
            </w:tr>
            <w:tr w:rsidR="00E9747D" w:rsidRPr="00CB19C5" w:rsidTr="00E9747D">
              <w:tc>
                <w:tcPr>
                  <w:tcW w:w="833" w:type="dxa"/>
                </w:tcPr>
                <w:p w:rsidR="00E9747D" w:rsidRPr="00CB19C5" w:rsidRDefault="00E9747D" w:rsidP="00E9747D">
                  <w:pPr>
                    <w:spacing w:before="0"/>
                    <w:jc w:val="center"/>
                    <w:rPr>
                      <w:sz w:val="14"/>
                      <w:szCs w:val="14"/>
                      <w:lang w:val="pt-PT"/>
                    </w:rPr>
                  </w:pPr>
                  <w:r>
                    <w:rPr>
                      <w:sz w:val="14"/>
                      <w:szCs w:val="14"/>
                      <w:lang w:val="pt-PT"/>
                    </w:rPr>
                    <w:t>3</w:t>
                  </w:r>
                </w:p>
              </w:tc>
              <w:tc>
                <w:tcPr>
                  <w:tcW w:w="389" w:type="dxa"/>
                </w:tcPr>
                <w:p w:rsidR="00E9747D" w:rsidRPr="00CB19C5" w:rsidRDefault="00E9747D" w:rsidP="00E9747D">
                  <w:pPr>
                    <w:spacing w:before="0"/>
                    <w:jc w:val="center"/>
                    <w:rPr>
                      <w:sz w:val="14"/>
                      <w:szCs w:val="14"/>
                      <w:lang w:val="pt-PT"/>
                    </w:rPr>
                  </w:pPr>
                  <w:r>
                    <w:rPr>
                      <w:sz w:val="14"/>
                      <w:szCs w:val="14"/>
                      <w:lang w:val="pt-PT"/>
                    </w:rPr>
                    <w:t>53</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3</w:t>
                  </w:r>
                </w:p>
              </w:tc>
              <w:tc>
                <w:tcPr>
                  <w:tcW w:w="406" w:type="dxa"/>
                </w:tcPr>
                <w:p w:rsidR="00E9747D" w:rsidRPr="00CB19C5" w:rsidRDefault="00E9747D" w:rsidP="00E9747D">
                  <w:pPr>
                    <w:spacing w:before="0"/>
                    <w:jc w:val="center"/>
                    <w:rPr>
                      <w:sz w:val="14"/>
                      <w:szCs w:val="14"/>
                      <w:lang w:val="pt-PT"/>
                    </w:rPr>
                  </w:pPr>
                  <w:r>
                    <w:rPr>
                      <w:sz w:val="14"/>
                      <w:szCs w:val="14"/>
                      <w:lang w:val="pt-PT"/>
                    </w:rPr>
                    <w:t>69</w:t>
                  </w:r>
                </w:p>
              </w:tc>
            </w:tr>
            <w:tr w:rsidR="00E9747D" w:rsidRPr="00CB19C5" w:rsidTr="00E9747D">
              <w:tc>
                <w:tcPr>
                  <w:tcW w:w="833" w:type="dxa"/>
                </w:tcPr>
                <w:p w:rsidR="00E9747D" w:rsidRPr="00CB19C5" w:rsidRDefault="00E9747D" w:rsidP="00E9747D">
                  <w:pPr>
                    <w:spacing w:before="0"/>
                    <w:jc w:val="center"/>
                    <w:rPr>
                      <w:sz w:val="14"/>
                      <w:szCs w:val="14"/>
                      <w:lang w:val="pt-PT"/>
                    </w:rPr>
                  </w:pPr>
                  <w:r>
                    <w:rPr>
                      <w:sz w:val="14"/>
                      <w:szCs w:val="14"/>
                      <w:lang w:val="pt-PT"/>
                    </w:rPr>
                    <w:t>4</w:t>
                  </w:r>
                </w:p>
              </w:tc>
              <w:tc>
                <w:tcPr>
                  <w:tcW w:w="389" w:type="dxa"/>
                </w:tcPr>
                <w:p w:rsidR="00E9747D" w:rsidRPr="00CB19C5" w:rsidRDefault="00E9747D" w:rsidP="00E9747D">
                  <w:pPr>
                    <w:spacing w:before="0"/>
                    <w:jc w:val="center"/>
                    <w:rPr>
                      <w:sz w:val="14"/>
                      <w:szCs w:val="14"/>
                      <w:lang w:val="pt-PT"/>
                    </w:rPr>
                  </w:pPr>
                  <w:r>
                    <w:rPr>
                      <w:sz w:val="14"/>
                      <w:szCs w:val="14"/>
                      <w:lang w:val="pt-PT"/>
                    </w:rPr>
                    <w:t>54</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4</w:t>
                  </w:r>
                </w:p>
              </w:tc>
              <w:tc>
                <w:tcPr>
                  <w:tcW w:w="406" w:type="dxa"/>
                </w:tcPr>
                <w:p w:rsidR="00E9747D" w:rsidRPr="00CB19C5" w:rsidRDefault="00E9747D" w:rsidP="00E9747D">
                  <w:pPr>
                    <w:spacing w:before="0"/>
                    <w:jc w:val="center"/>
                    <w:rPr>
                      <w:sz w:val="14"/>
                      <w:szCs w:val="14"/>
                      <w:lang w:val="pt-PT"/>
                    </w:rPr>
                  </w:pPr>
                  <w:r>
                    <w:rPr>
                      <w:sz w:val="14"/>
                      <w:szCs w:val="14"/>
                      <w:lang w:val="pt-PT"/>
                    </w:rPr>
                    <w:t>70</w:t>
                  </w:r>
                </w:p>
              </w:tc>
            </w:tr>
            <w:tr w:rsidR="00E9747D" w:rsidRPr="00CB19C5" w:rsidTr="00E9747D">
              <w:tc>
                <w:tcPr>
                  <w:tcW w:w="833" w:type="dxa"/>
                </w:tcPr>
                <w:p w:rsidR="00E9747D" w:rsidRPr="00CB19C5" w:rsidRDefault="00E9747D" w:rsidP="00E9747D">
                  <w:pPr>
                    <w:spacing w:before="0"/>
                    <w:jc w:val="center"/>
                    <w:rPr>
                      <w:sz w:val="14"/>
                      <w:szCs w:val="14"/>
                      <w:lang w:val="pt-PT"/>
                    </w:rPr>
                  </w:pPr>
                  <w:r>
                    <w:rPr>
                      <w:sz w:val="14"/>
                      <w:szCs w:val="14"/>
                      <w:lang w:val="pt-PT"/>
                    </w:rPr>
                    <w:t>5</w:t>
                  </w:r>
                </w:p>
              </w:tc>
              <w:tc>
                <w:tcPr>
                  <w:tcW w:w="389" w:type="dxa"/>
                </w:tcPr>
                <w:p w:rsidR="00E9747D" w:rsidRPr="00CB19C5" w:rsidRDefault="00E9747D" w:rsidP="00E9747D">
                  <w:pPr>
                    <w:spacing w:before="0"/>
                    <w:jc w:val="center"/>
                    <w:rPr>
                      <w:sz w:val="14"/>
                      <w:szCs w:val="14"/>
                      <w:lang w:val="pt-PT"/>
                    </w:rPr>
                  </w:pPr>
                  <w:r>
                    <w:rPr>
                      <w:sz w:val="14"/>
                      <w:szCs w:val="14"/>
                      <w:lang w:val="pt-PT"/>
                    </w:rPr>
                    <w:t>55</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5</w:t>
                  </w:r>
                </w:p>
              </w:tc>
              <w:tc>
                <w:tcPr>
                  <w:tcW w:w="406" w:type="dxa"/>
                </w:tcPr>
                <w:p w:rsidR="00E9747D" w:rsidRPr="00CB19C5" w:rsidRDefault="00E9747D" w:rsidP="00E9747D">
                  <w:pPr>
                    <w:spacing w:before="0"/>
                    <w:jc w:val="center"/>
                    <w:rPr>
                      <w:sz w:val="14"/>
                      <w:szCs w:val="14"/>
                      <w:lang w:val="pt-PT"/>
                    </w:rPr>
                  </w:pPr>
                  <w:r>
                    <w:rPr>
                      <w:sz w:val="14"/>
                      <w:szCs w:val="14"/>
                      <w:lang w:val="pt-PT"/>
                    </w:rPr>
                    <w:t>71</w:t>
                  </w:r>
                </w:p>
              </w:tc>
            </w:tr>
            <w:tr w:rsidR="00E9747D" w:rsidRPr="00CB19C5" w:rsidTr="00E9747D">
              <w:tc>
                <w:tcPr>
                  <w:tcW w:w="833" w:type="dxa"/>
                </w:tcPr>
                <w:p w:rsidR="00E9747D" w:rsidRPr="00CB19C5" w:rsidRDefault="00E9747D" w:rsidP="00E9747D">
                  <w:pPr>
                    <w:spacing w:before="0"/>
                    <w:jc w:val="center"/>
                    <w:rPr>
                      <w:sz w:val="14"/>
                      <w:szCs w:val="14"/>
                      <w:lang w:val="pt-PT"/>
                    </w:rPr>
                  </w:pPr>
                  <w:r>
                    <w:rPr>
                      <w:sz w:val="14"/>
                      <w:szCs w:val="14"/>
                      <w:lang w:val="pt-PT"/>
                    </w:rPr>
                    <w:t>6</w:t>
                  </w:r>
                </w:p>
              </w:tc>
              <w:tc>
                <w:tcPr>
                  <w:tcW w:w="389" w:type="dxa"/>
                </w:tcPr>
                <w:p w:rsidR="00E9747D" w:rsidRPr="00CB19C5" w:rsidRDefault="00E9747D" w:rsidP="00E9747D">
                  <w:pPr>
                    <w:spacing w:before="0"/>
                    <w:jc w:val="center"/>
                    <w:rPr>
                      <w:sz w:val="14"/>
                      <w:szCs w:val="14"/>
                      <w:lang w:val="pt-PT"/>
                    </w:rPr>
                  </w:pPr>
                  <w:r>
                    <w:rPr>
                      <w:sz w:val="14"/>
                      <w:szCs w:val="14"/>
                      <w:lang w:val="pt-PT"/>
                    </w:rPr>
                    <w:t>56</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6</w:t>
                  </w:r>
                </w:p>
              </w:tc>
              <w:tc>
                <w:tcPr>
                  <w:tcW w:w="406" w:type="dxa"/>
                </w:tcPr>
                <w:p w:rsidR="00E9747D" w:rsidRPr="00CB19C5" w:rsidRDefault="00E9747D" w:rsidP="00E9747D">
                  <w:pPr>
                    <w:spacing w:before="0"/>
                    <w:jc w:val="center"/>
                    <w:rPr>
                      <w:sz w:val="14"/>
                      <w:szCs w:val="14"/>
                      <w:lang w:val="pt-PT"/>
                    </w:rPr>
                  </w:pPr>
                  <w:r>
                    <w:rPr>
                      <w:sz w:val="14"/>
                      <w:szCs w:val="14"/>
                      <w:lang w:val="pt-PT"/>
                    </w:rPr>
                    <w:t>72</w:t>
                  </w:r>
                </w:p>
              </w:tc>
            </w:tr>
            <w:tr w:rsidR="00E9747D" w:rsidRPr="00CB19C5" w:rsidTr="00E9747D">
              <w:tc>
                <w:tcPr>
                  <w:tcW w:w="833" w:type="dxa"/>
                </w:tcPr>
                <w:p w:rsidR="00E9747D" w:rsidRDefault="00E9747D" w:rsidP="00E9747D">
                  <w:pPr>
                    <w:spacing w:before="0"/>
                    <w:jc w:val="center"/>
                    <w:rPr>
                      <w:sz w:val="14"/>
                      <w:szCs w:val="14"/>
                      <w:lang w:val="pt-PT"/>
                    </w:rPr>
                  </w:pPr>
                  <w:r>
                    <w:rPr>
                      <w:sz w:val="14"/>
                      <w:szCs w:val="14"/>
                      <w:lang w:val="pt-PT"/>
                    </w:rPr>
                    <w:t>7</w:t>
                  </w:r>
                </w:p>
              </w:tc>
              <w:tc>
                <w:tcPr>
                  <w:tcW w:w="389" w:type="dxa"/>
                </w:tcPr>
                <w:p w:rsidR="00E9747D" w:rsidRPr="00CB19C5" w:rsidRDefault="00E9747D" w:rsidP="00E9747D">
                  <w:pPr>
                    <w:spacing w:before="0"/>
                    <w:jc w:val="center"/>
                    <w:rPr>
                      <w:sz w:val="14"/>
                      <w:szCs w:val="14"/>
                      <w:lang w:val="pt-PT"/>
                    </w:rPr>
                  </w:pPr>
                  <w:r>
                    <w:rPr>
                      <w:sz w:val="14"/>
                      <w:szCs w:val="14"/>
                      <w:lang w:val="pt-PT"/>
                    </w:rPr>
                    <w:t>57</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7</w:t>
                  </w:r>
                </w:p>
              </w:tc>
              <w:tc>
                <w:tcPr>
                  <w:tcW w:w="406" w:type="dxa"/>
                </w:tcPr>
                <w:p w:rsidR="00E9747D" w:rsidRPr="00CB19C5" w:rsidRDefault="00E9747D" w:rsidP="00E9747D">
                  <w:pPr>
                    <w:spacing w:before="0"/>
                    <w:jc w:val="center"/>
                    <w:rPr>
                      <w:sz w:val="14"/>
                      <w:szCs w:val="14"/>
                      <w:lang w:val="pt-PT"/>
                    </w:rPr>
                  </w:pPr>
                  <w:r>
                    <w:rPr>
                      <w:sz w:val="14"/>
                      <w:szCs w:val="14"/>
                      <w:lang w:val="pt-PT"/>
                    </w:rPr>
                    <w:t>73</w:t>
                  </w:r>
                </w:p>
              </w:tc>
            </w:tr>
            <w:tr w:rsidR="00E9747D" w:rsidRPr="00CB19C5" w:rsidTr="00E9747D">
              <w:tc>
                <w:tcPr>
                  <w:tcW w:w="833" w:type="dxa"/>
                  <w:tcBorders>
                    <w:bottom w:val="single" w:sz="4" w:space="0" w:color="auto"/>
                  </w:tcBorders>
                </w:tcPr>
                <w:p w:rsidR="00E9747D" w:rsidRDefault="00E9747D" w:rsidP="00E9747D">
                  <w:pPr>
                    <w:spacing w:before="0"/>
                    <w:jc w:val="center"/>
                    <w:rPr>
                      <w:sz w:val="14"/>
                      <w:szCs w:val="14"/>
                      <w:lang w:val="pt-PT"/>
                    </w:rPr>
                  </w:pPr>
                  <w:r>
                    <w:rPr>
                      <w:sz w:val="14"/>
                      <w:szCs w:val="14"/>
                      <w:lang w:val="pt-PT"/>
                    </w:rPr>
                    <w:t>8</w:t>
                  </w:r>
                </w:p>
              </w:tc>
              <w:tc>
                <w:tcPr>
                  <w:tcW w:w="389" w:type="dxa"/>
                  <w:tcBorders>
                    <w:bottom w:val="single" w:sz="4" w:space="0" w:color="auto"/>
                  </w:tcBorders>
                </w:tcPr>
                <w:p w:rsidR="00E9747D" w:rsidRPr="00CB19C5" w:rsidRDefault="00E9747D" w:rsidP="00E9747D">
                  <w:pPr>
                    <w:spacing w:before="0"/>
                    <w:jc w:val="center"/>
                    <w:rPr>
                      <w:sz w:val="14"/>
                      <w:szCs w:val="14"/>
                      <w:lang w:val="pt-PT"/>
                    </w:rPr>
                  </w:pPr>
                  <w:r>
                    <w:rPr>
                      <w:sz w:val="14"/>
                      <w:szCs w:val="14"/>
                      <w:lang w:val="pt-PT"/>
                    </w:rPr>
                    <w:t>58</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Borders>
                    <w:bottom w:val="single" w:sz="4" w:space="0" w:color="auto"/>
                  </w:tcBorders>
                </w:tcPr>
                <w:p w:rsidR="00E9747D" w:rsidRDefault="00E9747D" w:rsidP="00E9747D">
                  <w:pPr>
                    <w:spacing w:before="0"/>
                    <w:jc w:val="center"/>
                    <w:rPr>
                      <w:sz w:val="14"/>
                      <w:szCs w:val="14"/>
                      <w:lang w:val="pt-PT"/>
                    </w:rPr>
                  </w:pPr>
                  <w:r>
                    <w:rPr>
                      <w:sz w:val="14"/>
                      <w:szCs w:val="14"/>
                      <w:lang w:val="pt-PT"/>
                    </w:rPr>
                    <w:t>8</w:t>
                  </w:r>
                </w:p>
              </w:tc>
              <w:tc>
                <w:tcPr>
                  <w:tcW w:w="406" w:type="dxa"/>
                  <w:tcBorders>
                    <w:bottom w:val="single" w:sz="4" w:space="0" w:color="auto"/>
                  </w:tcBorders>
                </w:tcPr>
                <w:p w:rsidR="00E9747D" w:rsidRPr="00CB19C5" w:rsidRDefault="00E9747D" w:rsidP="00E9747D">
                  <w:pPr>
                    <w:spacing w:before="0"/>
                    <w:jc w:val="center"/>
                    <w:rPr>
                      <w:sz w:val="14"/>
                      <w:szCs w:val="14"/>
                      <w:lang w:val="pt-PT"/>
                    </w:rPr>
                  </w:pPr>
                  <w:r>
                    <w:rPr>
                      <w:sz w:val="14"/>
                      <w:szCs w:val="14"/>
                      <w:lang w:val="pt-PT"/>
                    </w:rPr>
                    <w:t>74</w:t>
                  </w:r>
                </w:p>
              </w:tc>
            </w:tr>
            <w:tr w:rsidR="00E9747D" w:rsidRPr="00CB19C5" w:rsidTr="00E9747D">
              <w:tc>
                <w:tcPr>
                  <w:tcW w:w="1222" w:type="dxa"/>
                  <w:gridSpan w:val="2"/>
                  <w:tcBorders>
                    <w:right w:val="nil"/>
                  </w:tcBorders>
                </w:tcPr>
                <w:p w:rsidR="00E9747D" w:rsidRDefault="00E9747D" w:rsidP="00E9747D">
                  <w:pPr>
                    <w:spacing w:before="0"/>
                    <w:rPr>
                      <w:b/>
                      <w:bCs/>
                      <w:sz w:val="14"/>
                      <w:szCs w:val="14"/>
                      <w:lang w:val="pt-PT"/>
                    </w:rPr>
                  </w:pPr>
                </w:p>
              </w:tc>
              <w:tc>
                <w:tcPr>
                  <w:tcW w:w="224" w:type="dxa"/>
                  <w:tcBorders>
                    <w:top w:val="nil"/>
                    <w:left w:val="nil"/>
                    <w:bottom w:val="nil"/>
                    <w:right w:val="nil"/>
                  </w:tcBorders>
                </w:tcPr>
                <w:p w:rsidR="00E9747D" w:rsidRDefault="00E9747D" w:rsidP="00E9747D">
                  <w:pPr>
                    <w:spacing w:before="0"/>
                    <w:rPr>
                      <w:b/>
                      <w:bCs/>
                      <w:sz w:val="14"/>
                      <w:szCs w:val="14"/>
                      <w:lang w:val="pt-PT"/>
                    </w:rPr>
                  </w:pPr>
                </w:p>
              </w:tc>
              <w:tc>
                <w:tcPr>
                  <w:tcW w:w="1246" w:type="dxa"/>
                  <w:gridSpan w:val="2"/>
                  <w:tcBorders>
                    <w:left w:val="nil"/>
                  </w:tcBorders>
                </w:tcPr>
                <w:p w:rsidR="00E9747D" w:rsidRDefault="00E9747D" w:rsidP="00E9747D">
                  <w:pPr>
                    <w:spacing w:before="0"/>
                    <w:rPr>
                      <w:b/>
                      <w:bCs/>
                      <w:sz w:val="14"/>
                      <w:szCs w:val="14"/>
                      <w:lang w:val="pt-PT"/>
                    </w:rPr>
                  </w:pPr>
                </w:p>
              </w:tc>
            </w:tr>
            <w:tr w:rsidR="00E9747D" w:rsidRPr="00CB19C5" w:rsidTr="00E9747D">
              <w:tc>
                <w:tcPr>
                  <w:tcW w:w="1222" w:type="dxa"/>
                  <w:gridSpan w:val="2"/>
                </w:tcPr>
                <w:p w:rsidR="00E9747D" w:rsidRPr="00CB19C5" w:rsidRDefault="00E9747D" w:rsidP="00E9747D">
                  <w:pPr>
                    <w:spacing w:before="0"/>
                    <w:rPr>
                      <w:sz w:val="14"/>
                      <w:szCs w:val="14"/>
                      <w:lang w:val="pt-PT"/>
                    </w:rPr>
                  </w:pPr>
                  <w:r>
                    <w:rPr>
                      <w:b/>
                      <w:bCs/>
                      <w:sz w:val="14"/>
                      <w:szCs w:val="14"/>
                      <w:lang w:val="pt-PT"/>
                    </w:rPr>
                    <w:t>E</w:t>
                  </w:r>
                  <w:r w:rsidRPr="00CB19C5">
                    <w:rPr>
                      <w:b/>
                      <w:bCs/>
                      <w:sz w:val="14"/>
                      <w:szCs w:val="14"/>
                      <w:lang w:val="pt-PT"/>
                    </w:rPr>
                    <w:t>xpander</w:t>
                  </w:r>
                  <w:r>
                    <w:rPr>
                      <w:b/>
                      <w:bCs/>
                      <w:sz w:val="14"/>
                      <w:szCs w:val="14"/>
                      <w:lang w:val="pt-PT"/>
                    </w:rPr>
                    <w:t xml:space="preserve"> no.</w:t>
                  </w:r>
                  <w:r>
                    <w:rPr>
                      <w:sz w:val="14"/>
                      <w:szCs w:val="14"/>
                      <w:lang w:val="pt-PT"/>
                    </w:rPr>
                    <w:t xml:space="preserve"> </w:t>
                  </w:r>
                  <w:r w:rsidRPr="00E80338">
                    <w:rPr>
                      <w:b/>
                      <w:bCs/>
                      <w:sz w:val="14"/>
                      <w:szCs w:val="14"/>
                      <w:lang w:val="pt-PT"/>
                    </w:rPr>
                    <w:t>2</w:t>
                  </w:r>
                </w:p>
              </w:tc>
              <w:tc>
                <w:tcPr>
                  <w:tcW w:w="224" w:type="dxa"/>
                  <w:tcBorders>
                    <w:top w:val="nil"/>
                    <w:bottom w:val="nil"/>
                  </w:tcBorders>
                </w:tcPr>
                <w:p w:rsidR="00E9747D" w:rsidRDefault="00E9747D" w:rsidP="00E9747D">
                  <w:pPr>
                    <w:spacing w:before="0"/>
                    <w:rPr>
                      <w:b/>
                      <w:bCs/>
                      <w:sz w:val="14"/>
                      <w:szCs w:val="14"/>
                      <w:lang w:val="pt-PT"/>
                    </w:rPr>
                  </w:pPr>
                </w:p>
              </w:tc>
              <w:tc>
                <w:tcPr>
                  <w:tcW w:w="1246" w:type="dxa"/>
                  <w:gridSpan w:val="2"/>
                </w:tcPr>
                <w:p w:rsidR="00E9747D" w:rsidRDefault="00E9747D" w:rsidP="00E9747D">
                  <w:pPr>
                    <w:spacing w:before="0"/>
                    <w:rPr>
                      <w:b/>
                      <w:bCs/>
                      <w:sz w:val="14"/>
                      <w:szCs w:val="14"/>
                      <w:lang w:val="pt-PT"/>
                    </w:rPr>
                  </w:pPr>
                  <w:r>
                    <w:rPr>
                      <w:b/>
                      <w:bCs/>
                      <w:sz w:val="14"/>
                      <w:szCs w:val="14"/>
                      <w:lang w:val="pt-PT"/>
                    </w:rPr>
                    <w:t>E</w:t>
                  </w:r>
                  <w:r w:rsidRPr="00CB19C5">
                    <w:rPr>
                      <w:b/>
                      <w:bCs/>
                      <w:sz w:val="14"/>
                      <w:szCs w:val="14"/>
                      <w:lang w:val="pt-PT"/>
                    </w:rPr>
                    <w:t>xpander</w:t>
                  </w:r>
                  <w:r>
                    <w:rPr>
                      <w:b/>
                      <w:bCs/>
                      <w:sz w:val="14"/>
                      <w:szCs w:val="14"/>
                      <w:lang w:val="pt-PT"/>
                    </w:rPr>
                    <w:t xml:space="preserve"> no. 4</w:t>
                  </w:r>
                </w:p>
              </w:tc>
            </w:tr>
            <w:tr w:rsidR="00E9747D" w:rsidRPr="00CB19C5" w:rsidTr="00E9747D">
              <w:tc>
                <w:tcPr>
                  <w:tcW w:w="833" w:type="dxa"/>
                </w:tcPr>
                <w:p w:rsidR="00E9747D" w:rsidRPr="00CB19C5" w:rsidRDefault="00E9747D" w:rsidP="00E9747D">
                  <w:pPr>
                    <w:spacing w:before="0"/>
                    <w:rPr>
                      <w:b/>
                      <w:bCs/>
                      <w:sz w:val="14"/>
                      <w:szCs w:val="14"/>
                    </w:rPr>
                  </w:pPr>
                  <w:r w:rsidRPr="00E57504">
                    <w:rPr>
                      <w:b/>
                      <w:bCs/>
                      <w:sz w:val="14"/>
                      <w:szCs w:val="14"/>
                    </w:rPr>
                    <w:t>RELAY</w:t>
                  </w:r>
                  <w:r>
                    <w:rPr>
                      <w:b/>
                      <w:bCs/>
                      <w:sz w:val="14"/>
                      <w:szCs w:val="14"/>
                    </w:rPr>
                    <w:t xml:space="preserve"> no.</w:t>
                  </w:r>
                </w:p>
              </w:tc>
              <w:tc>
                <w:tcPr>
                  <w:tcW w:w="389" w:type="dxa"/>
                </w:tcPr>
                <w:p w:rsidR="00E9747D" w:rsidRPr="00CB19C5" w:rsidRDefault="00E9747D" w:rsidP="00E9747D">
                  <w:pPr>
                    <w:spacing w:before="0"/>
                    <w:jc w:val="center"/>
                    <w:rPr>
                      <w:sz w:val="14"/>
                      <w:szCs w:val="14"/>
                    </w:rPr>
                  </w:pPr>
                  <w:r>
                    <w:rPr>
                      <w:b/>
                      <w:bCs/>
                      <w:sz w:val="14"/>
                      <w:szCs w:val="14"/>
                    </w:rPr>
                    <w:t>Dial</w:t>
                  </w:r>
                </w:p>
              </w:tc>
              <w:tc>
                <w:tcPr>
                  <w:tcW w:w="224" w:type="dxa"/>
                  <w:tcBorders>
                    <w:top w:val="nil"/>
                    <w:bottom w:val="nil"/>
                  </w:tcBorders>
                </w:tcPr>
                <w:p w:rsidR="00E9747D" w:rsidRPr="00E57504" w:rsidRDefault="00E9747D" w:rsidP="00E9747D">
                  <w:pPr>
                    <w:spacing w:before="0"/>
                    <w:rPr>
                      <w:b/>
                      <w:bCs/>
                      <w:sz w:val="14"/>
                      <w:szCs w:val="14"/>
                    </w:rPr>
                  </w:pPr>
                </w:p>
              </w:tc>
              <w:tc>
                <w:tcPr>
                  <w:tcW w:w="840" w:type="dxa"/>
                </w:tcPr>
                <w:p w:rsidR="00E9747D" w:rsidRPr="00CB19C5" w:rsidRDefault="00E9747D" w:rsidP="00E9747D">
                  <w:pPr>
                    <w:spacing w:before="0"/>
                    <w:rPr>
                      <w:b/>
                      <w:bCs/>
                      <w:sz w:val="14"/>
                      <w:szCs w:val="14"/>
                    </w:rPr>
                  </w:pPr>
                  <w:r w:rsidRPr="00E57504">
                    <w:rPr>
                      <w:b/>
                      <w:bCs/>
                      <w:sz w:val="14"/>
                      <w:szCs w:val="14"/>
                    </w:rPr>
                    <w:t>RELAY</w:t>
                  </w:r>
                  <w:r>
                    <w:rPr>
                      <w:b/>
                      <w:bCs/>
                      <w:sz w:val="14"/>
                      <w:szCs w:val="14"/>
                    </w:rPr>
                    <w:t xml:space="preserve"> no.</w:t>
                  </w:r>
                </w:p>
              </w:tc>
              <w:tc>
                <w:tcPr>
                  <w:tcW w:w="406" w:type="dxa"/>
                </w:tcPr>
                <w:p w:rsidR="00E9747D" w:rsidRPr="00CB19C5" w:rsidRDefault="00E9747D" w:rsidP="00E9747D">
                  <w:pPr>
                    <w:spacing w:before="0"/>
                    <w:jc w:val="center"/>
                    <w:rPr>
                      <w:sz w:val="14"/>
                      <w:szCs w:val="14"/>
                    </w:rPr>
                  </w:pPr>
                  <w:r>
                    <w:rPr>
                      <w:b/>
                      <w:bCs/>
                      <w:sz w:val="14"/>
                      <w:szCs w:val="14"/>
                    </w:rPr>
                    <w:t>Dial</w:t>
                  </w:r>
                </w:p>
              </w:tc>
            </w:tr>
            <w:tr w:rsidR="00E9747D" w:rsidRPr="00CB19C5" w:rsidTr="00E9747D">
              <w:tc>
                <w:tcPr>
                  <w:tcW w:w="833" w:type="dxa"/>
                </w:tcPr>
                <w:p w:rsidR="00E9747D" w:rsidRDefault="00E9747D" w:rsidP="00E9747D">
                  <w:pPr>
                    <w:spacing w:before="0"/>
                    <w:jc w:val="center"/>
                    <w:rPr>
                      <w:sz w:val="14"/>
                      <w:szCs w:val="14"/>
                      <w:lang w:val="pt-PT"/>
                    </w:rPr>
                  </w:pPr>
                  <w:r>
                    <w:rPr>
                      <w:sz w:val="14"/>
                      <w:szCs w:val="14"/>
                      <w:lang w:val="pt-PT"/>
                    </w:rPr>
                    <w:t>1</w:t>
                  </w:r>
                </w:p>
              </w:tc>
              <w:tc>
                <w:tcPr>
                  <w:tcW w:w="389" w:type="dxa"/>
                </w:tcPr>
                <w:p w:rsidR="00E9747D" w:rsidRPr="00CB19C5" w:rsidRDefault="00E9747D" w:rsidP="00E9747D">
                  <w:pPr>
                    <w:spacing w:before="0"/>
                    <w:jc w:val="center"/>
                    <w:rPr>
                      <w:sz w:val="14"/>
                      <w:szCs w:val="14"/>
                      <w:lang w:val="pt-PT"/>
                    </w:rPr>
                  </w:pPr>
                  <w:r>
                    <w:rPr>
                      <w:sz w:val="14"/>
                      <w:szCs w:val="14"/>
                      <w:lang w:val="pt-PT"/>
                    </w:rPr>
                    <w:t>59</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1</w:t>
                  </w:r>
                </w:p>
              </w:tc>
              <w:tc>
                <w:tcPr>
                  <w:tcW w:w="406" w:type="dxa"/>
                </w:tcPr>
                <w:p w:rsidR="00E9747D" w:rsidRPr="00CB19C5" w:rsidRDefault="00E9747D" w:rsidP="00E9747D">
                  <w:pPr>
                    <w:spacing w:before="0"/>
                    <w:jc w:val="center"/>
                    <w:rPr>
                      <w:sz w:val="14"/>
                      <w:szCs w:val="14"/>
                      <w:lang w:val="pt-PT"/>
                    </w:rPr>
                  </w:pPr>
                  <w:r>
                    <w:rPr>
                      <w:sz w:val="14"/>
                      <w:szCs w:val="14"/>
                      <w:lang w:val="pt-PT"/>
                    </w:rPr>
                    <w:t>75</w:t>
                  </w:r>
                </w:p>
              </w:tc>
            </w:tr>
            <w:tr w:rsidR="00E9747D" w:rsidRPr="00CB19C5" w:rsidTr="00E9747D">
              <w:tc>
                <w:tcPr>
                  <w:tcW w:w="833" w:type="dxa"/>
                </w:tcPr>
                <w:p w:rsidR="00E9747D" w:rsidRDefault="00E9747D" w:rsidP="00E9747D">
                  <w:pPr>
                    <w:spacing w:before="0"/>
                    <w:jc w:val="center"/>
                    <w:rPr>
                      <w:sz w:val="14"/>
                      <w:szCs w:val="14"/>
                      <w:lang w:val="pt-PT"/>
                    </w:rPr>
                  </w:pPr>
                  <w:r>
                    <w:rPr>
                      <w:sz w:val="14"/>
                      <w:szCs w:val="14"/>
                      <w:lang w:val="pt-PT"/>
                    </w:rPr>
                    <w:t>2</w:t>
                  </w:r>
                </w:p>
              </w:tc>
              <w:tc>
                <w:tcPr>
                  <w:tcW w:w="389" w:type="dxa"/>
                </w:tcPr>
                <w:p w:rsidR="00E9747D" w:rsidRPr="00CB19C5" w:rsidRDefault="00E9747D" w:rsidP="00E9747D">
                  <w:pPr>
                    <w:spacing w:before="0"/>
                    <w:jc w:val="center"/>
                    <w:rPr>
                      <w:sz w:val="14"/>
                      <w:szCs w:val="14"/>
                      <w:lang w:val="pt-PT"/>
                    </w:rPr>
                  </w:pPr>
                  <w:r>
                    <w:rPr>
                      <w:sz w:val="14"/>
                      <w:szCs w:val="14"/>
                      <w:lang w:val="pt-PT"/>
                    </w:rPr>
                    <w:t>60</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2</w:t>
                  </w:r>
                </w:p>
              </w:tc>
              <w:tc>
                <w:tcPr>
                  <w:tcW w:w="406" w:type="dxa"/>
                </w:tcPr>
                <w:p w:rsidR="00E9747D" w:rsidRPr="00CB19C5" w:rsidRDefault="00E9747D" w:rsidP="00E9747D">
                  <w:pPr>
                    <w:spacing w:before="0"/>
                    <w:jc w:val="center"/>
                    <w:rPr>
                      <w:sz w:val="14"/>
                      <w:szCs w:val="14"/>
                      <w:lang w:val="pt-PT"/>
                    </w:rPr>
                  </w:pPr>
                  <w:r>
                    <w:rPr>
                      <w:sz w:val="14"/>
                      <w:szCs w:val="14"/>
                      <w:lang w:val="pt-PT"/>
                    </w:rPr>
                    <w:t>76</w:t>
                  </w:r>
                </w:p>
              </w:tc>
            </w:tr>
            <w:tr w:rsidR="00E9747D" w:rsidRPr="00CB19C5" w:rsidTr="00E9747D">
              <w:tc>
                <w:tcPr>
                  <w:tcW w:w="833" w:type="dxa"/>
                </w:tcPr>
                <w:p w:rsidR="00E9747D" w:rsidRDefault="00E9747D" w:rsidP="00E9747D">
                  <w:pPr>
                    <w:spacing w:before="0"/>
                    <w:jc w:val="center"/>
                    <w:rPr>
                      <w:sz w:val="14"/>
                      <w:szCs w:val="14"/>
                      <w:lang w:val="pt-PT"/>
                    </w:rPr>
                  </w:pPr>
                  <w:r>
                    <w:rPr>
                      <w:sz w:val="14"/>
                      <w:szCs w:val="14"/>
                      <w:lang w:val="pt-PT"/>
                    </w:rPr>
                    <w:t>3</w:t>
                  </w:r>
                </w:p>
              </w:tc>
              <w:tc>
                <w:tcPr>
                  <w:tcW w:w="389" w:type="dxa"/>
                </w:tcPr>
                <w:p w:rsidR="00E9747D" w:rsidRPr="00CB19C5" w:rsidRDefault="00E9747D" w:rsidP="00E9747D">
                  <w:pPr>
                    <w:spacing w:before="0"/>
                    <w:jc w:val="center"/>
                    <w:rPr>
                      <w:sz w:val="14"/>
                      <w:szCs w:val="14"/>
                      <w:lang w:val="pt-PT"/>
                    </w:rPr>
                  </w:pPr>
                  <w:r>
                    <w:rPr>
                      <w:sz w:val="14"/>
                      <w:szCs w:val="14"/>
                      <w:lang w:val="pt-PT"/>
                    </w:rPr>
                    <w:t>61</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3</w:t>
                  </w:r>
                </w:p>
              </w:tc>
              <w:tc>
                <w:tcPr>
                  <w:tcW w:w="406" w:type="dxa"/>
                </w:tcPr>
                <w:p w:rsidR="00E9747D" w:rsidRPr="00CB19C5" w:rsidRDefault="00E9747D" w:rsidP="00E9747D">
                  <w:pPr>
                    <w:spacing w:before="0"/>
                    <w:jc w:val="center"/>
                    <w:rPr>
                      <w:sz w:val="14"/>
                      <w:szCs w:val="14"/>
                      <w:lang w:val="pt-PT"/>
                    </w:rPr>
                  </w:pPr>
                  <w:r>
                    <w:rPr>
                      <w:sz w:val="14"/>
                      <w:szCs w:val="14"/>
                      <w:lang w:val="pt-PT"/>
                    </w:rPr>
                    <w:t>77</w:t>
                  </w:r>
                </w:p>
              </w:tc>
            </w:tr>
            <w:tr w:rsidR="00E9747D" w:rsidRPr="00CB19C5" w:rsidTr="00E9747D">
              <w:tc>
                <w:tcPr>
                  <w:tcW w:w="833" w:type="dxa"/>
                </w:tcPr>
                <w:p w:rsidR="00E9747D" w:rsidRDefault="00E9747D" w:rsidP="00E9747D">
                  <w:pPr>
                    <w:spacing w:before="0"/>
                    <w:jc w:val="center"/>
                    <w:rPr>
                      <w:sz w:val="14"/>
                      <w:szCs w:val="14"/>
                      <w:lang w:val="pt-PT"/>
                    </w:rPr>
                  </w:pPr>
                  <w:r>
                    <w:rPr>
                      <w:sz w:val="14"/>
                      <w:szCs w:val="14"/>
                      <w:lang w:val="pt-PT"/>
                    </w:rPr>
                    <w:t>4</w:t>
                  </w:r>
                </w:p>
              </w:tc>
              <w:tc>
                <w:tcPr>
                  <w:tcW w:w="389" w:type="dxa"/>
                </w:tcPr>
                <w:p w:rsidR="00E9747D" w:rsidRPr="00CB19C5" w:rsidRDefault="00E9747D" w:rsidP="00E9747D">
                  <w:pPr>
                    <w:spacing w:before="0"/>
                    <w:jc w:val="center"/>
                    <w:rPr>
                      <w:sz w:val="14"/>
                      <w:szCs w:val="14"/>
                      <w:lang w:val="pt-PT"/>
                    </w:rPr>
                  </w:pPr>
                  <w:r>
                    <w:rPr>
                      <w:sz w:val="14"/>
                      <w:szCs w:val="14"/>
                      <w:lang w:val="pt-PT"/>
                    </w:rPr>
                    <w:t>62</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4</w:t>
                  </w:r>
                </w:p>
              </w:tc>
              <w:tc>
                <w:tcPr>
                  <w:tcW w:w="406" w:type="dxa"/>
                </w:tcPr>
                <w:p w:rsidR="00E9747D" w:rsidRPr="00CB19C5" w:rsidRDefault="00E9747D" w:rsidP="00E9747D">
                  <w:pPr>
                    <w:spacing w:before="0"/>
                    <w:jc w:val="center"/>
                    <w:rPr>
                      <w:sz w:val="14"/>
                      <w:szCs w:val="14"/>
                      <w:lang w:val="pt-PT"/>
                    </w:rPr>
                  </w:pPr>
                  <w:r>
                    <w:rPr>
                      <w:sz w:val="14"/>
                      <w:szCs w:val="14"/>
                      <w:lang w:val="pt-PT"/>
                    </w:rPr>
                    <w:t>78</w:t>
                  </w:r>
                </w:p>
              </w:tc>
            </w:tr>
            <w:tr w:rsidR="00E9747D" w:rsidRPr="00CB19C5" w:rsidTr="00E9747D">
              <w:tc>
                <w:tcPr>
                  <w:tcW w:w="833" w:type="dxa"/>
                </w:tcPr>
                <w:p w:rsidR="00E9747D" w:rsidRDefault="00E9747D" w:rsidP="00E9747D">
                  <w:pPr>
                    <w:spacing w:before="0"/>
                    <w:jc w:val="center"/>
                    <w:rPr>
                      <w:sz w:val="14"/>
                      <w:szCs w:val="14"/>
                      <w:lang w:val="pt-PT"/>
                    </w:rPr>
                  </w:pPr>
                  <w:r>
                    <w:rPr>
                      <w:sz w:val="14"/>
                      <w:szCs w:val="14"/>
                      <w:lang w:val="pt-PT"/>
                    </w:rPr>
                    <w:t>5</w:t>
                  </w:r>
                </w:p>
              </w:tc>
              <w:tc>
                <w:tcPr>
                  <w:tcW w:w="389" w:type="dxa"/>
                </w:tcPr>
                <w:p w:rsidR="00E9747D" w:rsidRPr="00CB19C5" w:rsidRDefault="00E9747D" w:rsidP="00E9747D">
                  <w:pPr>
                    <w:spacing w:before="0"/>
                    <w:jc w:val="center"/>
                    <w:rPr>
                      <w:sz w:val="14"/>
                      <w:szCs w:val="14"/>
                      <w:lang w:val="pt-PT"/>
                    </w:rPr>
                  </w:pPr>
                  <w:r>
                    <w:rPr>
                      <w:sz w:val="14"/>
                      <w:szCs w:val="14"/>
                      <w:lang w:val="pt-PT"/>
                    </w:rPr>
                    <w:t>63</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5</w:t>
                  </w:r>
                </w:p>
              </w:tc>
              <w:tc>
                <w:tcPr>
                  <w:tcW w:w="406" w:type="dxa"/>
                </w:tcPr>
                <w:p w:rsidR="00E9747D" w:rsidRPr="00CB19C5" w:rsidRDefault="00E9747D" w:rsidP="00E9747D">
                  <w:pPr>
                    <w:spacing w:before="0"/>
                    <w:jc w:val="center"/>
                    <w:rPr>
                      <w:sz w:val="14"/>
                      <w:szCs w:val="14"/>
                      <w:lang w:val="pt-PT"/>
                    </w:rPr>
                  </w:pPr>
                  <w:r>
                    <w:rPr>
                      <w:sz w:val="14"/>
                      <w:szCs w:val="14"/>
                      <w:lang w:val="pt-PT"/>
                    </w:rPr>
                    <w:t>79</w:t>
                  </w:r>
                </w:p>
              </w:tc>
            </w:tr>
            <w:tr w:rsidR="00E9747D" w:rsidRPr="00CB19C5" w:rsidTr="00E9747D">
              <w:tc>
                <w:tcPr>
                  <w:tcW w:w="833" w:type="dxa"/>
                </w:tcPr>
                <w:p w:rsidR="00E9747D" w:rsidRDefault="00E9747D" w:rsidP="00E9747D">
                  <w:pPr>
                    <w:spacing w:before="0"/>
                    <w:jc w:val="center"/>
                    <w:rPr>
                      <w:sz w:val="14"/>
                      <w:szCs w:val="14"/>
                      <w:lang w:val="pt-PT"/>
                    </w:rPr>
                  </w:pPr>
                  <w:r>
                    <w:rPr>
                      <w:sz w:val="14"/>
                      <w:szCs w:val="14"/>
                      <w:lang w:val="pt-PT"/>
                    </w:rPr>
                    <w:t>6</w:t>
                  </w:r>
                </w:p>
              </w:tc>
              <w:tc>
                <w:tcPr>
                  <w:tcW w:w="389" w:type="dxa"/>
                </w:tcPr>
                <w:p w:rsidR="00E9747D" w:rsidRPr="00CB19C5" w:rsidRDefault="00E9747D" w:rsidP="00E9747D">
                  <w:pPr>
                    <w:spacing w:before="0"/>
                    <w:jc w:val="center"/>
                    <w:rPr>
                      <w:sz w:val="14"/>
                      <w:szCs w:val="14"/>
                      <w:lang w:val="pt-PT"/>
                    </w:rPr>
                  </w:pPr>
                  <w:r>
                    <w:rPr>
                      <w:sz w:val="14"/>
                      <w:szCs w:val="14"/>
                      <w:lang w:val="pt-PT"/>
                    </w:rPr>
                    <w:t>64</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6</w:t>
                  </w:r>
                </w:p>
              </w:tc>
              <w:tc>
                <w:tcPr>
                  <w:tcW w:w="406" w:type="dxa"/>
                </w:tcPr>
                <w:p w:rsidR="00E9747D" w:rsidRPr="00CB19C5" w:rsidRDefault="00E9747D" w:rsidP="00E9747D">
                  <w:pPr>
                    <w:spacing w:before="0"/>
                    <w:jc w:val="center"/>
                    <w:rPr>
                      <w:sz w:val="14"/>
                      <w:szCs w:val="14"/>
                      <w:lang w:val="pt-PT"/>
                    </w:rPr>
                  </w:pPr>
                  <w:r>
                    <w:rPr>
                      <w:sz w:val="14"/>
                      <w:szCs w:val="14"/>
                      <w:lang w:val="pt-PT"/>
                    </w:rPr>
                    <w:t>80</w:t>
                  </w:r>
                </w:p>
              </w:tc>
            </w:tr>
            <w:tr w:rsidR="00E9747D" w:rsidRPr="00CB19C5" w:rsidTr="00E9747D">
              <w:tc>
                <w:tcPr>
                  <w:tcW w:w="833" w:type="dxa"/>
                </w:tcPr>
                <w:p w:rsidR="00E9747D" w:rsidRDefault="00E9747D" w:rsidP="00E9747D">
                  <w:pPr>
                    <w:spacing w:before="0"/>
                    <w:jc w:val="center"/>
                    <w:rPr>
                      <w:sz w:val="14"/>
                      <w:szCs w:val="14"/>
                      <w:lang w:val="pt-PT"/>
                    </w:rPr>
                  </w:pPr>
                  <w:r>
                    <w:rPr>
                      <w:sz w:val="14"/>
                      <w:szCs w:val="14"/>
                      <w:lang w:val="pt-PT"/>
                    </w:rPr>
                    <w:t>7</w:t>
                  </w:r>
                </w:p>
              </w:tc>
              <w:tc>
                <w:tcPr>
                  <w:tcW w:w="389" w:type="dxa"/>
                </w:tcPr>
                <w:p w:rsidR="00E9747D" w:rsidRPr="00CB19C5" w:rsidRDefault="00E9747D" w:rsidP="00E9747D">
                  <w:pPr>
                    <w:spacing w:before="0"/>
                    <w:jc w:val="center"/>
                    <w:rPr>
                      <w:sz w:val="14"/>
                      <w:szCs w:val="14"/>
                      <w:lang w:val="pt-PT"/>
                    </w:rPr>
                  </w:pPr>
                  <w:r>
                    <w:rPr>
                      <w:sz w:val="14"/>
                      <w:szCs w:val="14"/>
                      <w:lang w:val="pt-PT"/>
                    </w:rPr>
                    <w:t>65</w:t>
                  </w:r>
                </w:p>
              </w:tc>
              <w:tc>
                <w:tcPr>
                  <w:tcW w:w="224" w:type="dxa"/>
                  <w:tcBorders>
                    <w:top w:val="nil"/>
                    <w:bottom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7</w:t>
                  </w:r>
                </w:p>
              </w:tc>
              <w:tc>
                <w:tcPr>
                  <w:tcW w:w="406" w:type="dxa"/>
                </w:tcPr>
                <w:p w:rsidR="00E9747D" w:rsidRPr="00CB19C5" w:rsidRDefault="00E9747D" w:rsidP="00E9747D">
                  <w:pPr>
                    <w:spacing w:before="0"/>
                    <w:jc w:val="center"/>
                    <w:rPr>
                      <w:sz w:val="14"/>
                      <w:szCs w:val="14"/>
                      <w:lang w:val="pt-PT"/>
                    </w:rPr>
                  </w:pPr>
                  <w:r>
                    <w:rPr>
                      <w:sz w:val="14"/>
                      <w:szCs w:val="14"/>
                      <w:lang w:val="pt-PT"/>
                    </w:rPr>
                    <w:t>81</w:t>
                  </w:r>
                </w:p>
              </w:tc>
            </w:tr>
            <w:tr w:rsidR="00E9747D" w:rsidRPr="00CB19C5" w:rsidTr="00E9747D">
              <w:tc>
                <w:tcPr>
                  <w:tcW w:w="833" w:type="dxa"/>
                </w:tcPr>
                <w:p w:rsidR="00E9747D" w:rsidRDefault="00E9747D" w:rsidP="00E9747D">
                  <w:pPr>
                    <w:spacing w:before="0"/>
                    <w:jc w:val="center"/>
                    <w:rPr>
                      <w:sz w:val="14"/>
                      <w:szCs w:val="14"/>
                      <w:lang w:val="pt-PT"/>
                    </w:rPr>
                  </w:pPr>
                  <w:r>
                    <w:rPr>
                      <w:sz w:val="14"/>
                      <w:szCs w:val="14"/>
                      <w:lang w:val="pt-PT"/>
                    </w:rPr>
                    <w:t>8</w:t>
                  </w:r>
                </w:p>
              </w:tc>
              <w:tc>
                <w:tcPr>
                  <w:tcW w:w="389" w:type="dxa"/>
                </w:tcPr>
                <w:p w:rsidR="00E9747D" w:rsidRPr="00CB19C5" w:rsidRDefault="00E9747D" w:rsidP="00E9747D">
                  <w:pPr>
                    <w:spacing w:before="0"/>
                    <w:jc w:val="center"/>
                    <w:rPr>
                      <w:sz w:val="14"/>
                      <w:szCs w:val="14"/>
                      <w:lang w:val="pt-PT"/>
                    </w:rPr>
                  </w:pPr>
                  <w:r>
                    <w:rPr>
                      <w:sz w:val="14"/>
                      <w:szCs w:val="14"/>
                      <w:lang w:val="pt-PT"/>
                    </w:rPr>
                    <w:t>66</w:t>
                  </w:r>
                </w:p>
              </w:tc>
              <w:tc>
                <w:tcPr>
                  <w:tcW w:w="224" w:type="dxa"/>
                  <w:tcBorders>
                    <w:top w:val="nil"/>
                  </w:tcBorders>
                </w:tcPr>
                <w:p w:rsidR="00E9747D" w:rsidRDefault="00E9747D" w:rsidP="00E9747D">
                  <w:pPr>
                    <w:spacing w:before="0"/>
                    <w:jc w:val="center"/>
                    <w:rPr>
                      <w:sz w:val="14"/>
                      <w:szCs w:val="14"/>
                      <w:lang w:val="pt-PT"/>
                    </w:rPr>
                  </w:pPr>
                </w:p>
              </w:tc>
              <w:tc>
                <w:tcPr>
                  <w:tcW w:w="840" w:type="dxa"/>
                </w:tcPr>
                <w:p w:rsidR="00E9747D" w:rsidRDefault="00E9747D" w:rsidP="00E9747D">
                  <w:pPr>
                    <w:spacing w:before="0"/>
                    <w:jc w:val="center"/>
                    <w:rPr>
                      <w:sz w:val="14"/>
                      <w:szCs w:val="14"/>
                      <w:lang w:val="pt-PT"/>
                    </w:rPr>
                  </w:pPr>
                  <w:r>
                    <w:rPr>
                      <w:sz w:val="14"/>
                      <w:szCs w:val="14"/>
                      <w:lang w:val="pt-PT"/>
                    </w:rPr>
                    <w:t>8</w:t>
                  </w:r>
                </w:p>
              </w:tc>
              <w:tc>
                <w:tcPr>
                  <w:tcW w:w="406" w:type="dxa"/>
                </w:tcPr>
                <w:p w:rsidR="00E9747D" w:rsidRPr="00CB19C5" w:rsidRDefault="00E9747D" w:rsidP="00E9747D">
                  <w:pPr>
                    <w:spacing w:before="0"/>
                    <w:jc w:val="center"/>
                    <w:rPr>
                      <w:sz w:val="14"/>
                      <w:szCs w:val="14"/>
                      <w:lang w:val="pt-PT"/>
                    </w:rPr>
                  </w:pPr>
                  <w:r>
                    <w:rPr>
                      <w:sz w:val="14"/>
                      <w:szCs w:val="14"/>
                      <w:lang w:val="pt-PT"/>
                    </w:rPr>
                    <w:t>82</w:t>
                  </w:r>
                </w:p>
              </w:tc>
            </w:tr>
          </w:tbl>
          <w:p w:rsidR="00E9747D" w:rsidRPr="008D2AF1" w:rsidRDefault="00E9747D" w:rsidP="00E9747D">
            <w:pPr>
              <w:spacing w:before="0"/>
              <w:ind w:right="-108"/>
              <w:rPr>
                <w:b/>
                <w:bCs/>
                <w:sz w:val="14"/>
                <w:szCs w:val="14"/>
              </w:rPr>
            </w:pPr>
          </w:p>
        </w:tc>
      </w:tr>
      <w:tr w:rsidR="00E9747D" w:rsidTr="00E9747D">
        <w:tc>
          <w:tcPr>
            <w:tcW w:w="3936" w:type="dxa"/>
            <w:gridSpan w:val="3"/>
            <w:tcBorders>
              <w:top w:val="nil"/>
              <w:left w:val="nil"/>
              <w:bottom w:val="nil"/>
              <w:right w:val="nil"/>
            </w:tcBorders>
          </w:tcPr>
          <w:tbl>
            <w:tblPr>
              <w:tblStyle w:val="TableGrid"/>
              <w:tblW w:w="0" w:type="auto"/>
              <w:tblLayout w:type="fixed"/>
              <w:tblCellMar>
                <w:left w:w="57" w:type="dxa"/>
                <w:right w:w="57" w:type="dxa"/>
              </w:tblCellMar>
              <w:tblLook w:val="04A0"/>
            </w:tblPr>
            <w:tblGrid>
              <w:gridCol w:w="907"/>
              <w:gridCol w:w="789"/>
            </w:tblGrid>
            <w:tr w:rsidR="00E9747D" w:rsidRPr="00E80338" w:rsidTr="00E9747D">
              <w:tc>
                <w:tcPr>
                  <w:tcW w:w="1696" w:type="dxa"/>
                  <w:gridSpan w:val="2"/>
                </w:tcPr>
                <w:p w:rsidR="00E9747D" w:rsidRPr="00E80338" w:rsidRDefault="00E9747D" w:rsidP="00F273EB">
                  <w:pPr>
                    <w:keepNext/>
                    <w:spacing w:before="0"/>
                    <w:ind w:right="-57"/>
                    <w:jc w:val="center"/>
                    <w:rPr>
                      <w:sz w:val="14"/>
                      <w:szCs w:val="14"/>
                    </w:rPr>
                  </w:pPr>
                  <w:r w:rsidRPr="00E57504">
                    <w:rPr>
                      <w:b/>
                      <w:bCs/>
                      <w:sz w:val="14"/>
                      <w:szCs w:val="14"/>
                    </w:rPr>
                    <w:t>Send SMS</w:t>
                  </w:r>
                  <w:r>
                    <w:rPr>
                      <w:b/>
                      <w:bCs/>
                      <w:sz w:val="14"/>
                      <w:szCs w:val="14"/>
                    </w:rPr>
                    <w:t xml:space="preserve"> message with the </w:t>
                  </w:r>
                  <w:r w:rsidRPr="00E57504">
                    <w:rPr>
                      <w:b/>
                      <w:bCs/>
                      <w:sz w:val="14"/>
                      <w:szCs w:val="14"/>
                    </w:rPr>
                    <w:t>system status</w:t>
                  </w:r>
                  <w:r>
                    <w:rPr>
                      <w:b/>
                      <w:bCs/>
                      <w:sz w:val="14"/>
                      <w:szCs w:val="14"/>
                    </w:rPr>
                    <w:t xml:space="preserve"> </w:t>
                  </w:r>
                  <w:r w:rsidRPr="00E57504">
                    <w:rPr>
                      <w:b/>
                      <w:bCs/>
                      <w:sz w:val="14"/>
                      <w:szCs w:val="14"/>
                    </w:rPr>
                    <w:t>t</w:t>
                  </w:r>
                  <w:r w:rsidRPr="00E80338">
                    <w:rPr>
                      <w:b/>
                      <w:bCs/>
                      <w:sz w:val="14"/>
                      <w:szCs w:val="14"/>
                    </w:rPr>
                    <w:t>o</w:t>
                  </w:r>
                  <w:r>
                    <w:rPr>
                      <w:b/>
                      <w:bCs/>
                      <w:sz w:val="14"/>
                      <w:szCs w:val="14"/>
                    </w:rPr>
                    <w:t xml:space="preserve"> </w:t>
                  </w:r>
                  <w:r w:rsidRPr="00E80338">
                    <w:rPr>
                      <w:b/>
                      <w:bCs/>
                      <w:sz w:val="14"/>
                      <w:szCs w:val="14"/>
                    </w:rPr>
                    <w:t>your phones</w:t>
                  </w:r>
                </w:p>
              </w:tc>
            </w:tr>
            <w:tr w:rsidR="00E9747D" w:rsidRPr="00CB19C5" w:rsidTr="00E9747D">
              <w:tc>
                <w:tcPr>
                  <w:tcW w:w="907" w:type="dxa"/>
                </w:tcPr>
                <w:p w:rsidR="00E9747D" w:rsidRPr="000515B7" w:rsidRDefault="00E9747D" w:rsidP="00E9747D">
                  <w:pPr>
                    <w:spacing w:before="0"/>
                    <w:rPr>
                      <w:b/>
                      <w:bCs/>
                      <w:sz w:val="14"/>
                      <w:szCs w:val="14"/>
                      <w:lang w:val="pt-PT"/>
                    </w:rPr>
                  </w:pPr>
                  <w:r w:rsidRPr="000515B7">
                    <w:rPr>
                      <w:b/>
                      <w:bCs/>
                      <w:sz w:val="14"/>
                      <w:szCs w:val="14"/>
                      <w:lang w:val="pt-PT"/>
                    </w:rPr>
                    <w:t>Phone no.</w:t>
                  </w:r>
                </w:p>
              </w:tc>
              <w:tc>
                <w:tcPr>
                  <w:tcW w:w="789" w:type="dxa"/>
                </w:tcPr>
                <w:p w:rsidR="00E9747D" w:rsidRPr="000515B7" w:rsidRDefault="00E9747D" w:rsidP="00E9747D">
                  <w:pPr>
                    <w:spacing w:before="0"/>
                    <w:jc w:val="center"/>
                    <w:rPr>
                      <w:b/>
                      <w:bCs/>
                      <w:sz w:val="14"/>
                      <w:szCs w:val="14"/>
                      <w:lang w:val="pt-PT"/>
                    </w:rPr>
                  </w:pPr>
                  <w:r w:rsidRPr="000515B7">
                    <w:rPr>
                      <w:b/>
                      <w:bCs/>
                      <w:sz w:val="14"/>
                      <w:szCs w:val="14"/>
                      <w:lang w:val="pt-PT"/>
                    </w:rPr>
                    <w:t>Dial</w:t>
                  </w:r>
                </w:p>
              </w:tc>
            </w:tr>
            <w:tr w:rsidR="00E9747D" w:rsidRPr="00CB19C5" w:rsidTr="00E9747D">
              <w:tc>
                <w:tcPr>
                  <w:tcW w:w="907" w:type="dxa"/>
                </w:tcPr>
                <w:p w:rsidR="00E9747D" w:rsidRDefault="00E9747D" w:rsidP="00E9747D">
                  <w:pPr>
                    <w:spacing w:before="0"/>
                    <w:jc w:val="center"/>
                    <w:rPr>
                      <w:sz w:val="14"/>
                      <w:szCs w:val="14"/>
                      <w:lang w:val="pt-PT"/>
                    </w:rPr>
                  </w:pPr>
                  <w:r>
                    <w:rPr>
                      <w:sz w:val="14"/>
                      <w:szCs w:val="14"/>
                      <w:lang w:val="pt-PT"/>
                    </w:rPr>
                    <w:t>1</w:t>
                  </w:r>
                </w:p>
              </w:tc>
              <w:tc>
                <w:tcPr>
                  <w:tcW w:w="789" w:type="dxa"/>
                </w:tcPr>
                <w:p w:rsidR="00E9747D" w:rsidRPr="00CB19C5" w:rsidRDefault="00E9747D" w:rsidP="00E9747D">
                  <w:pPr>
                    <w:spacing w:before="0"/>
                    <w:jc w:val="center"/>
                    <w:rPr>
                      <w:sz w:val="14"/>
                      <w:szCs w:val="14"/>
                      <w:lang w:val="pt-PT"/>
                    </w:rPr>
                  </w:pPr>
                  <w:r>
                    <w:rPr>
                      <w:sz w:val="14"/>
                      <w:szCs w:val="14"/>
                      <w:lang w:val="pt-PT"/>
                    </w:rPr>
                    <w:t>91</w:t>
                  </w:r>
                </w:p>
              </w:tc>
            </w:tr>
            <w:tr w:rsidR="00E9747D" w:rsidRPr="00CB19C5" w:rsidTr="00E9747D">
              <w:tc>
                <w:tcPr>
                  <w:tcW w:w="907" w:type="dxa"/>
                </w:tcPr>
                <w:p w:rsidR="00E9747D" w:rsidRDefault="00E9747D" w:rsidP="00E9747D">
                  <w:pPr>
                    <w:spacing w:before="0"/>
                    <w:jc w:val="center"/>
                    <w:rPr>
                      <w:sz w:val="14"/>
                      <w:szCs w:val="14"/>
                      <w:lang w:val="pt-PT"/>
                    </w:rPr>
                  </w:pPr>
                  <w:r>
                    <w:rPr>
                      <w:sz w:val="14"/>
                      <w:szCs w:val="14"/>
                      <w:lang w:val="pt-PT"/>
                    </w:rPr>
                    <w:t>2</w:t>
                  </w:r>
                </w:p>
              </w:tc>
              <w:tc>
                <w:tcPr>
                  <w:tcW w:w="789" w:type="dxa"/>
                </w:tcPr>
                <w:p w:rsidR="00E9747D" w:rsidRPr="00CB19C5" w:rsidRDefault="00E9747D" w:rsidP="00E9747D">
                  <w:pPr>
                    <w:spacing w:before="0"/>
                    <w:jc w:val="center"/>
                    <w:rPr>
                      <w:sz w:val="14"/>
                      <w:szCs w:val="14"/>
                      <w:lang w:val="pt-PT"/>
                    </w:rPr>
                  </w:pPr>
                  <w:r>
                    <w:rPr>
                      <w:sz w:val="14"/>
                      <w:szCs w:val="14"/>
                      <w:lang w:val="pt-PT"/>
                    </w:rPr>
                    <w:t>92</w:t>
                  </w:r>
                </w:p>
              </w:tc>
            </w:tr>
            <w:tr w:rsidR="00E9747D" w:rsidRPr="00CB19C5" w:rsidTr="00E9747D">
              <w:tc>
                <w:tcPr>
                  <w:tcW w:w="907" w:type="dxa"/>
                </w:tcPr>
                <w:p w:rsidR="00E9747D" w:rsidRDefault="00E9747D" w:rsidP="00E9747D">
                  <w:pPr>
                    <w:spacing w:before="0"/>
                    <w:jc w:val="center"/>
                    <w:rPr>
                      <w:sz w:val="14"/>
                      <w:szCs w:val="14"/>
                      <w:lang w:val="pt-PT"/>
                    </w:rPr>
                  </w:pPr>
                  <w:r>
                    <w:rPr>
                      <w:sz w:val="14"/>
                      <w:szCs w:val="14"/>
                      <w:lang w:val="pt-PT"/>
                    </w:rPr>
                    <w:t>3</w:t>
                  </w:r>
                </w:p>
              </w:tc>
              <w:tc>
                <w:tcPr>
                  <w:tcW w:w="789" w:type="dxa"/>
                </w:tcPr>
                <w:p w:rsidR="00E9747D" w:rsidRPr="00CB19C5" w:rsidRDefault="00E9747D" w:rsidP="00E9747D">
                  <w:pPr>
                    <w:spacing w:before="0"/>
                    <w:jc w:val="center"/>
                    <w:rPr>
                      <w:sz w:val="14"/>
                      <w:szCs w:val="14"/>
                      <w:lang w:val="pt-PT"/>
                    </w:rPr>
                  </w:pPr>
                  <w:r>
                    <w:rPr>
                      <w:sz w:val="14"/>
                      <w:szCs w:val="14"/>
                      <w:lang w:val="pt-PT"/>
                    </w:rPr>
                    <w:t>93</w:t>
                  </w:r>
                </w:p>
              </w:tc>
            </w:tr>
            <w:tr w:rsidR="00E9747D" w:rsidRPr="00CB19C5" w:rsidTr="00E9747D">
              <w:tc>
                <w:tcPr>
                  <w:tcW w:w="907" w:type="dxa"/>
                </w:tcPr>
                <w:p w:rsidR="00E9747D" w:rsidRDefault="00E9747D" w:rsidP="00E9747D">
                  <w:pPr>
                    <w:spacing w:before="0"/>
                    <w:jc w:val="center"/>
                    <w:rPr>
                      <w:sz w:val="14"/>
                      <w:szCs w:val="14"/>
                      <w:lang w:val="pt-PT"/>
                    </w:rPr>
                  </w:pPr>
                  <w:r>
                    <w:rPr>
                      <w:sz w:val="14"/>
                      <w:szCs w:val="14"/>
                      <w:lang w:val="pt-PT"/>
                    </w:rPr>
                    <w:t>4</w:t>
                  </w:r>
                </w:p>
              </w:tc>
              <w:tc>
                <w:tcPr>
                  <w:tcW w:w="789" w:type="dxa"/>
                </w:tcPr>
                <w:p w:rsidR="00E9747D" w:rsidRPr="00CB19C5" w:rsidRDefault="00E9747D" w:rsidP="00E9747D">
                  <w:pPr>
                    <w:spacing w:before="0"/>
                    <w:jc w:val="center"/>
                    <w:rPr>
                      <w:sz w:val="14"/>
                      <w:szCs w:val="14"/>
                      <w:lang w:val="pt-PT"/>
                    </w:rPr>
                  </w:pPr>
                  <w:r>
                    <w:rPr>
                      <w:sz w:val="14"/>
                      <w:szCs w:val="14"/>
                      <w:lang w:val="pt-PT"/>
                    </w:rPr>
                    <w:t>94</w:t>
                  </w:r>
                </w:p>
              </w:tc>
            </w:tr>
          </w:tbl>
          <w:p w:rsidR="00E9747D" w:rsidRPr="00CB19C5" w:rsidRDefault="00E9747D" w:rsidP="00E9747D">
            <w:pPr>
              <w:spacing w:before="0"/>
              <w:ind w:right="-108"/>
              <w:rPr>
                <w:b/>
                <w:bCs/>
                <w:sz w:val="14"/>
                <w:szCs w:val="14"/>
              </w:rPr>
            </w:pPr>
          </w:p>
        </w:tc>
        <w:tc>
          <w:tcPr>
            <w:tcW w:w="1984" w:type="dxa"/>
            <w:tcBorders>
              <w:top w:val="nil"/>
              <w:left w:val="nil"/>
              <w:bottom w:val="nil"/>
              <w:right w:val="nil"/>
            </w:tcBorders>
          </w:tcPr>
          <w:p w:rsidR="00E9747D" w:rsidRPr="008D2AF1" w:rsidRDefault="00E9747D" w:rsidP="00E9747D">
            <w:pPr>
              <w:spacing w:before="0"/>
              <w:ind w:right="-108"/>
              <w:rPr>
                <w:b/>
                <w:bCs/>
                <w:sz w:val="14"/>
                <w:szCs w:val="14"/>
              </w:rPr>
            </w:pPr>
          </w:p>
        </w:tc>
      </w:tr>
    </w:tbl>
    <w:p w:rsidR="00E9747D" w:rsidRPr="00E9747D" w:rsidRDefault="00E9747D" w:rsidP="00E9747D"/>
    <w:p w:rsidR="00CE79A5" w:rsidRPr="00E200DE" w:rsidRDefault="00CE79A5" w:rsidP="009F40EB">
      <w:pPr>
        <w:pStyle w:val="Heading3"/>
        <w:keepLines w:val="0"/>
        <w:tabs>
          <w:tab w:val="clear" w:pos="1276"/>
          <w:tab w:val="num" w:pos="1418"/>
        </w:tabs>
        <w:suppressAutoHyphens w:val="0"/>
        <w:ind w:left="1417" w:hanging="992"/>
      </w:pPr>
      <w:bookmarkStart w:id="216" w:name="_Toc298249373"/>
      <w:bookmarkStart w:id="217" w:name="_Toc305918832"/>
      <w:r w:rsidRPr="00E200DE">
        <w:t>Examples</w:t>
      </w:r>
      <w:bookmarkEnd w:id="216"/>
      <w:bookmarkEnd w:id="217"/>
    </w:p>
    <w:p w:rsidR="00CE79A5" w:rsidRPr="00E200DE" w:rsidRDefault="00CE79A5" w:rsidP="00CE79A5">
      <w:pPr>
        <w:keepNext/>
        <w:rPr>
          <w:sz w:val="44"/>
          <w:szCs w:val="44"/>
        </w:rPr>
      </w:pPr>
      <w:r w:rsidRPr="00E200DE">
        <w:rPr>
          <w:u w:val="single"/>
        </w:rPr>
        <w:t>Activate the ‘Ext. SIREN’ output</w:t>
      </w:r>
      <w:r w:rsidRPr="00E200DE">
        <w:t>:</w:t>
      </w:r>
      <w:r w:rsidRPr="00E200DE">
        <w:br/>
        <w:t xml:space="preserve">Dial the </w:t>
      </w:r>
      <w:r>
        <w:t>panel</w:t>
      </w:r>
      <w:r w:rsidRPr="00E200DE">
        <w:t>’s phone n</w:t>
      </w:r>
      <w:r>
        <w:t>umber</w:t>
      </w:r>
      <w:r w:rsidRPr="00E200DE">
        <w:t xml:space="preserve"> </w:t>
      </w:r>
      <w:r w:rsidRPr="00E200DE">
        <w:sym w:font="Wingdings" w:char="F0E0"/>
      </w:r>
      <w:r w:rsidRPr="00E200DE">
        <w:t xml:space="preserve"> </w:t>
      </w:r>
      <w:r>
        <w:t>the panel pick</w:t>
      </w:r>
      <w:r w:rsidRPr="00E200DE">
        <w:t>s</w:t>
      </w:r>
      <w:r>
        <w:t xml:space="preserve"> up the call</w:t>
      </w:r>
      <w:r w:rsidRPr="00E200DE">
        <w:t xml:space="preserve"> </w:t>
      </w:r>
      <w:r w:rsidRPr="00E200DE">
        <w:sym w:font="Wingdings" w:char="F0E0"/>
      </w:r>
      <w:r w:rsidRPr="00E200DE">
        <w:t xml:space="preserve"> wait for the confirmation tone to end </w:t>
      </w:r>
      <w:r w:rsidRPr="00E200DE">
        <w:sym w:font="Wingdings" w:char="F0E0"/>
      </w:r>
      <w:r w:rsidRPr="00E200DE">
        <w:t xml:space="preserve"> </w:t>
      </w:r>
      <w:r>
        <w:t>dial</w:t>
      </w:r>
      <w:r w:rsidRPr="00E200DE">
        <w:t xml:space="preserve"> </w:t>
      </w:r>
      <w:r>
        <w:t xml:space="preserve">the </w:t>
      </w:r>
      <w:r w:rsidRPr="00E200DE">
        <w:t>Ma</w:t>
      </w:r>
      <w:r>
        <w:t>ster</w:t>
      </w:r>
      <w:r w:rsidRPr="00E200DE">
        <w:t xml:space="preserve"> code </w:t>
      </w:r>
      <w:r w:rsidRPr="00E200DE">
        <w:sym w:font="Wingdings" w:char="F0E0"/>
      </w:r>
      <w:r w:rsidRPr="00E200DE">
        <w:t xml:space="preserve"> </w:t>
      </w:r>
      <w:r>
        <w:t>w</w:t>
      </w:r>
      <w:r w:rsidRPr="00E200DE">
        <w:t xml:space="preserve">ait for command confirmation tone to end </w:t>
      </w:r>
      <w:r w:rsidRPr="00E200DE">
        <w:sym w:font="Wingdings" w:char="F0E0"/>
      </w:r>
      <w:r w:rsidRPr="00E200DE">
        <w:t xml:space="preserve"> </w:t>
      </w:r>
      <w:r>
        <w:t>dial</w:t>
      </w:r>
      <w:r w:rsidRPr="00E200DE">
        <w:t xml:space="preserve"> </w:t>
      </w:r>
      <w:r w:rsidRPr="00E200DE">
        <w:rPr>
          <w:position w:val="-4"/>
        </w:rPr>
        <w:t>*</w:t>
      </w:r>
      <w:r w:rsidRPr="00E200DE">
        <w:t>11</w:t>
      </w:r>
    </w:p>
    <w:p w:rsidR="00CE79A5" w:rsidRPr="00E200DE" w:rsidRDefault="00CE79A5" w:rsidP="00C7542B">
      <w:r w:rsidRPr="00E200DE">
        <w:rPr>
          <w:u w:val="single"/>
        </w:rPr>
        <w:t xml:space="preserve">Deactivate </w:t>
      </w:r>
      <w:r w:rsidR="00C7542B">
        <w:rPr>
          <w:u w:val="single"/>
        </w:rPr>
        <w:t>RELAY</w:t>
      </w:r>
      <w:r w:rsidRPr="00E200DE">
        <w:rPr>
          <w:u w:val="single"/>
        </w:rPr>
        <w:t>#</w:t>
      </w:r>
      <w:r>
        <w:rPr>
          <w:u w:val="single"/>
        </w:rPr>
        <w:t>2</w:t>
      </w:r>
      <w:r w:rsidRPr="00E200DE">
        <w:rPr>
          <w:u w:val="single"/>
        </w:rPr>
        <w:t xml:space="preserve"> </w:t>
      </w:r>
      <w:r w:rsidR="00C7542B">
        <w:rPr>
          <w:u w:val="single"/>
        </w:rPr>
        <w:t>i</w:t>
      </w:r>
      <w:r w:rsidRPr="00E200DE">
        <w:rPr>
          <w:u w:val="single"/>
        </w:rPr>
        <w:t xml:space="preserve">n </w:t>
      </w:r>
      <w:r>
        <w:rPr>
          <w:u w:val="single"/>
        </w:rPr>
        <w:t>I/O-R #2</w:t>
      </w:r>
      <w:r w:rsidR="006D04C0" w:rsidRPr="00E200DE">
        <w:rPr>
          <w:u w:val="single"/>
        </w:rPr>
        <w:fldChar w:fldCharType="begin"/>
      </w:r>
      <w:r w:rsidRPr="00E200DE">
        <w:instrText xml:space="preserve"> XE "Expanders:OUT-1000" </w:instrText>
      </w:r>
      <w:r w:rsidR="006D04C0" w:rsidRPr="00E200DE">
        <w:rPr>
          <w:u w:val="single"/>
        </w:rPr>
        <w:fldChar w:fldCharType="end"/>
      </w:r>
      <w:r w:rsidRPr="00E200DE">
        <w:t>:</w:t>
      </w:r>
    </w:p>
    <w:p w:rsidR="00AB6583" w:rsidRPr="00D81313" w:rsidRDefault="00CE79A5" w:rsidP="00CE79A5">
      <w:r w:rsidRPr="00E200DE">
        <w:t xml:space="preserve">Dial the </w:t>
      </w:r>
      <w:r>
        <w:t>panel</w:t>
      </w:r>
      <w:r w:rsidRPr="00E200DE">
        <w:t>’s phone n</w:t>
      </w:r>
      <w:r>
        <w:t>umber</w:t>
      </w:r>
      <w:r w:rsidRPr="00E200DE">
        <w:t xml:space="preserve"> </w:t>
      </w:r>
      <w:r w:rsidRPr="00E200DE">
        <w:sym w:font="Wingdings" w:char="F0E0"/>
      </w:r>
      <w:r w:rsidRPr="00E200DE">
        <w:t xml:space="preserve"> </w:t>
      </w:r>
      <w:r>
        <w:t>the panel pick</w:t>
      </w:r>
      <w:r w:rsidRPr="00E200DE">
        <w:t>s</w:t>
      </w:r>
      <w:r>
        <w:t xml:space="preserve"> up the call</w:t>
      </w:r>
      <w:r w:rsidRPr="00E200DE">
        <w:t xml:space="preserve"> </w:t>
      </w:r>
      <w:r w:rsidRPr="00E200DE">
        <w:sym w:font="Wingdings" w:char="F0E0"/>
      </w:r>
      <w:r w:rsidRPr="00E200DE">
        <w:t xml:space="preserve"> wait for the confirmation tone to end </w:t>
      </w:r>
      <w:r w:rsidRPr="00E200DE">
        <w:sym w:font="Wingdings" w:char="F0E0"/>
      </w:r>
      <w:r w:rsidRPr="00E200DE">
        <w:t xml:space="preserve"> </w:t>
      </w:r>
      <w:r>
        <w:t>dial</w:t>
      </w:r>
      <w:r w:rsidRPr="00E200DE">
        <w:t xml:space="preserve"> </w:t>
      </w:r>
      <w:r>
        <w:t xml:space="preserve">the </w:t>
      </w:r>
      <w:r w:rsidRPr="00E200DE">
        <w:t>Ma</w:t>
      </w:r>
      <w:r>
        <w:t>ster</w:t>
      </w:r>
      <w:r w:rsidRPr="00E200DE">
        <w:t xml:space="preserve"> code </w:t>
      </w:r>
      <w:r w:rsidRPr="00E200DE">
        <w:sym w:font="Wingdings" w:char="F0E0"/>
      </w:r>
      <w:r w:rsidRPr="00E200DE">
        <w:t xml:space="preserve"> </w:t>
      </w:r>
      <w:r>
        <w:t>w</w:t>
      </w:r>
      <w:r w:rsidRPr="00E200DE">
        <w:t xml:space="preserve">ait for command confirmation tone to end </w:t>
      </w:r>
      <w:r w:rsidRPr="00E200DE">
        <w:sym w:font="Wingdings" w:char="F0E0"/>
      </w:r>
      <w:r w:rsidRPr="00E200DE">
        <w:t xml:space="preserve"> </w:t>
      </w:r>
      <w:r>
        <w:t>dial</w:t>
      </w:r>
      <w:r w:rsidRPr="00E200DE" w:rsidDel="00697BE3">
        <w:t xml:space="preserve"> </w:t>
      </w:r>
      <w:r w:rsidRPr="00E200DE">
        <w:t>#</w:t>
      </w:r>
      <w:r>
        <w:t>60.</w:t>
      </w:r>
    </w:p>
    <w:p w:rsidR="00AD607F" w:rsidRPr="00D81313" w:rsidRDefault="00AD607F" w:rsidP="00A83640">
      <w:pPr>
        <w:pStyle w:val="Heading1"/>
      </w:pPr>
      <w:bookmarkStart w:id="218" w:name="_Toc305918833"/>
      <w:r w:rsidRPr="00D81313">
        <w:t>Troubleshooting</w:t>
      </w:r>
      <w:bookmarkEnd w:id="208"/>
      <w:bookmarkEnd w:id="209"/>
      <w:bookmarkEnd w:id="218"/>
    </w:p>
    <w:p w:rsidR="00AD607F" w:rsidRPr="00C7542B" w:rsidRDefault="00743331" w:rsidP="00A83640">
      <w:pPr>
        <w:pStyle w:val="ListBullet"/>
        <w:keepNext/>
      </w:pPr>
      <w:r w:rsidRPr="00C7542B">
        <w:t>F</w:t>
      </w:r>
      <w:r w:rsidR="00AD607F" w:rsidRPr="00C7542B">
        <w:t>ault</w:t>
      </w:r>
      <w:r w:rsidRPr="00C7542B">
        <w:t>s</w:t>
      </w:r>
      <w:r w:rsidR="00AD607F" w:rsidRPr="00C7542B">
        <w:t xml:space="preserve"> </w:t>
      </w:r>
      <w:r w:rsidRPr="00C7542B">
        <w:t>are indicated by the flashing red LED in the keypad</w:t>
      </w:r>
      <w:r w:rsidR="00AD607F" w:rsidRPr="00C7542B">
        <w:t xml:space="preserve">, a description of the fault is displayed, the buzzer sounds beeps and the system logs it. In addition, the service technician can set the system to report it to the Central Monitoring Station, to send an alert by the telephone, to trigger an output and more. </w:t>
      </w:r>
    </w:p>
    <w:p w:rsidR="00AD607F" w:rsidRPr="00C7542B" w:rsidRDefault="00AD607F" w:rsidP="00A83640">
      <w:pPr>
        <w:pStyle w:val="ListBullet"/>
        <w:keepNext/>
      </w:pPr>
      <w:r w:rsidRPr="00C7542B">
        <w:t>If more th</w:t>
      </w:r>
      <w:r w:rsidR="00287624" w:rsidRPr="00C7542B">
        <w:t>a</w:t>
      </w:r>
      <w:r w:rsidRPr="00C7542B">
        <w:t xml:space="preserve">n </w:t>
      </w:r>
      <w:r w:rsidR="00287624" w:rsidRPr="00C7542B">
        <w:t>a single</w:t>
      </w:r>
      <w:r w:rsidRPr="00C7542B">
        <w:t xml:space="preserve"> fault occurs, the display will scroll between them.</w:t>
      </w:r>
    </w:p>
    <w:p w:rsidR="00AD607F" w:rsidRPr="00C7542B" w:rsidRDefault="00AD607F" w:rsidP="00A83640">
      <w:pPr>
        <w:pStyle w:val="ListBullet"/>
        <w:keepNext/>
        <w:spacing w:after="60"/>
        <w:ind w:left="357" w:hanging="357"/>
      </w:pPr>
      <w:r w:rsidRPr="00C7542B">
        <w:t xml:space="preserve">Unless instructed otherwise, call a </w:t>
      </w:r>
      <w:r w:rsidRPr="00C7542B">
        <w:rPr>
          <w:spacing w:val="-4"/>
        </w:rPr>
        <w:t>service technician</w:t>
      </w:r>
      <w:r w:rsidRPr="00C7542B">
        <w:t xml:space="preserve"> when the system reports on faults.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777"/>
        <w:gridCol w:w="5141"/>
      </w:tblGrid>
      <w:tr w:rsidR="00AD607F" w:rsidRPr="00D81313" w:rsidTr="009223A4">
        <w:trPr>
          <w:tblHeader/>
        </w:trPr>
        <w:tc>
          <w:tcPr>
            <w:tcW w:w="1284" w:type="pct"/>
            <w:vAlign w:val="center"/>
          </w:tcPr>
          <w:p w:rsidR="00AD607F" w:rsidRPr="00D81313" w:rsidRDefault="00AD607F" w:rsidP="00B5391E">
            <w:pPr>
              <w:rPr>
                <w:b/>
                <w:bCs/>
                <w:sz w:val="14"/>
                <w:szCs w:val="14"/>
              </w:rPr>
            </w:pPr>
            <w:r w:rsidRPr="00D81313">
              <w:rPr>
                <w:b/>
                <w:bCs/>
                <w:sz w:val="14"/>
                <w:szCs w:val="14"/>
              </w:rPr>
              <w:t>Fault</w:t>
            </w:r>
          </w:p>
        </w:tc>
        <w:tc>
          <w:tcPr>
            <w:tcW w:w="3716" w:type="pct"/>
          </w:tcPr>
          <w:p w:rsidR="00AD607F" w:rsidRPr="00D81313" w:rsidRDefault="00AD607F" w:rsidP="00B5391E">
            <w:pPr>
              <w:rPr>
                <w:b/>
                <w:bCs/>
                <w:sz w:val="14"/>
                <w:szCs w:val="14"/>
              </w:rPr>
            </w:pPr>
            <w:r w:rsidRPr="00D81313">
              <w:rPr>
                <w:b/>
                <w:bCs/>
                <w:sz w:val="14"/>
                <w:szCs w:val="14"/>
              </w:rPr>
              <w:t>Description and troubleshoot</w:t>
            </w:r>
          </w:p>
        </w:tc>
      </w:tr>
      <w:tr w:rsidR="00AD607F" w:rsidRPr="00D81313" w:rsidTr="009223A4">
        <w:tc>
          <w:tcPr>
            <w:tcW w:w="1284" w:type="pct"/>
            <w:vAlign w:val="center"/>
          </w:tcPr>
          <w:p w:rsidR="00AD607F" w:rsidRPr="00D81313" w:rsidRDefault="00AD607F" w:rsidP="00B5391E">
            <w:pPr>
              <w:pStyle w:val="TableText"/>
              <w:rPr>
                <w:rFonts w:ascii="Tahoma" w:hAnsi="Tahoma" w:cs="Tahoma"/>
                <w:w w:val="100"/>
                <w:sz w:val="14"/>
                <w:szCs w:val="14"/>
              </w:rPr>
            </w:pPr>
            <w:r w:rsidRPr="00D81313">
              <w:rPr>
                <w:rFonts w:ascii="Tahoma" w:hAnsi="Tahoma" w:cs="Tahoma"/>
                <w:w w:val="100"/>
                <w:sz w:val="14"/>
                <w:szCs w:val="14"/>
              </w:rPr>
              <w:t>Low Battery</w:t>
            </w:r>
          </w:p>
        </w:tc>
        <w:tc>
          <w:tcPr>
            <w:tcW w:w="3716" w:type="pct"/>
          </w:tcPr>
          <w:p w:rsidR="00AD607F" w:rsidRPr="00D81313" w:rsidRDefault="00AD607F" w:rsidP="00287624">
            <w:pPr>
              <w:rPr>
                <w:sz w:val="14"/>
                <w:szCs w:val="14"/>
              </w:rPr>
            </w:pPr>
            <w:r w:rsidRPr="00D81313">
              <w:rPr>
                <w:sz w:val="14"/>
                <w:szCs w:val="14"/>
              </w:rPr>
              <w:t xml:space="preserve">Occurs after </w:t>
            </w:r>
            <w:proofErr w:type="gramStart"/>
            <w:r w:rsidRPr="00D81313">
              <w:rPr>
                <w:sz w:val="14"/>
                <w:szCs w:val="14"/>
              </w:rPr>
              <w:t>a prolonged power failure or when the battery is outdated</w:t>
            </w:r>
            <w:proofErr w:type="gramEnd"/>
            <w:r w:rsidRPr="00D81313">
              <w:rPr>
                <w:sz w:val="14"/>
                <w:szCs w:val="14"/>
              </w:rPr>
              <w:t>. If the fault lasts more th</w:t>
            </w:r>
            <w:r w:rsidR="00287624" w:rsidRPr="00D81313">
              <w:rPr>
                <w:sz w:val="14"/>
                <w:szCs w:val="14"/>
              </w:rPr>
              <w:t>a</w:t>
            </w:r>
            <w:r w:rsidRPr="00D81313">
              <w:rPr>
                <w:sz w:val="14"/>
                <w:szCs w:val="14"/>
              </w:rPr>
              <w:t>n one day, or there was no previous power failure, call a service technician.</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Mains Fault</w:t>
            </w:r>
          </w:p>
        </w:tc>
        <w:tc>
          <w:tcPr>
            <w:tcW w:w="3716" w:type="pct"/>
          </w:tcPr>
          <w:p w:rsidR="00AD607F" w:rsidRPr="00D81313" w:rsidRDefault="00AD607F" w:rsidP="00287624">
            <w:pPr>
              <w:rPr>
                <w:sz w:val="14"/>
                <w:szCs w:val="14"/>
              </w:rPr>
            </w:pPr>
            <w:proofErr w:type="gramStart"/>
            <w:r w:rsidRPr="00D81313">
              <w:rPr>
                <w:sz w:val="14"/>
                <w:szCs w:val="14"/>
              </w:rPr>
              <w:t>Appears during a power failure.</w:t>
            </w:r>
            <w:proofErr w:type="gramEnd"/>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Clock Not Set</w:t>
            </w:r>
          </w:p>
        </w:tc>
        <w:tc>
          <w:tcPr>
            <w:tcW w:w="3716" w:type="pct"/>
          </w:tcPr>
          <w:p w:rsidR="00AD607F" w:rsidRPr="00D81313" w:rsidRDefault="00AD607F" w:rsidP="00B5391E">
            <w:pPr>
              <w:rPr>
                <w:sz w:val="14"/>
                <w:szCs w:val="14"/>
              </w:rPr>
            </w:pPr>
            <w:r w:rsidRPr="00D81313">
              <w:rPr>
                <w:sz w:val="14"/>
                <w:szCs w:val="14"/>
              </w:rPr>
              <w:t xml:space="preserve">Appears following a prolonged power failure during which the backup battery was completely discharged. Set time and date (see page </w:t>
            </w:r>
            <w:r w:rsidR="006D04C0" w:rsidRPr="00D81313">
              <w:rPr>
                <w:sz w:val="14"/>
                <w:szCs w:val="14"/>
              </w:rPr>
              <w:fldChar w:fldCharType="begin"/>
            </w:r>
            <w:r w:rsidRPr="00D81313">
              <w:rPr>
                <w:sz w:val="14"/>
                <w:szCs w:val="14"/>
              </w:rPr>
              <w:instrText xml:space="preserve"> PAGEREF _Ref166226461 \h </w:instrText>
            </w:r>
            <w:r w:rsidR="006D04C0" w:rsidRPr="00D81313">
              <w:rPr>
                <w:sz w:val="14"/>
                <w:szCs w:val="14"/>
              </w:rPr>
            </w:r>
            <w:r w:rsidR="006D04C0" w:rsidRPr="00D81313">
              <w:rPr>
                <w:sz w:val="14"/>
                <w:szCs w:val="14"/>
              </w:rPr>
              <w:fldChar w:fldCharType="separate"/>
            </w:r>
            <w:r w:rsidR="009B32A6">
              <w:rPr>
                <w:noProof/>
                <w:sz w:val="14"/>
                <w:szCs w:val="14"/>
              </w:rPr>
              <w:t>19</w:t>
            </w:r>
            <w:r w:rsidR="006D04C0" w:rsidRPr="00D81313">
              <w:rPr>
                <w:sz w:val="14"/>
                <w:szCs w:val="14"/>
              </w:rPr>
              <w:fldChar w:fldCharType="end"/>
            </w:r>
            <w:r w:rsidRPr="00D81313">
              <w:rPr>
                <w:sz w:val="14"/>
                <w:szCs w:val="14"/>
              </w:rPr>
              <w:t>).</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Phone Line Fault</w:t>
            </w:r>
          </w:p>
        </w:tc>
        <w:tc>
          <w:tcPr>
            <w:tcW w:w="3716" w:type="pct"/>
            <w:vAlign w:val="center"/>
          </w:tcPr>
          <w:p w:rsidR="00AD607F" w:rsidRPr="00D81313" w:rsidRDefault="00AD607F" w:rsidP="00B5391E">
            <w:pPr>
              <w:rPr>
                <w:sz w:val="14"/>
                <w:szCs w:val="14"/>
              </w:rPr>
            </w:pPr>
            <w:r w:rsidRPr="00D81313">
              <w:rPr>
                <w:sz w:val="14"/>
                <w:szCs w:val="14"/>
              </w:rPr>
              <w:t xml:space="preserve">Perform phone line test (see </w:t>
            </w:r>
            <w:fldSimple w:instr=" REF _Ref243281915 \h  \* MERGEFORMAT ">
              <w:r w:rsidR="009B32A6" w:rsidRPr="009B32A6">
                <w:rPr>
                  <w:sz w:val="14"/>
                  <w:szCs w:val="14"/>
                </w:rPr>
                <w:t>Manual System</w:t>
              </w:r>
              <w:r w:rsidR="009B32A6" w:rsidRPr="00E87A07">
                <w:t xml:space="preserve"> Tests</w:t>
              </w:r>
            </w:fldSimple>
            <w:r w:rsidRPr="00D81313">
              <w:rPr>
                <w:sz w:val="14"/>
                <w:szCs w:val="14"/>
              </w:rPr>
              <w:t xml:space="preserve"> on page </w:t>
            </w:r>
            <w:r w:rsidR="006D04C0" w:rsidRPr="00D81313">
              <w:rPr>
                <w:sz w:val="14"/>
                <w:szCs w:val="14"/>
              </w:rPr>
              <w:fldChar w:fldCharType="begin"/>
            </w:r>
            <w:r w:rsidRPr="00D81313">
              <w:rPr>
                <w:sz w:val="14"/>
                <w:szCs w:val="14"/>
              </w:rPr>
              <w:instrText xml:space="preserve"> PAGEREF _Ref243281917 \h </w:instrText>
            </w:r>
            <w:r w:rsidR="006D04C0" w:rsidRPr="00D81313">
              <w:rPr>
                <w:sz w:val="14"/>
                <w:szCs w:val="14"/>
              </w:rPr>
            </w:r>
            <w:r w:rsidR="006D04C0" w:rsidRPr="00D81313">
              <w:rPr>
                <w:sz w:val="14"/>
                <w:szCs w:val="14"/>
              </w:rPr>
              <w:fldChar w:fldCharType="separate"/>
            </w:r>
            <w:r w:rsidR="009B32A6">
              <w:rPr>
                <w:noProof/>
                <w:sz w:val="14"/>
                <w:szCs w:val="14"/>
              </w:rPr>
              <w:t>33</w:t>
            </w:r>
            <w:r w:rsidR="006D04C0" w:rsidRPr="00D81313">
              <w:rPr>
                <w:sz w:val="14"/>
                <w:szCs w:val="14"/>
              </w:rPr>
              <w:fldChar w:fldCharType="end"/>
            </w:r>
            <w:r w:rsidRPr="00D81313">
              <w:rPr>
                <w:sz w:val="14"/>
                <w:szCs w:val="14"/>
              </w:rPr>
              <w:t>). Make sure no other telephone appliance is using the line</w:t>
            </w:r>
            <w:proofErr w:type="gramStart"/>
            <w:r w:rsidRPr="00D81313">
              <w:rPr>
                <w:sz w:val="14"/>
                <w:szCs w:val="14"/>
              </w:rPr>
              <w:t xml:space="preserve">.  </w:t>
            </w:r>
            <w:proofErr w:type="gramEnd"/>
            <w:r w:rsidRPr="00D81313">
              <w:rPr>
                <w:sz w:val="14"/>
                <w:szCs w:val="14"/>
              </w:rPr>
              <w:t>If the fault persists, call a service technician.</w:t>
            </w:r>
          </w:p>
        </w:tc>
      </w:tr>
      <w:tr w:rsidR="00AD607F" w:rsidRPr="00D81313" w:rsidTr="009223A4">
        <w:tc>
          <w:tcPr>
            <w:tcW w:w="1284" w:type="pct"/>
            <w:vAlign w:val="center"/>
          </w:tcPr>
          <w:p w:rsidR="00AD607F" w:rsidRPr="00D81313" w:rsidRDefault="00AD607F" w:rsidP="00B5391E">
            <w:pPr>
              <w:pStyle w:val="TableText"/>
              <w:rPr>
                <w:rFonts w:ascii="Tahoma" w:hAnsi="Tahoma" w:cs="Tahoma"/>
                <w:w w:val="100"/>
                <w:sz w:val="14"/>
                <w:szCs w:val="14"/>
              </w:rPr>
            </w:pPr>
            <w:r w:rsidRPr="00D81313">
              <w:rPr>
                <w:rFonts w:ascii="Tahoma" w:hAnsi="Tahoma" w:cs="Tahoma"/>
                <w:w w:val="100"/>
                <w:sz w:val="14"/>
                <w:szCs w:val="14"/>
              </w:rPr>
              <w:t>Tamper 1</w:t>
            </w:r>
          </w:p>
        </w:tc>
        <w:tc>
          <w:tcPr>
            <w:tcW w:w="3716" w:type="pct"/>
          </w:tcPr>
          <w:p w:rsidR="00AD607F" w:rsidRPr="00D81313" w:rsidRDefault="00AD607F" w:rsidP="00287624">
            <w:pPr>
              <w:rPr>
                <w:sz w:val="14"/>
                <w:szCs w:val="14"/>
              </w:rPr>
            </w:pPr>
            <w:r w:rsidRPr="00D81313">
              <w:rPr>
                <w:sz w:val="14"/>
                <w:szCs w:val="14"/>
              </w:rPr>
              <w:t xml:space="preserve">Tamper switch 1 is open.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Tamper 2</w:t>
            </w:r>
          </w:p>
        </w:tc>
        <w:tc>
          <w:tcPr>
            <w:tcW w:w="3716" w:type="pct"/>
          </w:tcPr>
          <w:p w:rsidR="00AD607F" w:rsidRPr="00D81313" w:rsidRDefault="00AD607F" w:rsidP="00287624">
            <w:pPr>
              <w:rPr>
                <w:sz w:val="14"/>
                <w:szCs w:val="14"/>
              </w:rPr>
            </w:pPr>
            <w:r w:rsidRPr="00D81313">
              <w:rPr>
                <w:sz w:val="14"/>
                <w:szCs w:val="14"/>
              </w:rPr>
              <w:t xml:space="preserve">Tamper switch 2 is open.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Expander X Tamper</w:t>
            </w:r>
          </w:p>
        </w:tc>
        <w:tc>
          <w:tcPr>
            <w:tcW w:w="3716" w:type="pct"/>
          </w:tcPr>
          <w:p w:rsidR="00AD607F" w:rsidRPr="00D81313" w:rsidRDefault="00AD607F" w:rsidP="00B5391E">
            <w:pPr>
              <w:rPr>
                <w:sz w:val="14"/>
                <w:szCs w:val="14"/>
              </w:rPr>
            </w:pPr>
            <w:r w:rsidRPr="00D81313">
              <w:rPr>
                <w:sz w:val="14"/>
                <w:szCs w:val="14"/>
              </w:rPr>
              <w:t xml:space="preserve">Expander X’s box or tamper is open.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Expander X Fault</w:t>
            </w:r>
          </w:p>
        </w:tc>
        <w:tc>
          <w:tcPr>
            <w:tcW w:w="3716" w:type="pct"/>
          </w:tcPr>
          <w:p w:rsidR="00AD607F" w:rsidRPr="00D81313" w:rsidRDefault="00AD607F" w:rsidP="00B5391E">
            <w:pPr>
              <w:rPr>
                <w:sz w:val="14"/>
                <w:szCs w:val="14"/>
              </w:rPr>
            </w:pPr>
            <w:r w:rsidRPr="00D81313">
              <w:rPr>
                <w:sz w:val="14"/>
                <w:szCs w:val="14"/>
              </w:rPr>
              <w:t xml:space="preserve">Expander X is faulty. </w:t>
            </w:r>
          </w:p>
        </w:tc>
      </w:tr>
      <w:tr w:rsidR="00AD607F" w:rsidRPr="00D81313" w:rsidTr="005E33ED">
        <w:trPr>
          <w:trHeight w:val="53"/>
        </w:trPr>
        <w:tc>
          <w:tcPr>
            <w:tcW w:w="1284" w:type="pct"/>
            <w:vAlign w:val="center"/>
          </w:tcPr>
          <w:p w:rsidR="00AD607F" w:rsidRPr="00D81313" w:rsidRDefault="00AD607F" w:rsidP="005E33ED">
            <w:pPr>
              <w:rPr>
                <w:sz w:val="14"/>
                <w:szCs w:val="14"/>
              </w:rPr>
            </w:pPr>
            <w:r w:rsidRPr="00D81313">
              <w:rPr>
                <w:sz w:val="14"/>
                <w:szCs w:val="14"/>
              </w:rPr>
              <w:t>EXP X Voltage</w:t>
            </w:r>
          </w:p>
        </w:tc>
        <w:tc>
          <w:tcPr>
            <w:tcW w:w="3716" w:type="pct"/>
          </w:tcPr>
          <w:p w:rsidR="00AD607F" w:rsidRPr="00D81313" w:rsidRDefault="00AD607F" w:rsidP="005E33ED">
            <w:pPr>
              <w:pStyle w:val="Footer"/>
              <w:rPr>
                <w:spacing w:val="-4"/>
                <w:sz w:val="14"/>
                <w:szCs w:val="14"/>
              </w:rPr>
            </w:pPr>
            <w:proofErr w:type="gramStart"/>
            <w:r w:rsidRPr="00D81313">
              <w:rPr>
                <w:sz w:val="14"/>
                <w:szCs w:val="14"/>
              </w:rPr>
              <w:t>Low voltage to the I/O-8</w:t>
            </w:r>
            <w:r w:rsidR="00287624" w:rsidRPr="00D81313">
              <w:rPr>
                <w:sz w:val="14"/>
                <w:szCs w:val="14"/>
              </w:rPr>
              <w:t>N</w:t>
            </w:r>
            <w:r w:rsidRPr="00D81313">
              <w:rPr>
                <w:sz w:val="14"/>
                <w:szCs w:val="14"/>
              </w:rPr>
              <w:t xml:space="preserve"> zone expander.</w:t>
            </w:r>
            <w:proofErr w:type="gramEnd"/>
          </w:p>
        </w:tc>
      </w:tr>
      <w:tr w:rsidR="00AD607F" w:rsidRPr="00D81313" w:rsidTr="005E33ED">
        <w:tc>
          <w:tcPr>
            <w:tcW w:w="1284" w:type="pct"/>
            <w:vAlign w:val="center"/>
          </w:tcPr>
          <w:p w:rsidR="00AD607F" w:rsidRPr="00D81313" w:rsidRDefault="00AD607F" w:rsidP="005E33ED">
            <w:pPr>
              <w:rPr>
                <w:sz w:val="14"/>
                <w:szCs w:val="14"/>
              </w:rPr>
            </w:pPr>
            <w:r w:rsidRPr="00D81313">
              <w:rPr>
                <w:sz w:val="14"/>
                <w:szCs w:val="14"/>
              </w:rPr>
              <w:t>Expander X Mains</w:t>
            </w:r>
          </w:p>
        </w:tc>
        <w:tc>
          <w:tcPr>
            <w:tcW w:w="3716" w:type="pct"/>
          </w:tcPr>
          <w:p w:rsidR="00AD607F" w:rsidRPr="00D81313" w:rsidRDefault="00AD607F" w:rsidP="005E33ED">
            <w:pPr>
              <w:rPr>
                <w:sz w:val="14"/>
                <w:szCs w:val="14"/>
              </w:rPr>
            </w:pPr>
            <w:r w:rsidRPr="00D81313">
              <w:rPr>
                <w:sz w:val="14"/>
                <w:szCs w:val="14"/>
              </w:rPr>
              <w:t xml:space="preserve">Expander X has no Mains voltage. </w:t>
            </w:r>
          </w:p>
        </w:tc>
      </w:tr>
      <w:tr w:rsidR="00AD607F" w:rsidRPr="00D81313" w:rsidTr="005E33ED">
        <w:tc>
          <w:tcPr>
            <w:tcW w:w="1284" w:type="pct"/>
            <w:vAlign w:val="center"/>
          </w:tcPr>
          <w:p w:rsidR="00AD607F" w:rsidRPr="00D81313" w:rsidRDefault="00AD607F" w:rsidP="005E33ED">
            <w:pPr>
              <w:rPr>
                <w:sz w:val="14"/>
                <w:szCs w:val="14"/>
              </w:rPr>
            </w:pPr>
            <w:r w:rsidRPr="00D81313">
              <w:rPr>
                <w:sz w:val="14"/>
                <w:szCs w:val="14"/>
              </w:rPr>
              <w:t xml:space="preserve">Expander X </w:t>
            </w:r>
            <w:proofErr w:type="spellStart"/>
            <w:r w:rsidRPr="00D81313">
              <w:rPr>
                <w:sz w:val="14"/>
                <w:szCs w:val="14"/>
              </w:rPr>
              <w:t>Batt</w:t>
            </w:r>
            <w:proofErr w:type="spellEnd"/>
          </w:p>
        </w:tc>
        <w:tc>
          <w:tcPr>
            <w:tcW w:w="3716" w:type="pct"/>
          </w:tcPr>
          <w:p w:rsidR="00AD607F" w:rsidRPr="00D81313" w:rsidRDefault="00AD607F" w:rsidP="005E33ED">
            <w:pPr>
              <w:rPr>
                <w:sz w:val="14"/>
                <w:szCs w:val="14"/>
              </w:rPr>
            </w:pPr>
            <w:r w:rsidRPr="00D81313">
              <w:rPr>
                <w:sz w:val="14"/>
                <w:szCs w:val="14"/>
              </w:rPr>
              <w:t xml:space="preserve">Expander X has low battery fault.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Keypad X Tamper</w:t>
            </w:r>
          </w:p>
        </w:tc>
        <w:tc>
          <w:tcPr>
            <w:tcW w:w="3716" w:type="pct"/>
          </w:tcPr>
          <w:p w:rsidR="00AD607F" w:rsidRPr="00D81313" w:rsidRDefault="00AD607F" w:rsidP="00B5391E">
            <w:pPr>
              <w:pStyle w:val="Footer"/>
              <w:rPr>
                <w:sz w:val="14"/>
                <w:szCs w:val="14"/>
              </w:rPr>
            </w:pPr>
            <w:r w:rsidRPr="00D81313">
              <w:rPr>
                <w:sz w:val="14"/>
                <w:szCs w:val="14"/>
              </w:rPr>
              <w:t xml:space="preserve">Keypad X’s tamper switch is open.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Low Voltage</w:t>
            </w:r>
          </w:p>
        </w:tc>
        <w:tc>
          <w:tcPr>
            <w:tcW w:w="3716" w:type="pct"/>
          </w:tcPr>
          <w:p w:rsidR="00AD607F" w:rsidRPr="00D81313" w:rsidRDefault="00AD607F" w:rsidP="00B5391E">
            <w:pPr>
              <w:rPr>
                <w:sz w:val="14"/>
                <w:szCs w:val="14"/>
              </w:rPr>
            </w:pPr>
            <w:proofErr w:type="gramStart"/>
            <w:r w:rsidRPr="00D81313">
              <w:rPr>
                <w:sz w:val="14"/>
                <w:szCs w:val="14"/>
              </w:rPr>
              <w:t>Appears before the backup battery is completely discharged, usually during a prolonged power failure.</w:t>
            </w:r>
            <w:proofErr w:type="gramEnd"/>
            <w:r w:rsidRPr="00D81313">
              <w:rPr>
                <w:sz w:val="14"/>
                <w:szCs w:val="14"/>
              </w:rPr>
              <w:t xml:space="preserve"> Call a service technician immediately!</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Wireless Z Fault</w:t>
            </w:r>
          </w:p>
        </w:tc>
        <w:tc>
          <w:tcPr>
            <w:tcW w:w="3716" w:type="pct"/>
          </w:tcPr>
          <w:p w:rsidR="00AD607F" w:rsidRPr="00D81313" w:rsidRDefault="00AD607F" w:rsidP="00B5391E">
            <w:pPr>
              <w:rPr>
                <w:sz w:val="14"/>
                <w:szCs w:val="14"/>
              </w:rPr>
            </w:pPr>
            <w:r w:rsidRPr="00D81313">
              <w:rPr>
                <w:sz w:val="14"/>
                <w:szCs w:val="14"/>
              </w:rPr>
              <w:t>A wireless detector (zone) is faulty</w:t>
            </w:r>
            <w:r w:rsidR="006D373E" w:rsidRPr="00D81313">
              <w:rPr>
                <w:sz w:val="14"/>
                <w:szCs w:val="14"/>
              </w:rPr>
              <w:t xml:space="preserve"> (no supervision signal)</w:t>
            </w:r>
            <w:r w:rsidRPr="00D81313">
              <w:rPr>
                <w:sz w:val="14"/>
                <w:szCs w:val="14"/>
              </w:rPr>
              <w:t xml:space="preserve">. </w:t>
            </w:r>
          </w:p>
        </w:tc>
      </w:tr>
      <w:tr w:rsidR="00AD607F" w:rsidRPr="00D81313" w:rsidTr="009223A4">
        <w:tc>
          <w:tcPr>
            <w:tcW w:w="1284" w:type="pct"/>
            <w:vAlign w:val="center"/>
          </w:tcPr>
          <w:p w:rsidR="00AD607F" w:rsidRPr="00D81313" w:rsidRDefault="00AD607F" w:rsidP="00B5391E">
            <w:pPr>
              <w:pStyle w:val="Footer"/>
              <w:rPr>
                <w:sz w:val="14"/>
                <w:szCs w:val="14"/>
              </w:rPr>
            </w:pPr>
            <w:r w:rsidRPr="00D81313">
              <w:rPr>
                <w:sz w:val="14"/>
                <w:szCs w:val="14"/>
              </w:rPr>
              <w:t>MS COM Fault</w:t>
            </w:r>
          </w:p>
        </w:tc>
        <w:tc>
          <w:tcPr>
            <w:tcW w:w="3716" w:type="pct"/>
          </w:tcPr>
          <w:p w:rsidR="00AD607F" w:rsidRPr="00D81313" w:rsidRDefault="00AD607F" w:rsidP="00B5391E">
            <w:pPr>
              <w:rPr>
                <w:sz w:val="14"/>
                <w:szCs w:val="14"/>
              </w:rPr>
            </w:pPr>
            <w:proofErr w:type="gramStart"/>
            <w:r w:rsidRPr="00D81313">
              <w:rPr>
                <w:sz w:val="14"/>
                <w:szCs w:val="14"/>
              </w:rPr>
              <w:t>Failure to communicate with the Central Monitoring Station</w:t>
            </w:r>
            <w:r w:rsidR="006D373E" w:rsidRPr="00D81313">
              <w:rPr>
                <w:sz w:val="14"/>
                <w:szCs w:val="14"/>
              </w:rPr>
              <w:t xml:space="preserve"> over the phone</w:t>
            </w:r>
            <w:r w:rsidRPr="00D81313">
              <w:rPr>
                <w:sz w:val="14"/>
                <w:szCs w:val="14"/>
              </w:rPr>
              <w:t>.</w:t>
            </w:r>
            <w:proofErr w:type="gramEnd"/>
            <w:r w:rsidRPr="00D81313">
              <w:rPr>
                <w:sz w:val="14"/>
                <w:szCs w:val="14"/>
              </w:rPr>
              <w:t xml:space="preserve">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KEYPAD NOT CONNECTED</w:t>
            </w:r>
          </w:p>
        </w:tc>
        <w:tc>
          <w:tcPr>
            <w:tcW w:w="3716" w:type="pct"/>
          </w:tcPr>
          <w:p w:rsidR="00AD607F" w:rsidRPr="00D81313" w:rsidRDefault="00AD607F" w:rsidP="00B5391E">
            <w:pPr>
              <w:rPr>
                <w:sz w:val="14"/>
                <w:szCs w:val="14"/>
              </w:rPr>
            </w:pPr>
            <w:proofErr w:type="gramStart"/>
            <w:r w:rsidRPr="00D81313">
              <w:rPr>
                <w:sz w:val="14"/>
                <w:szCs w:val="14"/>
              </w:rPr>
              <w:t>No communication between the keypad and the control panel.</w:t>
            </w:r>
            <w:proofErr w:type="gramEnd"/>
            <w:r w:rsidRPr="00D81313">
              <w:rPr>
                <w:sz w:val="14"/>
                <w:szCs w:val="14"/>
              </w:rPr>
              <w:t xml:space="preserve">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GSM Unit Fault</w:t>
            </w:r>
          </w:p>
        </w:tc>
        <w:tc>
          <w:tcPr>
            <w:tcW w:w="3716" w:type="pct"/>
          </w:tcPr>
          <w:p w:rsidR="00AD607F" w:rsidRPr="00D81313" w:rsidRDefault="00AD607F" w:rsidP="004D6F8C">
            <w:pPr>
              <w:rPr>
                <w:sz w:val="14"/>
                <w:szCs w:val="14"/>
              </w:rPr>
            </w:pPr>
            <w:r w:rsidRPr="00D81313">
              <w:rPr>
                <w:sz w:val="14"/>
                <w:szCs w:val="14"/>
              </w:rPr>
              <w:t>The GSM</w:t>
            </w:r>
            <w:r w:rsidR="006D373E" w:rsidRPr="00D81313">
              <w:rPr>
                <w:sz w:val="14"/>
                <w:szCs w:val="14"/>
              </w:rPr>
              <w:t>-200</w:t>
            </w:r>
            <w:r w:rsidRPr="00D81313">
              <w:rPr>
                <w:sz w:val="14"/>
                <w:szCs w:val="14"/>
              </w:rPr>
              <w:t xml:space="preserve"> </w:t>
            </w:r>
            <w:r w:rsidR="006D373E" w:rsidRPr="00D81313">
              <w:rPr>
                <w:sz w:val="14"/>
                <w:szCs w:val="14"/>
              </w:rPr>
              <w:t>module</w:t>
            </w:r>
            <w:r w:rsidR="004D6F8C" w:rsidRPr="00D81313">
              <w:rPr>
                <w:sz w:val="14"/>
                <w:szCs w:val="14"/>
              </w:rPr>
              <w:t xml:space="preserve"> cannot be detec</w:t>
            </w:r>
            <w:r w:rsidRPr="00D81313">
              <w:rPr>
                <w:sz w:val="14"/>
                <w:szCs w:val="14"/>
              </w:rPr>
              <w:t xml:space="preserve">ted or </w:t>
            </w:r>
            <w:r w:rsidR="004D6F8C" w:rsidRPr="00D81313">
              <w:rPr>
                <w:sz w:val="14"/>
                <w:szCs w:val="14"/>
              </w:rPr>
              <w:t xml:space="preserve">is </w:t>
            </w:r>
            <w:r w:rsidRPr="00D81313">
              <w:rPr>
                <w:sz w:val="14"/>
                <w:szCs w:val="14"/>
              </w:rPr>
              <w:t xml:space="preserve">faulty.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 xml:space="preserve">GSM Link Fault </w:t>
            </w:r>
          </w:p>
        </w:tc>
        <w:tc>
          <w:tcPr>
            <w:tcW w:w="3716" w:type="pct"/>
          </w:tcPr>
          <w:p w:rsidR="00AD607F" w:rsidRPr="00D81313" w:rsidRDefault="00AD607F" w:rsidP="004D6F8C">
            <w:pPr>
              <w:rPr>
                <w:sz w:val="14"/>
                <w:szCs w:val="14"/>
              </w:rPr>
            </w:pPr>
            <w:r w:rsidRPr="00D81313">
              <w:rPr>
                <w:sz w:val="14"/>
                <w:szCs w:val="14"/>
              </w:rPr>
              <w:t xml:space="preserve">GSM </w:t>
            </w:r>
            <w:r w:rsidR="004D6F8C" w:rsidRPr="00D81313">
              <w:rPr>
                <w:sz w:val="14"/>
                <w:szCs w:val="14"/>
              </w:rPr>
              <w:t>limited or no reception</w:t>
            </w:r>
            <w:r w:rsidRPr="00D81313">
              <w:rPr>
                <w:sz w:val="14"/>
                <w:szCs w:val="14"/>
              </w:rPr>
              <w:t xml:space="preserve">.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GSM Comm. Fault</w:t>
            </w:r>
          </w:p>
        </w:tc>
        <w:tc>
          <w:tcPr>
            <w:tcW w:w="3716" w:type="pct"/>
          </w:tcPr>
          <w:p w:rsidR="00AD607F" w:rsidRPr="00D81313" w:rsidRDefault="004D6F8C" w:rsidP="004D6F8C">
            <w:pPr>
              <w:rPr>
                <w:sz w:val="14"/>
                <w:szCs w:val="14"/>
              </w:rPr>
            </w:pPr>
            <w:proofErr w:type="gramStart"/>
            <w:r w:rsidRPr="00D81313">
              <w:rPr>
                <w:sz w:val="14"/>
                <w:szCs w:val="14"/>
              </w:rPr>
              <w:t>GSM c</w:t>
            </w:r>
            <w:r w:rsidR="00AD607F" w:rsidRPr="00D81313">
              <w:rPr>
                <w:sz w:val="14"/>
                <w:szCs w:val="14"/>
              </w:rPr>
              <w:t xml:space="preserve">ommunication failure </w:t>
            </w:r>
            <w:r w:rsidRPr="00D81313">
              <w:rPr>
                <w:sz w:val="14"/>
                <w:szCs w:val="14"/>
              </w:rPr>
              <w:t>with</w:t>
            </w:r>
            <w:r w:rsidR="00AD607F" w:rsidRPr="00D81313">
              <w:rPr>
                <w:sz w:val="14"/>
                <w:szCs w:val="14"/>
              </w:rPr>
              <w:t xml:space="preserve"> Central Monitoring Station </w:t>
            </w:r>
            <w:r w:rsidRPr="00D81313">
              <w:rPr>
                <w:sz w:val="14"/>
                <w:szCs w:val="14"/>
              </w:rPr>
              <w:t>#</w:t>
            </w:r>
            <w:r w:rsidR="00AD607F" w:rsidRPr="00D81313">
              <w:rPr>
                <w:sz w:val="14"/>
                <w:szCs w:val="14"/>
              </w:rPr>
              <w:t>1.</w:t>
            </w:r>
            <w:proofErr w:type="gramEnd"/>
            <w:r w:rsidR="00AD607F" w:rsidRPr="00D81313">
              <w:rPr>
                <w:sz w:val="14"/>
                <w:szCs w:val="14"/>
              </w:rPr>
              <w:t xml:space="preserve">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GSM Comm. 2 Fault</w:t>
            </w:r>
          </w:p>
        </w:tc>
        <w:tc>
          <w:tcPr>
            <w:tcW w:w="3716" w:type="pct"/>
          </w:tcPr>
          <w:p w:rsidR="00AD607F" w:rsidRPr="00D81313" w:rsidRDefault="004D6F8C" w:rsidP="004D6F8C">
            <w:pPr>
              <w:rPr>
                <w:sz w:val="14"/>
                <w:szCs w:val="14"/>
                <w:rtl/>
              </w:rPr>
            </w:pPr>
            <w:proofErr w:type="gramStart"/>
            <w:r w:rsidRPr="00D81313">
              <w:rPr>
                <w:sz w:val="14"/>
                <w:szCs w:val="14"/>
              </w:rPr>
              <w:t>GSM communication failure with Central Monitoring Station #2.</w:t>
            </w:r>
            <w:proofErr w:type="gramEnd"/>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SIM Card Fault</w:t>
            </w:r>
          </w:p>
        </w:tc>
        <w:tc>
          <w:tcPr>
            <w:tcW w:w="3716" w:type="pct"/>
          </w:tcPr>
          <w:p w:rsidR="00AD607F" w:rsidRPr="00D81313" w:rsidRDefault="00AD607F" w:rsidP="00B5391E">
            <w:pPr>
              <w:rPr>
                <w:sz w:val="14"/>
                <w:szCs w:val="14"/>
              </w:rPr>
            </w:pPr>
            <w:r w:rsidRPr="00D81313">
              <w:rPr>
                <w:sz w:val="14"/>
                <w:szCs w:val="14"/>
              </w:rPr>
              <w:t>SIM card is</w:t>
            </w:r>
            <w:r w:rsidR="004D6F8C" w:rsidRPr="00D81313">
              <w:rPr>
                <w:sz w:val="14"/>
                <w:szCs w:val="14"/>
              </w:rPr>
              <w:t xml:space="preserve"> not</w:t>
            </w:r>
            <w:r w:rsidRPr="00D81313">
              <w:rPr>
                <w:sz w:val="14"/>
                <w:szCs w:val="14"/>
              </w:rPr>
              <w:t xml:space="preserve"> detected or is faulty.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Wireless System</w:t>
            </w:r>
          </w:p>
        </w:tc>
        <w:tc>
          <w:tcPr>
            <w:tcW w:w="3716" w:type="pct"/>
          </w:tcPr>
          <w:p w:rsidR="00AD607F" w:rsidRPr="00D81313" w:rsidRDefault="004D6F8C" w:rsidP="004D6F8C">
            <w:pPr>
              <w:rPr>
                <w:sz w:val="14"/>
                <w:szCs w:val="14"/>
              </w:rPr>
            </w:pPr>
            <w:r w:rsidRPr="00D81313">
              <w:rPr>
                <w:sz w:val="14"/>
                <w:szCs w:val="14"/>
              </w:rPr>
              <w:t>I/O-WN module</w:t>
            </w:r>
            <w:r w:rsidR="00AD607F" w:rsidRPr="00D81313">
              <w:rPr>
                <w:sz w:val="14"/>
                <w:szCs w:val="14"/>
              </w:rPr>
              <w:t xml:space="preserve"> </w:t>
            </w:r>
            <w:r w:rsidRPr="00D81313">
              <w:rPr>
                <w:sz w:val="14"/>
                <w:szCs w:val="14"/>
              </w:rPr>
              <w:t>cannot be detect</w:t>
            </w:r>
            <w:r w:rsidR="00AD607F" w:rsidRPr="00D81313">
              <w:rPr>
                <w:sz w:val="14"/>
                <w:szCs w:val="14"/>
              </w:rPr>
              <w:t xml:space="preserve">ed or </w:t>
            </w:r>
            <w:r w:rsidRPr="00D81313">
              <w:rPr>
                <w:sz w:val="14"/>
                <w:szCs w:val="14"/>
              </w:rPr>
              <w:t>is faulty</w:t>
            </w:r>
            <w:r w:rsidR="00AD607F" w:rsidRPr="00D81313">
              <w:rPr>
                <w:sz w:val="14"/>
                <w:szCs w:val="14"/>
              </w:rPr>
              <w:t xml:space="preserve">.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W/L Unit Tamper</w:t>
            </w:r>
          </w:p>
        </w:tc>
        <w:tc>
          <w:tcPr>
            <w:tcW w:w="3716" w:type="pct"/>
          </w:tcPr>
          <w:p w:rsidR="00AD607F" w:rsidRPr="00D81313" w:rsidRDefault="004D6F8C" w:rsidP="004D6F8C">
            <w:pPr>
              <w:pStyle w:val="Footer"/>
              <w:rPr>
                <w:sz w:val="14"/>
                <w:szCs w:val="14"/>
              </w:rPr>
            </w:pPr>
            <w:r w:rsidRPr="00D81313">
              <w:rPr>
                <w:sz w:val="14"/>
                <w:szCs w:val="14"/>
              </w:rPr>
              <w:t>I/O-WN</w:t>
            </w:r>
            <w:r w:rsidR="00AD607F" w:rsidRPr="00D81313">
              <w:rPr>
                <w:sz w:val="14"/>
                <w:szCs w:val="14"/>
              </w:rPr>
              <w:t xml:space="preserve"> box tamper is open or faulty.</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Other keypad in use</w:t>
            </w:r>
          </w:p>
        </w:tc>
        <w:tc>
          <w:tcPr>
            <w:tcW w:w="3716" w:type="pct"/>
          </w:tcPr>
          <w:p w:rsidR="00AD607F" w:rsidRPr="00D81313" w:rsidRDefault="006E442D" w:rsidP="006E442D">
            <w:pPr>
              <w:rPr>
                <w:sz w:val="14"/>
                <w:szCs w:val="14"/>
              </w:rPr>
            </w:pPr>
            <w:r w:rsidRPr="00D81313">
              <w:rPr>
                <w:sz w:val="14"/>
                <w:szCs w:val="14"/>
              </w:rPr>
              <w:t xml:space="preserve">Other keypad is in use or </w:t>
            </w:r>
            <w:r w:rsidR="00AD607F" w:rsidRPr="00D81313">
              <w:rPr>
                <w:sz w:val="14"/>
                <w:szCs w:val="14"/>
              </w:rPr>
              <w:t>the system is remotely controlled via the telephone.</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Check Keypad Number</w:t>
            </w:r>
          </w:p>
        </w:tc>
        <w:tc>
          <w:tcPr>
            <w:tcW w:w="3716" w:type="pct"/>
          </w:tcPr>
          <w:p w:rsidR="00AD607F" w:rsidRPr="00D81313" w:rsidRDefault="00AD607F" w:rsidP="00B5391E">
            <w:pPr>
              <w:rPr>
                <w:sz w:val="14"/>
                <w:szCs w:val="14"/>
              </w:rPr>
            </w:pPr>
            <w:r w:rsidRPr="00D81313">
              <w:rPr>
                <w:sz w:val="14"/>
                <w:szCs w:val="14"/>
              </w:rPr>
              <w:t xml:space="preserve">The keypad’s ID is not configured properly.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Keypad X Fault</w:t>
            </w:r>
          </w:p>
        </w:tc>
        <w:tc>
          <w:tcPr>
            <w:tcW w:w="3716" w:type="pct"/>
          </w:tcPr>
          <w:p w:rsidR="00AD607F" w:rsidRPr="00D81313" w:rsidRDefault="006E442D" w:rsidP="00B5391E">
            <w:pPr>
              <w:rPr>
                <w:sz w:val="14"/>
                <w:szCs w:val="14"/>
              </w:rPr>
            </w:pPr>
            <w:r w:rsidRPr="00D81313">
              <w:rPr>
                <w:sz w:val="14"/>
                <w:szCs w:val="14"/>
              </w:rPr>
              <w:t>K</w:t>
            </w:r>
            <w:r w:rsidR="00AD607F" w:rsidRPr="00D81313">
              <w:rPr>
                <w:sz w:val="14"/>
                <w:szCs w:val="14"/>
              </w:rPr>
              <w:t xml:space="preserve">eypad X is faulty.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Zone Fault</w:t>
            </w:r>
          </w:p>
        </w:tc>
        <w:tc>
          <w:tcPr>
            <w:tcW w:w="3716" w:type="pct"/>
          </w:tcPr>
          <w:p w:rsidR="00AD607F" w:rsidRPr="00A83640" w:rsidRDefault="006E442D" w:rsidP="006E442D">
            <w:pPr>
              <w:rPr>
                <w:sz w:val="14"/>
                <w:szCs w:val="14"/>
              </w:rPr>
            </w:pPr>
            <w:r w:rsidRPr="00A83640">
              <w:rPr>
                <w:sz w:val="14"/>
                <w:szCs w:val="14"/>
              </w:rPr>
              <w:t>A z</w:t>
            </w:r>
            <w:r w:rsidR="00AD607F" w:rsidRPr="00A83640">
              <w:rPr>
                <w:sz w:val="14"/>
                <w:szCs w:val="14"/>
              </w:rPr>
              <w:t xml:space="preserve">one </w:t>
            </w:r>
            <w:r w:rsidR="00740AA5" w:rsidRPr="00A83640">
              <w:rPr>
                <w:sz w:val="14"/>
                <w:szCs w:val="14"/>
              </w:rPr>
              <w:t xml:space="preserve">(include. Wireless zone) </w:t>
            </w:r>
            <w:r w:rsidR="00AD607F" w:rsidRPr="00A83640">
              <w:rPr>
                <w:sz w:val="14"/>
                <w:szCs w:val="14"/>
              </w:rPr>
              <w:t xml:space="preserve">is </w:t>
            </w:r>
            <w:r w:rsidRPr="00A83640">
              <w:rPr>
                <w:sz w:val="14"/>
                <w:szCs w:val="14"/>
              </w:rPr>
              <w:t xml:space="preserve">tampered or </w:t>
            </w:r>
            <w:r w:rsidR="00AD607F" w:rsidRPr="00A83640">
              <w:rPr>
                <w:sz w:val="14"/>
                <w:szCs w:val="14"/>
              </w:rPr>
              <w:t>fa</w:t>
            </w:r>
            <w:r w:rsidRPr="00A83640">
              <w:rPr>
                <w:sz w:val="14"/>
                <w:szCs w:val="14"/>
              </w:rPr>
              <w:t>ulty.</w:t>
            </w:r>
            <w:r w:rsidR="00A83640" w:rsidRPr="00D81313">
              <w:rPr>
                <w:b/>
                <w:bCs/>
                <w:sz w:val="14"/>
                <w:szCs w:val="14"/>
              </w:rPr>
              <w:t xml:space="preserve"> </w:t>
            </w:r>
            <w:proofErr w:type="gramStart"/>
            <w:r w:rsidR="00A83640" w:rsidRPr="00D81313">
              <w:rPr>
                <w:b/>
                <w:bCs/>
                <w:sz w:val="14"/>
                <w:szCs w:val="14"/>
              </w:rPr>
              <w:t>Possible tampering!</w:t>
            </w:r>
            <w:proofErr w:type="gramEnd"/>
          </w:p>
        </w:tc>
      </w:tr>
      <w:tr w:rsidR="00AD607F" w:rsidRPr="00D81313" w:rsidTr="009223A4">
        <w:tc>
          <w:tcPr>
            <w:tcW w:w="1284" w:type="pct"/>
            <w:vAlign w:val="center"/>
          </w:tcPr>
          <w:p w:rsidR="00AD607F" w:rsidRPr="00D81313" w:rsidRDefault="00AD607F" w:rsidP="00B5391E">
            <w:pPr>
              <w:rPr>
                <w:sz w:val="14"/>
                <w:szCs w:val="14"/>
              </w:rPr>
            </w:pPr>
            <w:proofErr w:type="spellStart"/>
            <w:r w:rsidRPr="00D81313">
              <w:rPr>
                <w:sz w:val="14"/>
                <w:szCs w:val="14"/>
              </w:rPr>
              <w:t>Detec</w:t>
            </w:r>
            <w:proofErr w:type="spellEnd"/>
            <w:r w:rsidRPr="00D81313">
              <w:rPr>
                <w:sz w:val="14"/>
                <w:szCs w:val="14"/>
              </w:rPr>
              <w:t xml:space="preserve"> Vol. Fault</w:t>
            </w:r>
          </w:p>
        </w:tc>
        <w:tc>
          <w:tcPr>
            <w:tcW w:w="3716" w:type="pct"/>
          </w:tcPr>
          <w:p w:rsidR="00AD607F" w:rsidRPr="00D81313" w:rsidRDefault="00AD607F" w:rsidP="00B5391E">
            <w:pPr>
              <w:pStyle w:val="Footer"/>
              <w:rPr>
                <w:sz w:val="14"/>
                <w:szCs w:val="14"/>
              </w:rPr>
            </w:pPr>
            <w:r w:rsidRPr="00D81313">
              <w:rPr>
                <w:sz w:val="14"/>
                <w:szCs w:val="14"/>
              </w:rPr>
              <w:t xml:space="preserve">Detector voltage is faulty due to </w:t>
            </w:r>
            <w:r w:rsidRPr="003D694D">
              <w:rPr>
                <w:b/>
                <w:bCs/>
                <w:sz w:val="14"/>
                <w:szCs w:val="14"/>
              </w:rPr>
              <w:t>possible tampering</w:t>
            </w:r>
            <w:r w:rsidRPr="00D81313">
              <w:rPr>
                <w:sz w:val="14"/>
                <w:szCs w:val="14"/>
              </w:rPr>
              <w:t xml:space="preserve">. Call a service technician immediately!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SMS Com. Failure</w:t>
            </w:r>
          </w:p>
        </w:tc>
        <w:tc>
          <w:tcPr>
            <w:tcW w:w="3716" w:type="pct"/>
          </w:tcPr>
          <w:p w:rsidR="00AD607F" w:rsidRPr="00D81313" w:rsidRDefault="00AD607F" w:rsidP="00B5391E">
            <w:pPr>
              <w:pStyle w:val="Footer"/>
              <w:rPr>
                <w:sz w:val="14"/>
                <w:szCs w:val="14"/>
              </w:rPr>
            </w:pPr>
            <w:proofErr w:type="gramStart"/>
            <w:r w:rsidRPr="00D81313">
              <w:rPr>
                <w:sz w:val="14"/>
                <w:szCs w:val="14"/>
              </w:rPr>
              <w:t>SMS communication fault.</w:t>
            </w:r>
            <w:proofErr w:type="gramEnd"/>
            <w:r w:rsidRPr="00D81313">
              <w:rPr>
                <w:sz w:val="14"/>
                <w:szCs w:val="14"/>
              </w:rPr>
              <w:t xml:space="preserve">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Install SMS Unit</w:t>
            </w:r>
          </w:p>
        </w:tc>
        <w:tc>
          <w:tcPr>
            <w:tcW w:w="3716" w:type="pct"/>
          </w:tcPr>
          <w:p w:rsidR="00AD607F" w:rsidRPr="00D81313" w:rsidRDefault="00AD607F" w:rsidP="00B5391E">
            <w:pPr>
              <w:rPr>
                <w:sz w:val="14"/>
                <w:szCs w:val="14"/>
              </w:rPr>
            </w:pPr>
            <w:r w:rsidRPr="00D81313">
              <w:rPr>
                <w:sz w:val="14"/>
                <w:szCs w:val="14"/>
              </w:rPr>
              <w:t xml:space="preserve">No SMS unit is detected or the unit is faulty.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Network Fault</w:t>
            </w:r>
          </w:p>
        </w:tc>
        <w:tc>
          <w:tcPr>
            <w:tcW w:w="3716" w:type="pct"/>
          </w:tcPr>
          <w:p w:rsidR="00AD607F" w:rsidRPr="00D81313" w:rsidRDefault="00AD607F" w:rsidP="00B5391E">
            <w:pPr>
              <w:pStyle w:val="Footer"/>
              <w:rPr>
                <w:spacing w:val="-4"/>
                <w:sz w:val="14"/>
                <w:szCs w:val="14"/>
              </w:rPr>
            </w:pPr>
            <w:r w:rsidRPr="00D81313">
              <w:rPr>
                <w:sz w:val="14"/>
                <w:szCs w:val="14"/>
              </w:rPr>
              <w:t xml:space="preserve">Network communication with the </w:t>
            </w:r>
            <w:r w:rsidRPr="00D81313">
              <w:rPr>
                <w:spacing w:val="-4"/>
                <w:sz w:val="14"/>
                <w:szCs w:val="14"/>
              </w:rPr>
              <w:t>Central Monitoring Station</w:t>
            </w:r>
            <w:r w:rsidRPr="00D81313">
              <w:rPr>
                <w:sz w:val="14"/>
                <w:szCs w:val="14"/>
              </w:rPr>
              <w:t xml:space="preserve"> is faulty.</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IO-R X Fault</w:t>
            </w:r>
          </w:p>
        </w:tc>
        <w:tc>
          <w:tcPr>
            <w:tcW w:w="3716" w:type="pct"/>
          </w:tcPr>
          <w:p w:rsidR="00AD607F" w:rsidRPr="00D81313" w:rsidRDefault="00AD607F" w:rsidP="00B5391E">
            <w:pPr>
              <w:pStyle w:val="Footer"/>
              <w:rPr>
                <w:spacing w:val="-4"/>
                <w:sz w:val="14"/>
                <w:szCs w:val="14"/>
              </w:rPr>
            </w:pPr>
            <w:proofErr w:type="gramStart"/>
            <w:r w:rsidRPr="00D81313">
              <w:rPr>
                <w:sz w:val="14"/>
                <w:szCs w:val="14"/>
              </w:rPr>
              <w:t>The I</w:t>
            </w:r>
            <w:proofErr w:type="gramEnd"/>
            <w:r w:rsidRPr="00D81313">
              <w:rPr>
                <w:sz w:val="14"/>
                <w:szCs w:val="14"/>
              </w:rPr>
              <w:t>/O-R</w:t>
            </w:r>
            <w:r w:rsidR="006D04C0" w:rsidRPr="00D81313">
              <w:rPr>
                <w:sz w:val="14"/>
                <w:szCs w:val="14"/>
              </w:rPr>
              <w:fldChar w:fldCharType="begin"/>
            </w:r>
            <w:r w:rsidRPr="00D81313">
              <w:rPr>
                <w:sz w:val="14"/>
                <w:szCs w:val="14"/>
              </w:rPr>
              <w:instrText>xe "Expanders:I/O-R"</w:instrText>
            </w:r>
            <w:r w:rsidR="006D04C0" w:rsidRPr="00D81313">
              <w:rPr>
                <w:sz w:val="14"/>
                <w:szCs w:val="14"/>
              </w:rPr>
              <w:fldChar w:fldCharType="end"/>
            </w:r>
            <w:r w:rsidRPr="00D81313">
              <w:rPr>
                <w:sz w:val="14"/>
                <w:szCs w:val="14"/>
              </w:rPr>
              <w:t xml:space="preserve"> relay expander is faulty.</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IO-R X Tamper</w:t>
            </w:r>
          </w:p>
        </w:tc>
        <w:tc>
          <w:tcPr>
            <w:tcW w:w="3716" w:type="pct"/>
          </w:tcPr>
          <w:p w:rsidR="00AD607F" w:rsidRPr="00D81313" w:rsidRDefault="00AD607F" w:rsidP="00B5391E">
            <w:pPr>
              <w:pStyle w:val="Footer"/>
              <w:rPr>
                <w:spacing w:val="-4"/>
                <w:sz w:val="14"/>
                <w:szCs w:val="14"/>
              </w:rPr>
            </w:pPr>
            <w:proofErr w:type="gramStart"/>
            <w:r w:rsidRPr="00D81313">
              <w:rPr>
                <w:sz w:val="14"/>
                <w:szCs w:val="14"/>
              </w:rPr>
              <w:t>The I</w:t>
            </w:r>
            <w:proofErr w:type="gramEnd"/>
            <w:r w:rsidRPr="00D81313">
              <w:rPr>
                <w:sz w:val="14"/>
                <w:szCs w:val="14"/>
              </w:rPr>
              <w:t>/O-R</w:t>
            </w:r>
            <w:r w:rsidR="006D04C0" w:rsidRPr="00D81313">
              <w:rPr>
                <w:sz w:val="14"/>
                <w:szCs w:val="14"/>
              </w:rPr>
              <w:fldChar w:fldCharType="begin"/>
            </w:r>
            <w:r w:rsidRPr="00D81313">
              <w:rPr>
                <w:sz w:val="14"/>
                <w:szCs w:val="14"/>
              </w:rPr>
              <w:instrText>xe "Expanders:I/O-R"</w:instrText>
            </w:r>
            <w:r w:rsidR="006D04C0" w:rsidRPr="00D81313">
              <w:rPr>
                <w:sz w:val="14"/>
                <w:szCs w:val="14"/>
              </w:rPr>
              <w:fldChar w:fldCharType="end"/>
            </w:r>
            <w:r w:rsidRPr="00D81313">
              <w:rPr>
                <w:sz w:val="14"/>
                <w:szCs w:val="14"/>
              </w:rPr>
              <w:t xml:space="preserve"> relay expander tamper is open.</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IO-R X Voltage</w:t>
            </w:r>
          </w:p>
        </w:tc>
        <w:tc>
          <w:tcPr>
            <w:tcW w:w="3716" w:type="pct"/>
          </w:tcPr>
          <w:p w:rsidR="00AD607F" w:rsidRPr="00D81313" w:rsidRDefault="00AD607F" w:rsidP="006E442D">
            <w:pPr>
              <w:pStyle w:val="Footer"/>
              <w:rPr>
                <w:spacing w:val="-4"/>
                <w:sz w:val="14"/>
                <w:szCs w:val="14"/>
              </w:rPr>
            </w:pPr>
            <w:r w:rsidRPr="00D81313">
              <w:rPr>
                <w:sz w:val="14"/>
                <w:szCs w:val="14"/>
              </w:rPr>
              <w:t xml:space="preserve">Low </w:t>
            </w:r>
            <w:proofErr w:type="gramStart"/>
            <w:r w:rsidRPr="00D81313">
              <w:rPr>
                <w:sz w:val="14"/>
                <w:szCs w:val="14"/>
              </w:rPr>
              <w:t>voltage</w:t>
            </w:r>
            <w:proofErr w:type="gramEnd"/>
            <w:r w:rsidRPr="00D81313">
              <w:rPr>
                <w:sz w:val="14"/>
                <w:szCs w:val="14"/>
              </w:rPr>
              <w:t xml:space="preserve"> </w:t>
            </w:r>
            <w:r w:rsidR="006E442D" w:rsidRPr="00D81313">
              <w:rPr>
                <w:sz w:val="14"/>
                <w:szCs w:val="14"/>
              </w:rPr>
              <w:t>i</w:t>
            </w:r>
            <w:r w:rsidRPr="00D81313">
              <w:rPr>
                <w:sz w:val="14"/>
                <w:szCs w:val="14"/>
              </w:rPr>
              <w:t>n the I/O-R relay expander</w:t>
            </w:r>
            <w:r w:rsidR="006D04C0" w:rsidRPr="00D81313">
              <w:rPr>
                <w:sz w:val="14"/>
                <w:szCs w:val="14"/>
              </w:rPr>
              <w:fldChar w:fldCharType="begin"/>
            </w:r>
            <w:r w:rsidRPr="00D81313">
              <w:rPr>
                <w:sz w:val="14"/>
                <w:szCs w:val="14"/>
              </w:rPr>
              <w:instrText>xe "Expanders:I/O-R"</w:instrText>
            </w:r>
            <w:r w:rsidR="006D04C0" w:rsidRPr="00D81313">
              <w:rPr>
                <w:sz w:val="14"/>
                <w:szCs w:val="14"/>
              </w:rPr>
              <w:fldChar w:fldCharType="end"/>
            </w:r>
            <w:r w:rsidRPr="00D81313">
              <w:rPr>
                <w:sz w:val="14"/>
                <w:szCs w:val="14"/>
              </w:rPr>
              <w:t>.</w:t>
            </w:r>
          </w:p>
        </w:tc>
      </w:tr>
      <w:tr w:rsidR="00AD607F" w:rsidRPr="00F35376" w:rsidTr="005E33ED">
        <w:tc>
          <w:tcPr>
            <w:tcW w:w="1284" w:type="pct"/>
            <w:vAlign w:val="center"/>
          </w:tcPr>
          <w:p w:rsidR="00AD607F" w:rsidRPr="00D81313" w:rsidRDefault="00AD607F" w:rsidP="005E33ED">
            <w:pPr>
              <w:rPr>
                <w:sz w:val="14"/>
                <w:szCs w:val="14"/>
              </w:rPr>
            </w:pPr>
            <w:r w:rsidRPr="00D81313">
              <w:rPr>
                <w:sz w:val="14"/>
                <w:szCs w:val="14"/>
              </w:rPr>
              <w:t>IO-R X Mains</w:t>
            </w:r>
          </w:p>
        </w:tc>
        <w:tc>
          <w:tcPr>
            <w:tcW w:w="3716" w:type="pct"/>
          </w:tcPr>
          <w:p w:rsidR="00AD607F" w:rsidRPr="00F30E34" w:rsidRDefault="00AD607F" w:rsidP="005E33ED">
            <w:pPr>
              <w:rPr>
                <w:sz w:val="14"/>
                <w:szCs w:val="14"/>
                <w:lang w:val="pt-PT"/>
              </w:rPr>
            </w:pPr>
            <w:r w:rsidRPr="00F30E34">
              <w:rPr>
                <w:sz w:val="14"/>
                <w:szCs w:val="14"/>
                <w:lang w:val="pt-PT"/>
              </w:rPr>
              <w:t xml:space="preserve">IO-R X has no Mains voltage. </w:t>
            </w:r>
          </w:p>
        </w:tc>
      </w:tr>
      <w:tr w:rsidR="00AD607F" w:rsidRPr="00D81313" w:rsidTr="005E33ED">
        <w:tc>
          <w:tcPr>
            <w:tcW w:w="1284" w:type="pct"/>
            <w:vAlign w:val="center"/>
          </w:tcPr>
          <w:p w:rsidR="00AD607F" w:rsidRPr="00D81313" w:rsidRDefault="00AD607F" w:rsidP="005E33ED">
            <w:pPr>
              <w:rPr>
                <w:sz w:val="14"/>
                <w:szCs w:val="14"/>
              </w:rPr>
            </w:pPr>
            <w:r w:rsidRPr="00D81313">
              <w:rPr>
                <w:sz w:val="14"/>
                <w:szCs w:val="14"/>
              </w:rPr>
              <w:t xml:space="preserve">IO-R X </w:t>
            </w:r>
            <w:proofErr w:type="spellStart"/>
            <w:r w:rsidRPr="00D81313">
              <w:rPr>
                <w:sz w:val="14"/>
                <w:szCs w:val="14"/>
              </w:rPr>
              <w:t>Batt</w:t>
            </w:r>
            <w:proofErr w:type="spellEnd"/>
          </w:p>
        </w:tc>
        <w:tc>
          <w:tcPr>
            <w:tcW w:w="3716" w:type="pct"/>
          </w:tcPr>
          <w:p w:rsidR="00AD607F" w:rsidRPr="00D81313" w:rsidRDefault="00AD607F" w:rsidP="006E442D">
            <w:pPr>
              <w:rPr>
                <w:sz w:val="14"/>
                <w:szCs w:val="14"/>
              </w:rPr>
            </w:pPr>
            <w:r w:rsidRPr="00D81313">
              <w:rPr>
                <w:sz w:val="14"/>
                <w:szCs w:val="14"/>
              </w:rPr>
              <w:t xml:space="preserve">IO-R X has low battery.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Wireless Jamming</w:t>
            </w:r>
          </w:p>
        </w:tc>
        <w:tc>
          <w:tcPr>
            <w:tcW w:w="3716" w:type="pct"/>
          </w:tcPr>
          <w:p w:rsidR="00AD607F" w:rsidRPr="00D81313" w:rsidRDefault="00AD607F" w:rsidP="00B5391E">
            <w:pPr>
              <w:pStyle w:val="Footer"/>
              <w:rPr>
                <w:sz w:val="14"/>
                <w:szCs w:val="14"/>
              </w:rPr>
            </w:pPr>
            <w:r w:rsidRPr="00D81313">
              <w:rPr>
                <w:sz w:val="14"/>
                <w:szCs w:val="14"/>
              </w:rPr>
              <w:t xml:space="preserve">The wireless receiver (I/O-WN) is jammed. </w:t>
            </w:r>
          </w:p>
        </w:tc>
      </w:tr>
      <w:tr w:rsidR="00AD607F" w:rsidRPr="00D81313" w:rsidTr="009223A4">
        <w:tc>
          <w:tcPr>
            <w:tcW w:w="1284" w:type="pct"/>
            <w:vAlign w:val="center"/>
          </w:tcPr>
          <w:p w:rsidR="00AD607F" w:rsidRPr="00D81313" w:rsidRDefault="00AD607F" w:rsidP="00B5391E">
            <w:pPr>
              <w:rPr>
                <w:sz w:val="14"/>
                <w:szCs w:val="14"/>
              </w:rPr>
            </w:pPr>
            <w:r w:rsidRPr="00D81313">
              <w:rPr>
                <w:sz w:val="14"/>
                <w:szCs w:val="14"/>
              </w:rPr>
              <w:t>Supervision</w:t>
            </w:r>
          </w:p>
        </w:tc>
        <w:tc>
          <w:tcPr>
            <w:tcW w:w="3716" w:type="pct"/>
          </w:tcPr>
          <w:p w:rsidR="00AD607F" w:rsidRPr="00D81313" w:rsidRDefault="00AD607F" w:rsidP="00B5391E">
            <w:pPr>
              <w:pStyle w:val="Footer"/>
              <w:rPr>
                <w:sz w:val="14"/>
                <w:szCs w:val="14"/>
              </w:rPr>
            </w:pPr>
            <w:r w:rsidRPr="00D81313">
              <w:rPr>
                <w:sz w:val="14"/>
                <w:szCs w:val="14"/>
              </w:rPr>
              <w:t xml:space="preserve">A wireless detector “life signal” has not been received. </w:t>
            </w:r>
          </w:p>
        </w:tc>
      </w:tr>
      <w:tr w:rsidR="00AD607F" w:rsidRPr="00D81313" w:rsidTr="009223A4">
        <w:tc>
          <w:tcPr>
            <w:tcW w:w="1284" w:type="pct"/>
          </w:tcPr>
          <w:p w:rsidR="00AD607F" w:rsidRPr="00D81313" w:rsidRDefault="00AD607F" w:rsidP="00B5391E">
            <w:pPr>
              <w:rPr>
                <w:sz w:val="14"/>
                <w:szCs w:val="14"/>
              </w:rPr>
            </w:pPr>
            <w:r w:rsidRPr="00D81313">
              <w:rPr>
                <w:sz w:val="14"/>
                <w:szCs w:val="14"/>
              </w:rPr>
              <w:t>Int. siren fault</w:t>
            </w:r>
          </w:p>
        </w:tc>
        <w:tc>
          <w:tcPr>
            <w:tcW w:w="3716" w:type="pct"/>
          </w:tcPr>
          <w:p w:rsidR="00AD607F" w:rsidRPr="00D81313" w:rsidRDefault="00AD607F" w:rsidP="00B5391E">
            <w:pPr>
              <w:rPr>
                <w:sz w:val="14"/>
                <w:szCs w:val="14"/>
              </w:rPr>
            </w:pPr>
            <w:r w:rsidRPr="00D81313">
              <w:rPr>
                <w:sz w:val="14"/>
                <w:szCs w:val="14"/>
              </w:rPr>
              <w:t>The internal siren is faulty.</w:t>
            </w:r>
          </w:p>
        </w:tc>
      </w:tr>
      <w:tr w:rsidR="00AD607F" w:rsidRPr="00D81313" w:rsidTr="009223A4">
        <w:tc>
          <w:tcPr>
            <w:tcW w:w="1284" w:type="pct"/>
          </w:tcPr>
          <w:p w:rsidR="00AD607F" w:rsidRPr="00D81313" w:rsidRDefault="00AD607F" w:rsidP="00B5391E">
            <w:pPr>
              <w:rPr>
                <w:sz w:val="14"/>
                <w:szCs w:val="14"/>
              </w:rPr>
            </w:pPr>
            <w:r w:rsidRPr="00D81313">
              <w:rPr>
                <w:sz w:val="14"/>
                <w:szCs w:val="14"/>
              </w:rPr>
              <w:t>Ext. siren fault</w:t>
            </w:r>
          </w:p>
        </w:tc>
        <w:tc>
          <w:tcPr>
            <w:tcW w:w="3716" w:type="pct"/>
          </w:tcPr>
          <w:p w:rsidR="00AD607F" w:rsidRPr="00D81313" w:rsidRDefault="00AD607F" w:rsidP="00B5391E">
            <w:pPr>
              <w:rPr>
                <w:sz w:val="14"/>
                <w:szCs w:val="14"/>
              </w:rPr>
            </w:pPr>
            <w:r w:rsidRPr="00D81313">
              <w:rPr>
                <w:sz w:val="14"/>
                <w:szCs w:val="14"/>
              </w:rPr>
              <w:t>The external siren is faulty.</w:t>
            </w:r>
          </w:p>
        </w:tc>
      </w:tr>
      <w:tr w:rsidR="00AD607F" w:rsidRPr="00D81313" w:rsidTr="009223A4">
        <w:tc>
          <w:tcPr>
            <w:tcW w:w="1284" w:type="pct"/>
          </w:tcPr>
          <w:p w:rsidR="00AD607F" w:rsidRPr="00D81313" w:rsidRDefault="00AD607F" w:rsidP="00B5391E">
            <w:pPr>
              <w:rPr>
                <w:sz w:val="14"/>
                <w:szCs w:val="14"/>
              </w:rPr>
            </w:pPr>
            <w:r w:rsidRPr="00D81313">
              <w:rPr>
                <w:sz w:val="14"/>
                <w:szCs w:val="14"/>
              </w:rPr>
              <w:t>Video X fault</w:t>
            </w:r>
          </w:p>
        </w:tc>
        <w:tc>
          <w:tcPr>
            <w:tcW w:w="3716" w:type="pct"/>
          </w:tcPr>
          <w:p w:rsidR="00AD607F" w:rsidRPr="00D81313" w:rsidRDefault="00AD607F" w:rsidP="00B5391E">
            <w:pPr>
              <w:rPr>
                <w:sz w:val="14"/>
                <w:szCs w:val="14"/>
              </w:rPr>
            </w:pPr>
            <w:r w:rsidRPr="00D81313">
              <w:rPr>
                <w:sz w:val="14"/>
                <w:szCs w:val="14"/>
              </w:rPr>
              <w:t>Communication fault between the panel and the video unit VVR #X.</w:t>
            </w:r>
          </w:p>
        </w:tc>
      </w:tr>
      <w:tr w:rsidR="00AD607F" w:rsidRPr="00D81313" w:rsidTr="009223A4">
        <w:tc>
          <w:tcPr>
            <w:tcW w:w="1284" w:type="pct"/>
          </w:tcPr>
          <w:p w:rsidR="00AD607F" w:rsidRPr="00D81313" w:rsidRDefault="00AD607F" w:rsidP="00B5391E">
            <w:pPr>
              <w:rPr>
                <w:sz w:val="14"/>
                <w:szCs w:val="14"/>
              </w:rPr>
            </w:pPr>
            <w:r w:rsidRPr="00D81313">
              <w:rPr>
                <w:sz w:val="14"/>
                <w:szCs w:val="14"/>
              </w:rPr>
              <w:t>Video X power fault</w:t>
            </w:r>
          </w:p>
        </w:tc>
        <w:tc>
          <w:tcPr>
            <w:tcW w:w="3716" w:type="pct"/>
          </w:tcPr>
          <w:p w:rsidR="00AD607F" w:rsidRPr="00D81313" w:rsidRDefault="00AD607F" w:rsidP="00B5391E">
            <w:pPr>
              <w:rPr>
                <w:sz w:val="14"/>
                <w:szCs w:val="14"/>
              </w:rPr>
            </w:pPr>
            <w:r w:rsidRPr="00D81313">
              <w:rPr>
                <w:sz w:val="14"/>
                <w:szCs w:val="14"/>
              </w:rPr>
              <w:t>Voltage fault in VVR #X.</w:t>
            </w:r>
          </w:p>
        </w:tc>
      </w:tr>
      <w:tr w:rsidR="00AD607F" w:rsidRPr="00D81313" w:rsidTr="009223A4">
        <w:tc>
          <w:tcPr>
            <w:tcW w:w="1284" w:type="pct"/>
          </w:tcPr>
          <w:p w:rsidR="00AD607F" w:rsidRPr="00D81313" w:rsidRDefault="00AD607F" w:rsidP="00B5391E">
            <w:pPr>
              <w:rPr>
                <w:sz w:val="14"/>
                <w:szCs w:val="14"/>
              </w:rPr>
            </w:pPr>
            <w:r w:rsidRPr="00D81313">
              <w:rPr>
                <w:sz w:val="14"/>
                <w:szCs w:val="14"/>
              </w:rPr>
              <w:t>net4pro fault</w:t>
            </w:r>
          </w:p>
        </w:tc>
        <w:tc>
          <w:tcPr>
            <w:tcW w:w="3716" w:type="pct"/>
          </w:tcPr>
          <w:p w:rsidR="00AD607F" w:rsidRPr="00D81313" w:rsidRDefault="00AD607F" w:rsidP="00B5391E">
            <w:pPr>
              <w:rPr>
                <w:sz w:val="14"/>
                <w:szCs w:val="14"/>
              </w:rPr>
            </w:pPr>
            <w:proofErr w:type="gramStart"/>
            <w:r w:rsidRPr="00D81313">
              <w:rPr>
                <w:sz w:val="14"/>
                <w:szCs w:val="14"/>
              </w:rPr>
              <w:t>Communication fault between the panel and the net4pro network card.</w:t>
            </w:r>
            <w:proofErr w:type="gramEnd"/>
          </w:p>
        </w:tc>
      </w:tr>
    </w:tbl>
    <w:p w:rsidR="00AD607F" w:rsidRPr="00D81313" w:rsidRDefault="00AD607F" w:rsidP="00F273EB">
      <w:pPr>
        <w:pStyle w:val="Heading1"/>
        <w:pageBreakBefore/>
        <w:spacing w:before="0"/>
        <w:rPr>
          <w:sz w:val="10"/>
          <w:szCs w:val="10"/>
        </w:rPr>
      </w:pPr>
      <w:bookmarkStart w:id="219" w:name="_Toc271029199"/>
      <w:bookmarkStart w:id="220" w:name="_Toc305918834"/>
      <w:r w:rsidRPr="00D81313">
        <w:t>Appendix: Zone Location Table</w:t>
      </w:r>
      <w:bookmarkEnd w:id="219"/>
      <w:bookmarkEnd w:id="220"/>
    </w:p>
    <w:tbl>
      <w:tblPr>
        <w:tblW w:w="0" w:type="auto"/>
        <w:tblLook w:val="00A0"/>
      </w:tblPr>
      <w:tblGrid>
        <w:gridCol w:w="3510"/>
        <w:gridCol w:w="3510"/>
      </w:tblGrid>
      <w:tr w:rsidR="00AD607F" w:rsidRPr="00D81313" w:rsidTr="00F025C1">
        <w:tc>
          <w:tcPr>
            <w:tcW w:w="351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5"/>
              <w:gridCol w:w="1100"/>
              <w:gridCol w:w="1724"/>
            </w:tblGrid>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No.</w:t>
                  </w: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Zone</w:t>
                  </w: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Location</w:t>
                  </w: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F273EB"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F273EB" w:rsidRPr="00D81313" w:rsidRDefault="00F273EB"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F273EB" w:rsidRPr="00D81313" w:rsidRDefault="00F273EB"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F273EB" w:rsidRPr="00D81313" w:rsidRDefault="00F273EB" w:rsidP="00F025C1">
                  <w:pPr>
                    <w:spacing w:before="0"/>
                  </w:pPr>
                </w:p>
              </w:tc>
            </w:tr>
            <w:tr w:rsidR="00F273EB"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F273EB" w:rsidRPr="00D81313" w:rsidRDefault="00F273EB"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F273EB" w:rsidRPr="00D81313" w:rsidRDefault="00F273EB"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F273EB" w:rsidRPr="00D81313" w:rsidRDefault="00F273EB" w:rsidP="00F025C1">
                  <w:pPr>
                    <w:spacing w:before="0"/>
                  </w:pPr>
                </w:p>
              </w:tc>
            </w:tr>
          </w:tbl>
          <w:p w:rsidR="00AD607F" w:rsidRPr="00D81313" w:rsidRDefault="00AD607F" w:rsidP="00965BD3"/>
        </w:tc>
        <w:tc>
          <w:tcPr>
            <w:tcW w:w="351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5"/>
              <w:gridCol w:w="1100"/>
              <w:gridCol w:w="1724"/>
            </w:tblGrid>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No.</w:t>
                  </w: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Zone</w:t>
                  </w: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Location</w:t>
                  </w: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F273EB"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F273EB" w:rsidRPr="00D81313" w:rsidRDefault="00F273EB"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F273EB" w:rsidRPr="00D81313" w:rsidRDefault="00F273EB"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F273EB" w:rsidRPr="00D81313" w:rsidRDefault="00F273EB" w:rsidP="00F025C1">
                  <w:pPr>
                    <w:spacing w:before="0"/>
                  </w:pPr>
                </w:p>
              </w:tc>
            </w:tr>
            <w:tr w:rsidR="00F273EB"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F273EB" w:rsidRPr="00D81313" w:rsidRDefault="00F273EB"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F273EB" w:rsidRPr="00D81313" w:rsidRDefault="00F273EB"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F273EB" w:rsidRPr="00D81313" w:rsidRDefault="00F273EB" w:rsidP="00F025C1">
                  <w:pPr>
                    <w:spacing w:before="0"/>
                  </w:pPr>
                </w:p>
              </w:tc>
            </w:tr>
          </w:tbl>
          <w:p w:rsidR="00AD607F" w:rsidRPr="00D81313" w:rsidRDefault="00AD607F" w:rsidP="00965BD3"/>
        </w:tc>
      </w:tr>
      <w:tr w:rsidR="00AD607F" w:rsidRPr="00D81313" w:rsidTr="00F025C1">
        <w:tc>
          <w:tcPr>
            <w:tcW w:w="351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5"/>
              <w:gridCol w:w="1100"/>
              <w:gridCol w:w="1724"/>
            </w:tblGrid>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No.</w:t>
                  </w: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Zone</w:t>
                  </w: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Location</w:t>
                  </w: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bl>
          <w:p w:rsidR="00AD607F" w:rsidRPr="00D81313" w:rsidRDefault="00AD607F" w:rsidP="00F025C1">
            <w:pPr>
              <w:spacing w:before="0"/>
              <w:rPr>
                <w:b/>
                <w:bCs/>
                <w:sz w:val="14"/>
                <w:szCs w:val="14"/>
              </w:rPr>
            </w:pPr>
          </w:p>
        </w:tc>
        <w:tc>
          <w:tcPr>
            <w:tcW w:w="351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5"/>
              <w:gridCol w:w="1100"/>
              <w:gridCol w:w="1724"/>
            </w:tblGrid>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No.</w:t>
                  </w: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Zone</w:t>
                  </w: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rPr>
                      <w:b/>
                      <w:bCs/>
                      <w:sz w:val="14"/>
                      <w:szCs w:val="14"/>
                    </w:rPr>
                  </w:pPr>
                  <w:r w:rsidRPr="00D81313">
                    <w:rPr>
                      <w:b/>
                      <w:bCs/>
                      <w:sz w:val="14"/>
                      <w:szCs w:val="14"/>
                    </w:rPr>
                    <w:t>Location</w:t>
                  </w: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AD607F"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AD607F" w:rsidRPr="00D81313" w:rsidRDefault="00AD607F"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AD607F" w:rsidRPr="00D81313" w:rsidRDefault="00AD607F"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r w:rsidR="00766B61" w:rsidRPr="00D81313" w:rsidTr="00F025C1">
              <w:trPr>
                <w:trHeight w:val="113"/>
              </w:trPr>
              <w:tc>
                <w:tcPr>
                  <w:tcW w:w="455" w:type="dxa"/>
                  <w:tcBorders>
                    <w:top w:val="single" w:sz="4" w:space="0" w:color="auto"/>
                    <w:left w:val="single" w:sz="4" w:space="0" w:color="auto"/>
                    <w:bottom w:val="single" w:sz="4" w:space="0" w:color="auto"/>
                    <w:right w:val="single" w:sz="4" w:space="0" w:color="auto"/>
                  </w:tcBorders>
                </w:tcPr>
                <w:p w:rsidR="00766B61" w:rsidRPr="00D81313" w:rsidRDefault="00766B61" w:rsidP="005C00BF">
                  <w:pPr>
                    <w:pStyle w:val="ListParagraph"/>
                    <w:numPr>
                      <w:ilvl w:val="0"/>
                      <w:numId w:val="7"/>
                    </w:numPr>
                    <w:spacing w:before="0"/>
                    <w:ind w:left="357" w:hanging="357"/>
                    <w:rPr>
                      <w:sz w:val="14"/>
                      <w:szCs w:val="14"/>
                    </w:rPr>
                  </w:pPr>
                </w:p>
              </w:tc>
              <w:tc>
                <w:tcPr>
                  <w:tcW w:w="1100"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c>
                <w:tcPr>
                  <w:tcW w:w="1724" w:type="dxa"/>
                  <w:tcBorders>
                    <w:top w:val="single" w:sz="4" w:space="0" w:color="auto"/>
                    <w:left w:val="single" w:sz="4" w:space="0" w:color="auto"/>
                    <w:bottom w:val="single" w:sz="4" w:space="0" w:color="auto"/>
                    <w:right w:val="single" w:sz="4" w:space="0" w:color="auto"/>
                  </w:tcBorders>
                </w:tcPr>
                <w:p w:rsidR="00766B61" w:rsidRPr="00D81313" w:rsidRDefault="00766B61" w:rsidP="00F025C1">
                  <w:pPr>
                    <w:spacing w:before="0"/>
                  </w:pPr>
                </w:p>
              </w:tc>
            </w:tr>
          </w:tbl>
          <w:p w:rsidR="00AD607F" w:rsidRPr="00D81313" w:rsidRDefault="00AD607F" w:rsidP="00F025C1">
            <w:pPr>
              <w:spacing w:before="0"/>
              <w:rPr>
                <w:b/>
                <w:bCs/>
                <w:sz w:val="14"/>
                <w:szCs w:val="14"/>
              </w:rPr>
            </w:pPr>
          </w:p>
        </w:tc>
      </w:tr>
    </w:tbl>
    <w:p w:rsidR="00AD607F" w:rsidRPr="00D81313" w:rsidRDefault="00AD607F" w:rsidP="00965BD3"/>
    <w:p w:rsidR="00AD607F" w:rsidRPr="00D81313" w:rsidRDefault="00AD607F" w:rsidP="00965BD3"/>
    <w:p w:rsidR="00AD607F" w:rsidRPr="00D81313" w:rsidRDefault="00AD607F" w:rsidP="00B5391E"/>
    <w:p w:rsidR="00AD607F" w:rsidRPr="00D81313" w:rsidRDefault="006D04C0" w:rsidP="00B5391E">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1" type="#_x0000_t176" style="position:absolute;margin-left:-9pt;margin-top:-.35pt;width:5in;height:115.15pt;z-index:251656704" filled="f" strokeweight="1.5pt">
            <w10:wrap side="left"/>
          </v:shape>
        </w:pict>
      </w:r>
      <w:r w:rsidR="00AD607F" w:rsidRPr="00D81313">
        <w:t>Installer Details:</w:t>
      </w:r>
    </w:p>
    <w:p w:rsidR="00AD607F" w:rsidRDefault="00AD607F" w:rsidP="00E9747D">
      <w:pPr>
        <w:spacing w:before="120"/>
      </w:pPr>
      <w:r w:rsidRPr="00D81313">
        <w:t xml:space="preserve">Name: ________________________   </w:t>
      </w:r>
      <w:r w:rsidR="00E9747D">
        <w:t>P</w:t>
      </w:r>
      <w:r w:rsidRPr="00D81313">
        <w:t>hone: ____________________________</w:t>
      </w:r>
    </w:p>
    <w:p w:rsidR="00E9747D" w:rsidRPr="00D81313" w:rsidRDefault="00E9747D" w:rsidP="00E9747D">
      <w:pPr>
        <w:spacing w:before="120"/>
      </w:pPr>
      <w:r>
        <w:tab/>
      </w:r>
      <w:r>
        <w:tab/>
      </w:r>
      <w:r>
        <w:tab/>
      </w:r>
      <w:r>
        <w:tab/>
        <w:t xml:space="preserve">          Cellular: ___________________________</w:t>
      </w:r>
    </w:p>
    <w:p w:rsidR="00AD607F" w:rsidRPr="00D81313" w:rsidRDefault="00AD607F" w:rsidP="00E9747D">
      <w:pPr>
        <w:spacing w:before="120"/>
      </w:pPr>
      <w:r w:rsidRPr="00D81313">
        <w:t xml:space="preserve">Company: </w:t>
      </w:r>
      <w:r w:rsidRPr="00D81313">
        <w:softHyphen/>
      </w:r>
      <w:r w:rsidRPr="00D81313">
        <w:softHyphen/>
      </w:r>
      <w:r w:rsidRPr="00D81313">
        <w:softHyphen/>
      </w:r>
      <w:r w:rsidRPr="00D81313">
        <w:softHyphen/>
      </w:r>
      <w:r w:rsidRPr="00D81313">
        <w:softHyphen/>
      </w:r>
      <w:r w:rsidRPr="00D81313">
        <w:softHyphen/>
      </w:r>
      <w:r w:rsidRPr="00D81313">
        <w:softHyphen/>
      </w:r>
      <w:r w:rsidRPr="00D81313">
        <w:softHyphen/>
      </w:r>
      <w:r w:rsidRPr="00D81313">
        <w:softHyphen/>
      </w:r>
      <w:r w:rsidRPr="00D81313">
        <w:softHyphen/>
      </w:r>
      <w:r w:rsidRPr="00D81313">
        <w:softHyphen/>
      </w:r>
      <w:r w:rsidRPr="00D81313">
        <w:softHyphen/>
      </w:r>
      <w:r w:rsidRPr="00D81313">
        <w:softHyphen/>
      </w:r>
      <w:r w:rsidRPr="00D81313">
        <w:softHyphen/>
      </w:r>
      <w:r w:rsidRPr="00D81313">
        <w:softHyphen/>
      </w:r>
      <w:r w:rsidRPr="00D81313">
        <w:softHyphen/>
        <w:t>_________________________________________________________</w:t>
      </w:r>
    </w:p>
    <w:p w:rsidR="00AD607F" w:rsidRPr="00D81313" w:rsidRDefault="00E9747D" w:rsidP="00E9747D">
      <w:pPr>
        <w:spacing w:before="120"/>
      </w:pPr>
      <w:r>
        <w:t>P</w:t>
      </w:r>
      <w:r w:rsidR="00AD607F" w:rsidRPr="00D81313">
        <w:t>hone</w:t>
      </w:r>
      <w:r>
        <w:t xml:space="preserve"> no.</w:t>
      </w:r>
      <w:r w:rsidR="00AD607F" w:rsidRPr="00D81313">
        <w:t>: _________________________</w:t>
      </w:r>
    </w:p>
    <w:p w:rsidR="00AD607F" w:rsidRPr="00D81313" w:rsidRDefault="00AD607F" w:rsidP="00E9747D">
      <w:pPr>
        <w:spacing w:before="120"/>
      </w:pPr>
      <w:r w:rsidRPr="00D81313">
        <w:t>Date of installation: Day _____</w:t>
      </w:r>
      <w:r w:rsidRPr="00D81313">
        <w:tab/>
        <w:t>Month ____</w:t>
      </w:r>
      <w:proofErr w:type="gramStart"/>
      <w:r w:rsidRPr="00D81313">
        <w:t>_  Year</w:t>
      </w:r>
      <w:proofErr w:type="gramEnd"/>
      <w:r w:rsidRPr="00D81313">
        <w:t xml:space="preserve"> _______</w:t>
      </w:r>
    </w:p>
    <w:p w:rsidR="00AD607F" w:rsidRPr="00D81313" w:rsidRDefault="00AD607F" w:rsidP="00E9747D">
      <w:pPr>
        <w:spacing w:before="120"/>
      </w:pPr>
      <w:r w:rsidRPr="00D81313">
        <w:t xml:space="preserve">End of service: </w:t>
      </w:r>
      <w:r w:rsidR="00E9747D">
        <w:t xml:space="preserve">       </w:t>
      </w:r>
      <w:r w:rsidRPr="00D81313">
        <w:t>Day _____</w:t>
      </w:r>
      <w:r w:rsidRPr="00D81313">
        <w:tab/>
        <w:t>Month _____   Year _______</w:t>
      </w:r>
    </w:p>
    <w:p w:rsidR="00AD607F" w:rsidRPr="00D81313" w:rsidRDefault="00AD607F" w:rsidP="00B5391E"/>
    <w:p w:rsidR="00AD607F" w:rsidRPr="00D81313" w:rsidRDefault="006D04C0" w:rsidP="00B5391E">
      <w:r>
        <w:pict>
          <v:shapetype id="_x0000_t202" coordsize="21600,21600" o:spt="202" path="m,l,21600r21600,l21600,xe">
            <v:stroke joinstyle="miter"/>
            <v:path gradientshapeok="t" o:connecttype="rect"/>
          </v:shapetype>
          <v:shape id="_x0000_s1032" type="#_x0000_t202" style="position:absolute;margin-left:3in;margin-top:464.6pt;width:117pt;height:18pt;z-index:251654656">
            <v:textbox style="mso-next-textbox:#_x0000_s1032" inset="1mm,1mm,1mm,0">
              <w:txbxContent>
                <w:p w:rsidR="00F35376" w:rsidRPr="003A465C" w:rsidRDefault="00F35376" w:rsidP="00B5391E">
                  <w:pPr>
                    <w:rPr>
                      <w:w w:val="90"/>
                      <w:lang w:val="fr-FR"/>
                    </w:rPr>
                  </w:pPr>
                  <w:r w:rsidRPr="003A465C">
                    <w:rPr>
                      <w:w w:val="90"/>
                      <w:lang w:val="fr-FR"/>
                    </w:rPr>
                    <w:t>P/N 4410250 XX en B (</w:t>
                  </w:r>
                  <w:proofErr w:type="spellStart"/>
                  <w:r w:rsidRPr="003A465C">
                    <w:rPr>
                      <w:w w:val="90"/>
                      <w:lang w:val="fr-FR"/>
                    </w:rPr>
                    <w:t>Dec</w:t>
                  </w:r>
                  <w:proofErr w:type="spellEnd"/>
                  <w:r w:rsidRPr="003A465C">
                    <w:rPr>
                      <w:w w:val="90"/>
                      <w:lang w:val="fr-FR"/>
                    </w:rPr>
                    <w:t>-2007)</w:t>
                  </w:r>
                </w:p>
                <w:p w:rsidR="00F35376" w:rsidRPr="00DD1345" w:rsidRDefault="00F35376" w:rsidP="00B5391E">
                  <w:pPr>
                    <w:rPr>
                      <w:lang w:val="es-ES"/>
                    </w:rPr>
                  </w:pPr>
                </w:p>
              </w:txbxContent>
            </v:textbox>
          </v:shape>
        </w:pict>
      </w:r>
    </w:p>
    <w:p w:rsidR="00AD607F" w:rsidRPr="00D81313" w:rsidRDefault="00AD607F" w:rsidP="00B5391E">
      <w:r w:rsidRPr="00D81313">
        <w:br w:type="page"/>
      </w:r>
    </w:p>
    <w:p w:rsidR="00AD607F" w:rsidRPr="00D81313" w:rsidRDefault="00AD607F" w:rsidP="00B5391E">
      <w:pPr>
        <w:pStyle w:val="GeneralWarning"/>
        <w:rPr>
          <w:rFonts w:ascii="Times New Roman" w:hAnsi="Times New Roman"/>
          <w:w w:val="100"/>
        </w:rPr>
      </w:pPr>
      <w:bookmarkStart w:id="221" w:name="_Toc67304748"/>
      <w:r w:rsidRPr="00D81313">
        <w:rPr>
          <w:rFonts w:ascii="Times New Roman" w:hAnsi="Times New Roman"/>
          <w:w w:val="100"/>
        </w:rPr>
        <w:t>PIMA Electronic Systems Ltd. does not represent that its product may not be compromised and/or circumvented, or that the Product will prevent any death, personal and/or bodily injury and/or damage to property resulting from burglary, robbery, fire or otherwise, or that the Product will in all cases provide adequate warning or protection</w:t>
      </w:r>
      <w:proofErr w:type="gramStart"/>
      <w:r w:rsidRPr="00D81313">
        <w:rPr>
          <w:rFonts w:ascii="Times New Roman" w:hAnsi="Times New Roman"/>
          <w:w w:val="100"/>
        </w:rPr>
        <w:t xml:space="preserve">.  </w:t>
      </w:r>
      <w:proofErr w:type="gramEnd"/>
      <w:r w:rsidRPr="00D81313">
        <w:rPr>
          <w:rFonts w:ascii="Times New Roman" w:hAnsi="Times New Roman"/>
          <w:w w:val="100"/>
        </w:rPr>
        <w:t>The User understands that a properly installed and maintained equipment may only reduce the risk of events such as burglary, robbery, and fire without warning, but it is not insurance or a guarantee that such will not occur or that there will be no death, personal damage and/or damage to property as a result.</w:t>
      </w:r>
    </w:p>
    <w:p w:rsidR="00AD607F" w:rsidRPr="00D81313" w:rsidRDefault="00AD607F" w:rsidP="00B5391E">
      <w:pPr>
        <w:pStyle w:val="GeneralWarning"/>
        <w:rPr>
          <w:rFonts w:ascii="Times New Roman" w:hAnsi="Times New Roman"/>
          <w:w w:val="100"/>
        </w:rPr>
      </w:pPr>
      <w:r w:rsidRPr="00D81313">
        <w:rPr>
          <w:rFonts w:ascii="Times New Roman" w:hAnsi="Times New Roman"/>
          <w:w w:val="100"/>
        </w:rPr>
        <w:t>PIMA Electronic Systems Ltd. shall have no liability for any death, personal and/or bodily injury and/or damage to property or other loss whether direct, indirect, incidental, consequential or otherwise, based on a claim that the Product failed to function.</w:t>
      </w:r>
    </w:p>
    <w:p w:rsidR="00AD607F" w:rsidRPr="00D81313" w:rsidRDefault="00AD607F" w:rsidP="00B5391E">
      <w:pPr>
        <w:pStyle w:val="GeneralWarning"/>
        <w:rPr>
          <w:rFonts w:ascii="Times New Roman" w:hAnsi="Times New Roman"/>
          <w:w w:val="100"/>
        </w:rPr>
      </w:pPr>
      <w:r w:rsidRPr="00D81313">
        <w:rPr>
          <w:rFonts w:ascii="Times New Roman" w:hAnsi="Times New Roman"/>
          <w:w w:val="100"/>
        </w:rPr>
        <w:t xml:space="preserve">Please refer to a separate warranty statement found on PIMA website at: </w:t>
      </w:r>
    </w:p>
    <w:p w:rsidR="00AD607F" w:rsidRPr="00D81313" w:rsidRDefault="006D04C0" w:rsidP="00B5391E">
      <w:pPr>
        <w:pStyle w:val="GeneralWarning"/>
        <w:rPr>
          <w:rFonts w:ascii="Times New Roman" w:hAnsi="Times New Roman"/>
          <w:w w:val="100"/>
        </w:rPr>
      </w:pPr>
      <w:hyperlink r:id="rId176" w:history="1">
        <w:r w:rsidR="00AD607F" w:rsidRPr="00D81313">
          <w:rPr>
            <w:rStyle w:val="Hyperlink"/>
            <w:rFonts w:ascii="Times New Roman" w:hAnsi="Times New Roman"/>
            <w:w w:val="100"/>
          </w:rPr>
          <w:t>http://www.pima-alarms.com/site/Content/t1.asp?pid=472&amp;sid=57</w:t>
        </w:r>
      </w:hyperlink>
    </w:p>
    <w:p w:rsidR="00AD607F" w:rsidRPr="00D81313" w:rsidRDefault="00AD607F" w:rsidP="00B5391E">
      <w:pPr>
        <w:pStyle w:val="GeneralWarning"/>
        <w:rPr>
          <w:rFonts w:ascii="Times New Roman" w:hAnsi="Times New Roman"/>
          <w:w w:val="100"/>
        </w:rPr>
      </w:pPr>
      <w:r w:rsidRPr="00D81313">
        <w:rPr>
          <w:rFonts w:ascii="Times New Roman" w:hAnsi="Times New Roman"/>
          <w:b/>
          <w:bCs/>
          <w:w w:val="100"/>
        </w:rPr>
        <w:t xml:space="preserve">Warning: </w:t>
      </w:r>
      <w:r w:rsidRPr="00D81313">
        <w:rPr>
          <w:rFonts w:ascii="Times New Roman" w:hAnsi="Times New Roman"/>
          <w:w w:val="100"/>
        </w:rPr>
        <w:t>The user should follow the installation and operation instructions and among other things test the Product and the whole system at least once a week</w:t>
      </w:r>
      <w:proofErr w:type="gramStart"/>
      <w:r w:rsidRPr="00D81313">
        <w:rPr>
          <w:rFonts w:ascii="Times New Roman" w:hAnsi="Times New Roman"/>
          <w:w w:val="100"/>
        </w:rPr>
        <w:t xml:space="preserve">.  </w:t>
      </w:r>
      <w:proofErr w:type="gramEnd"/>
      <w:r w:rsidRPr="00D81313">
        <w:rPr>
          <w:rFonts w:ascii="Times New Roman" w:hAnsi="Times New Roman"/>
          <w:w w:val="100"/>
        </w:rPr>
        <w:t>For various reasons, including, but not limited to, changes in environment conditions, electric or electronic disruptions and tampering, the Product may not perform as expected</w:t>
      </w:r>
      <w:proofErr w:type="gramStart"/>
      <w:r w:rsidRPr="00D81313">
        <w:rPr>
          <w:rFonts w:ascii="Times New Roman" w:hAnsi="Times New Roman"/>
          <w:w w:val="100"/>
        </w:rPr>
        <w:t xml:space="preserve">.  </w:t>
      </w:r>
      <w:proofErr w:type="gramEnd"/>
      <w:r w:rsidRPr="00D81313">
        <w:rPr>
          <w:rFonts w:ascii="Times New Roman" w:hAnsi="Times New Roman"/>
          <w:w w:val="100"/>
        </w:rPr>
        <w:t>The user is advised to take all necessary precautions for his/her safety and the protection of his/her property.</w:t>
      </w:r>
    </w:p>
    <w:p w:rsidR="00AD607F" w:rsidRPr="00D81313" w:rsidRDefault="00AD607F" w:rsidP="00B5391E">
      <w:pPr>
        <w:pStyle w:val="GeneralWarning"/>
        <w:rPr>
          <w:rFonts w:ascii="Times New Roman" w:hAnsi="Times New Roman"/>
          <w:w w:val="100"/>
        </w:rPr>
      </w:pPr>
      <w:r w:rsidRPr="00D81313">
        <w:rPr>
          <w:rFonts w:ascii="Times New Roman" w:hAnsi="Times New Roman"/>
          <w:w w:val="100"/>
        </w:rPr>
        <w:t xml:space="preserve">This document may not be duplicated, circulated, altered, modified, translated, reduced to any form or otherwise changed; unless </w:t>
      </w:r>
      <w:proofErr w:type="gramStart"/>
      <w:r w:rsidRPr="00D81313">
        <w:rPr>
          <w:rFonts w:ascii="Times New Roman" w:hAnsi="Times New Roman"/>
          <w:w w:val="100"/>
        </w:rPr>
        <w:t>PIMA’s</w:t>
      </w:r>
      <w:proofErr w:type="gramEnd"/>
      <w:r w:rsidRPr="00D81313">
        <w:rPr>
          <w:rFonts w:ascii="Times New Roman" w:hAnsi="Times New Roman"/>
          <w:w w:val="100"/>
        </w:rPr>
        <w:t xml:space="preserve"> prior written consent is granted.</w:t>
      </w:r>
    </w:p>
    <w:p w:rsidR="00AD607F" w:rsidRPr="00D81313" w:rsidRDefault="00AD607F" w:rsidP="00B5391E">
      <w:pPr>
        <w:pStyle w:val="GeneralWarning"/>
        <w:rPr>
          <w:rFonts w:ascii="Times New Roman" w:hAnsi="Times New Roman"/>
          <w:w w:val="100"/>
        </w:rPr>
      </w:pPr>
      <w:r w:rsidRPr="00D81313">
        <w:rPr>
          <w:rFonts w:ascii="Times New Roman" w:hAnsi="Times New Roman"/>
          <w:w w:val="100"/>
        </w:rPr>
        <w:t>All efforts have been made to ensure that the content of this manual is accurate</w:t>
      </w:r>
      <w:proofErr w:type="gramStart"/>
      <w:r w:rsidRPr="00D81313">
        <w:rPr>
          <w:rFonts w:ascii="Times New Roman" w:hAnsi="Times New Roman"/>
          <w:w w:val="100"/>
        </w:rPr>
        <w:t xml:space="preserve">.  </w:t>
      </w:r>
      <w:proofErr w:type="gramEnd"/>
      <w:r w:rsidRPr="00D81313">
        <w:rPr>
          <w:rFonts w:ascii="Times New Roman" w:hAnsi="Times New Roman"/>
          <w:w w:val="100"/>
        </w:rPr>
        <w:t>Pima retains the right to modify this manual or any part thereof, from time to time, without serving any prior notice of such modification.</w:t>
      </w:r>
    </w:p>
    <w:p w:rsidR="00AD607F" w:rsidRPr="00D81313" w:rsidRDefault="00AD607F" w:rsidP="00B5391E">
      <w:pPr>
        <w:pStyle w:val="GeneralWarning"/>
        <w:rPr>
          <w:rFonts w:ascii="Times New Roman" w:hAnsi="Times New Roman"/>
          <w:w w:val="100"/>
        </w:rPr>
      </w:pPr>
      <w:r w:rsidRPr="00D81313">
        <w:rPr>
          <w:rFonts w:ascii="Times New Roman" w:hAnsi="Times New Roman"/>
          <w:w w:val="100"/>
        </w:rPr>
        <w:t>Please read this manual in its entirety before attempting to program or operate your system</w:t>
      </w:r>
      <w:proofErr w:type="gramStart"/>
      <w:r w:rsidRPr="00D81313">
        <w:rPr>
          <w:rFonts w:ascii="Times New Roman" w:hAnsi="Times New Roman"/>
          <w:w w:val="100"/>
        </w:rPr>
        <w:t xml:space="preserve">.  </w:t>
      </w:r>
      <w:proofErr w:type="gramEnd"/>
      <w:r w:rsidRPr="00D81313">
        <w:rPr>
          <w:rFonts w:ascii="Times New Roman" w:hAnsi="Times New Roman"/>
          <w:w w:val="100"/>
        </w:rPr>
        <w:t>Should you misunderstand any part of this manual, please contact the supplier or installer of this system.</w:t>
      </w:r>
    </w:p>
    <w:p w:rsidR="00AD607F" w:rsidRPr="00D81313" w:rsidRDefault="00AD607F" w:rsidP="00322F8F">
      <w:pPr>
        <w:pStyle w:val="GeneralWarning"/>
        <w:rPr>
          <w:rFonts w:ascii="Times New Roman" w:hAnsi="Times New Roman"/>
          <w:w w:val="100"/>
        </w:rPr>
      </w:pPr>
      <w:r w:rsidRPr="00D81313">
        <w:rPr>
          <w:rFonts w:ascii="Times New Roman" w:hAnsi="Times New Roman"/>
          <w:w w:val="100"/>
        </w:rPr>
        <w:t xml:space="preserve">Copyright </w:t>
      </w:r>
      <w:r w:rsidRPr="00D81313">
        <w:rPr>
          <w:rFonts w:ascii="Times New Roman" w:hAnsi="Times New Roman"/>
          <w:w w:val="100"/>
          <w:szCs w:val="16"/>
        </w:rPr>
        <w:sym w:font="Symbol" w:char="F0E3"/>
      </w:r>
      <w:r w:rsidRPr="00D81313">
        <w:rPr>
          <w:rFonts w:ascii="Times New Roman" w:hAnsi="Times New Roman"/>
          <w:w w:val="100"/>
        </w:rPr>
        <w:t xml:space="preserve"> 201</w:t>
      </w:r>
      <w:r w:rsidR="00322F8F" w:rsidRPr="00D81313">
        <w:rPr>
          <w:rFonts w:ascii="Times New Roman" w:hAnsi="Times New Roman"/>
          <w:w w:val="100"/>
        </w:rPr>
        <w:t>1</w:t>
      </w:r>
      <w:r w:rsidRPr="00D81313">
        <w:rPr>
          <w:rFonts w:ascii="Times New Roman" w:hAnsi="Times New Roman"/>
          <w:w w:val="100"/>
        </w:rPr>
        <w:t xml:space="preserve"> PIMA Electronic Systems Ltd</w:t>
      </w:r>
      <w:proofErr w:type="gramStart"/>
      <w:r w:rsidRPr="00D81313">
        <w:rPr>
          <w:rFonts w:ascii="Times New Roman" w:hAnsi="Times New Roman"/>
          <w:w w:val="100"/>
        </w:rPr>
        <w:t xml:space="preserve">.  </w:t>
      </w:r>
      <w:proofErr w:type="gramEnd"/>
      <w:r w:rsidRPr="00D81313">
        <w:rPr>
          <w:rFonts w:ascii="Times New Roman" w:hAnsi="Times New Roman"/>
          <w:w w:val="100"/>
        </w:rPr>
        <w:t>All rights reserved.</w:t>
      </w:r>
    </w:p>
    <w:bookmarkEnd w:id="221"/>
    <w:p w:rsidR="00AD607F" w:rsidRPr="00D81313" w:rsidRDefault="00AD607F" w:rsidP="00B5391E"/>
    <w:p w:rsidR="00322F8F" w:rsidRPr="00D81313" w:rsidRDefault="00322F8F" w:rsidP="00B5391E"/>
    <w:p w:rsidR="00322F8F" w:rsidRPr="00D81313" w:rsidRDefault="00322F8F" w:rsidP="00B5391E"/>
    <w:p w:rsidR="00AD607F" w:rsidRPr="00D81313" w:rsidRDefault="00AD607F" w:rsidP="00B5391E">
      <w:proofErr w:type="gramStart"/>
      <w:r w:rsidRPr="00D81313">
        <w:t>PIMA Electronic Systems Ltd.</w:t>
      </w:r>
      <w:proofErr w:type="gramEnd"/>
    </w:p>
    <w:p w:rsidR="00AD607F" w:rsidRPr="00D81313" w:rsidRDefault="00AD607F" w:rsidP="00B5391E">
      <w:r w:rsidRPr="00D81313">
        <w:t>5 Hatzoref Street, Holon 58856, Israel</w:t>
      </w:r>
    </w:p>
    <w:p w:rsidR="00AD607F" w:rsidRPr="00D81313" w:rsidRDefault="00AD607F" w:rsidP="00B5391E">
      <w:r w:rsidRPr="00D81313">
        <w:t xml:space="preserve">Tel: +972.3.6506414 </w:t>
      </w:r>
    </w:p>
    <w:p w:rsidR="00AD607F" w:rsidRPr="005D238E" w:rsidRDefault="00AD607F" w:rsidP="00B5391E">
      <w:r w:rsidRPr="005D238E">
        <w:t>Fax: +972.3.5500442</w:t>
      </w:r>
    </w:p>
    <w:p w:rsidR="00AD607F" w:rsidRPr="005D238E" w:rsidRDefault="00AD607F" w:rsidP="00B5391E">
      <w:r w:rsidRPr="005D238E">
        <w:t xml:space="preserve">Email: </w:t>
      </w:r>
      <w:hyperlink r:id="rId177" w:history="1">
        <w:r w:rsidRPr="005D238E">
          <w:rPr>
            <w:rStyle w:val="Hyperlink"/>
            <w:rFonts w:cs="Tahoma"/>
          </w:rPr>
          <w:t>support@pima-alarms.com</w:t>
        </w:r>
      </w:hyperlink>
    </w:p>
    <w:p w:rsidR="00AD607F" w:rsidRPr="005D238E" w:rsidRDefault="00AD607F" w:rsidP="00B5391E">
      <w:pPr>
        <w:rPr>
          <w:rStyle w:val="Hyperlink"/>
          <w:rFonts w:cs="Tahoma"/>
          <w:color w:val="auto"/>
          <w:u w:val="none"/>
        </w:rPr>
      </w:pPr>
      <w:r w:rsidRPr="005D238E">
        <w:t xml:space="preserve">Web: </w:t>
      </w:r>
      <w:hyperlink r:id="rId178" w:history="1">
        <w:r w:rsidRPr="005D238E">
          <w:rPr>
            <w:rStyle w:val="Hyperlink"/>
            <w:rFonts w:cs="Tahoma"/>
          </w:rPr>
          <w:t>http://www.pima-alarms.com</w:t>
        </w:r>
      </w:hyperlink>
      <w:r w:rsidRPr="005D238E">
        <w:t xml:space="preserve"> </w:t>
      </w:r>
    </w:p>
    <w:p w:rsidR="00AD607F" w:rsidRPr="00D81313" w:rsidRDefault="00AD607F" w:rsidP="00B5391E">
      <w:r w:rsidRPr="00D81313">
        <w:rPr>
          <w:rStyle w:val="Hyperlink"/>
          <w:rFonts w:cs="Tahoma"/>
          <w:color w:val="auto"/>
          <w:u w:val="none"/>
        </w:rPr>
        <w:t xml:space="preserve">Partner’s website: </w:t>
      </w:r>
      <w:hyperlink r:id="rId179" w:history="1">
        <w:r w:rsidRPr="00D81313">
          <w:rPr>
            <w:rStyle w:val="Hyperlink"/>
            <w:rFonts w:cs="Tahoma"/>
          </w:rPr>
          <w:t>http://www.pima-alarms.com/site/modules/login.asp</w:t>
        </w:r>
      </w:hyperlink>
    </w:p>
    <w:p w:rsidR="00322F8F" w:rsidRDefault="00322F8F" w:rsidP="00B5391E"/>
    <w:p w:rsidR="00F273EB" w:rsidRPr="00D81313" w:rsidRDefault="00F273EB" w:rsidP="00B5391E"/>
    <w:p w:rsidR="00322F8F" w:rsidRPr="00F273EB" w:rsidRDefault="00322F8F" w:rsidP="00322F8F">
      <w:pPr>
        <w:rPr>
          <w:lang w:val="fr-FR"/>
        </w:rPr>
      </w:pPr>
      <w:r w:rsidRPr="00D81313">
        <w:t xml:space="preserve">       </w:t>
      </w:r>
      <w:r w:rsidRPr="00F273EB">
        <w:rPr>
          <w:lang w:val="fr-FR"/>
        </w:rPr>
        <w:t>4410280</w:t>
      </w:r>
    </w:p>
    <w:p w:rsidR="00322F8F" w:rsidRPr="00F273EB" w:rsidRDefault="00322F8F" w:rsidP="00322F8F">
      <w:pPr>
        <w:rPr>
          <w:rFonts w:asciiTheme="minorBidi" w:hAnsiTheme="minorBidi" w:cstheme="minorBidi"/>
          <w:lang w:val="fr-FR"/>
        </w:rPr>
      </w:pPr>
      <w:r w:rsidRPr="00F273EB">
        <w:rPr>
          <w:rFonts w:ascii="CCode39" w:hAnsi="CCode39"/>
          <w:lang w:val="fr-FR"/>
        </w:rPr>
        <w:t>*4410280*</w:t>
      </w:r>
    </w:p>
    <w:p w:rsidR="00322F8F" w:rsidRPr="00F273EB" w:rsidRDefault="00322F8F" w:rsidP="00F273EB">
      <w:pPr>
        <w:rPr>
          <w:lang w:val="fr-FR"/>
        </w:rPr>
      </w:pPr>
      <w:r w:rsidRPr="00F273EB">
        <w:rPr>
          <w:lang w:val="fr-FR"/>
        </w:rPr>
        <w:t xml:space="preserve">Version : B2, XX en, </w:t>
      </w:r>
      <w:proofErr w:type="spellStart"/>
      <w:r w:rsidR="00F273EB" w:rsidRPr="003B5A4D">
        <w:rPr>
          <w:lang w:val="fr-FR"/>
        </w:rPr>
        <w:t>September</w:t>
      </w:r>
      <w:proofErr w:type="spellEnd"/>
      <w:r w:rsidRPr="00F273EB">
        <w:rPr>
          <w:lang w:val="fr-FR"/>
        </w:rPr>
        <w:t xml:space="preserve"> 2011</w:t>
      </w:r>
    </w:p>
    <w:sectPr w:rsidR="00322F8F" w:rsidRPr="00F273EB" w:rsidSect="006E442D">
      <w:headerReference w:type="even" r:id="rId180"/>
      <w:headerReference w:type="default" r:id="rId181"/>
      <w:footerReference w:type="first" r:id="rId182"/>
      <w:type w:val="continuous"/>
      <w:pgSz w:w="8392" w:h="11907" w:code="11"/>
      <w:pgMar w:top="567" w:right="737" w:bottom="567" w:left="851"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376" w:rsidRDefault="00F35376" w:rsidP="00B5391E">
      <w:pPr>
        <w:pStyle w:val="Footer"/>
      </w:pPr>
      <w:r>
        <w:separator/>
      </w:r>
    </w:p>
  </w:endnote>
  <w:endnote w:type="continuationSeparator" w:id="0">
    <w:p w:rsidR="00F35376" w:rsidRDefault="00F35376" w:rsidP="00B5391E">
      <w:pPr>
        <w:pStyle w:val="Foote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Futura XBlk BT">
    <w:panose1 w:val="020B0903020204020204"/>
    <w:charset w:val="00"/>
    <w:family w:val="swiss"/>
    <w:pitch w:val="variable"/>
    <w:sig w:usb0="00000087" w:usb1="00000000" w:usb2="00000000" w:usb3="00000000" w:csb0="0000001B" w:csb1="00000000"/>
  </w:font>
  <w:font w:name="DGL Inflation">
    <w:panose1 w:val="00000000000000000000"/>
    <w:charset w:val="B1"/>
    <w:family w:val="auto"/>
    <w:pitch w:val="variable"/>
    <w:sig w:usb0="00000801" w:usb1="00000000" w:usb2="00000000" w:usb3="00000000" w:csb0="00000020" w:csb1="00000000"/>
  </w:font>
  <w:font w:name="Opulent">
    <w:panose1 w:val="00000000000000000000"/>
    <w:charset w:val="00"/>
    <w:family w:val="auto"/>
    <w:pitch w:val="variable"/>
    <w:sig w:usb0="00000003" w:usb1="00000000" w:usb2="00000000" w:usb3="00000000" w:csb0="00000001" w:csb1="00000000"/>
  </w:font>
  <w:font w:name="Miriam">
    <w:panose1 w:val="00000000000000000000"/>
    <w:charset w:val="B1"/>
    <w:family w:val="auto"/>
    <w:pitch w:val="variable"/>
    <w:sig w:usb0="00000801" w:usb1="00000000" w:usb2="00000000" w:usb3="00000000" w:csb0="00000020" w:csb1="00000000"/>
  </w:font>
  <w:font w:name="Optima">
    <w:panose1 w:val="020BE200000000000000"/>
    <w:charset w:val="00"/>
    <w:family w:val="swiss"/>
    <w:pitch w:val="variable"/>
    <w:sig w:usb0="00000203"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CD Display Grid 2">
    <w:panose1 w:val="020B0603050302020204"/>
    <w:charset w:val="00"/>
    <w:family w:val="swiss"/>
    <w:pitch w:val="fixed"/>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Code39">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376" w:rsidRDefault="00F35376" w:rsidP="00A067B2">
    <w:pPr>
      <w:pStyle w:val="Footer"/>
    </w:pPr>
    <w:r w:rsidRPr="00322F8F">
      <w:rPr>
        <w:noProof/>
      </w:rPr>
      <w:drawing>
        <wp:inline distT="0" distB="0" distL="0" distR="0">
          <wp:extent cx="1867786" cy="696686"/>
          <wp:effectExtent l="19050" t="0" r="0" b="0"/>
          <wp:docPr id="246" name="Picture 1" descr="Logo Pim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ma new"/>
                  <pic:cNvPicPr>
                    <a:picLocks noChangeAspect="1" noChangeArrowheads="1"/>
                  </pic:cNvPicPr>
                </pic:nvPicPr>
                <pic:blipFill>
                  <a:blip r:embed="rId1"/>
                  <a:srcRect/>
                  <a:stretch>
                    <a:fillRect/>
                  </a:stretch>
                </pic:blipFill>
                <pic:spPr bwMode="auto">
                  <a:xfrm>
                    <a:off x="0" y="0"/>
                    <a:ext cx="1866681" cy="696274"/>
                  </a:xfrm>
                  <a:prstGeom prst="rect">
                    <a:avLst/>
                  </a:prstGeom>
                  <a:noFill/>
                  <a:ln w="9525">
                    <a:noFill/>
                    <a:miter lim="800000"/>
                    <a:headEnd/>
                    <a:tailEnd/>
                  </a:ln>
                </pic:spPr>
              </pic:pic>
            </a:graphicData>
          </a:graphic>
        </wp:inline>
      </w:drawing>
    </w:r>
    <w:r>
      <w:t xml:space="preserve">                                               </w:t>
    </w:r>
    <w:r>
      <w:rPr>
        <w:noProof/>
      </w:rPr>
      <w:drawing>
        <wp:inline distT="0" distB="0" distL="0" distR="0">
          <wp:extent cx="892434" cy="423418"/>
          <wp:effectExtent l="19050" t="0" r="2916" b="0"/>
          <wp:docPr id="44" name="Picture 43" descr="New ISO logos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SO logos 2011.jpg"/>
                  <pic:cNvPicPr/>
                </pic:nvPicPr>
                <pic:blipFill>
                  <a:blip r:embed="rId2"/>
                  <a:stretch>
                    <a:fillRect/>
                  </a:stretch>
                </pic:blipFill>
                <pic:spPr>
                  <a:xfrm>
                    <a:off x="0" y="0"/>
                    <a:ext cx="894032" cy="424176"/>
                  </a:xfrm>
                  <a:prstGeom prst="rect">
                    <a:avLst/>
                  </a:prstGeom>
                </pic:spPr>
              </pic:pic>
            </a:graphicData>
          </a:graphic>
        </wp:inline>
      </w:drawing>
    </w:r>
  </w:p>
  <w:p w:rsidR="00F35376" w:rsidRDefault="00F35376" w:rsidP="00322F8F">
    <w:pPr>
      <w:pStyle w:val="Footer"/>
      <w:jc w:val="center"/>
    </w:pPr>
  </w:p>
  <w:p w:rsidR="00F35376" w:rsidRDefault="00F35376" w:rsidP="00322F8F">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376" w:rsidRDefault="00F35376" w:rsidP="00E45399">
      <w:pPr>
        <w:pStyle w:val="Footer"/>
        <w:spacing w:before="120"/>
      </w:pPr>
      <w:r>
        <w:separator/>
      </w:r>
    </w:p>
  </w:footnote>
  <w:footnote w:type="continuationSeparator" w:id="0">
    <w:p w:rsidR="00F35376" w:rsidRDefault="00F35376" w:rsidP="00B5391E">
      <w:pPr>
        <w:pStyle w:val="Footer"/>
      </w:pPr>
      <w:r>
        <w:continuationSeparator/>
      </w:r>
    </w:p>
  </w:footnote>
  <w:footnote w:id="1">
    <w:p w:rsidR="00F35376" w:rsidRPr="00322F8F" w:rsidRDefault="00F35376" w:rsidP="002E76A2">
      <w:pPr>
        <w:pStyle w:val="FootnoteText"/>
      </w:pPr>
      <w:r w:rsidRPr="00322F8F">
        <w:rPr>
          <w:rStyle w:val="FootnoteReference"/>
          <w:rFonts w:cs="Tahoma"/>
        </w:rPr>
        <w:sym w:font="Symbol" w:char="F02A"/>
      </w:r>
      <w:r w:rsidRPr="00322F8F">
        <w:t xml:space="preserve"> </w:t>
      </w:r>
      <w:r>
        <w:t>Commands marked with an asterisk m</w:t>
      </w:r>
      <w:r w:rsidRPr="00322F8F">
        <w:t xml:space="preserve">ust be enabled by the </w:t>
      </w:r>
      <w:r>
        <w:t>Installer.</w:t>
      </w:r>
    </w:p>
  </w:footnote>
  <w:footnote w:id="2">
    <w:p w:rsidR="00F35376" w:rsidRDefault="00F35376">
      <w:pPr>
        <w:pStyle w:val="FootnoteText"/>
      </w:pPr>
      <w:r>
        <w:rPr>
          <w:rStyle w:val="FootnoteReference"/>
        </w:rPr>
        <w:footnoteRef/>
      </w:r>
      <w:r>
        <w:t xml:space="preserve"> The Exit delay countdown can start immediately as soon as the final door is closed. Refer to the Installer.</w:t>
      </w:r>
    </w:p>
  </w:footnote>
  <w:footnote w:id="3">
    <w:p w:rsidR="00F35376" w:rsidRDefault="00F35376" w:rsidP="00E45399">
      <w:pPr>
        <w:pStyle w:val="FootnoteText"/>
      </w:pPr>
      <w:r>
        <w:rPr>
          <w:rStyle w:val="FootnoteReference"/>
        </w:rPr>
        <w:footnoteRef/>
      </w:r>
      <w:r>
        <w:t xml:space="preserve"> </w:t>
      </w:r>
      <w:r w:rsidRPr="00D81313">
        <w:t>24-Hour</w:t>
      </w:r>
      <w:r>
        <w:t xml:space="preserve"> zones sound the alarm whenever they are violated, regardless of the system status.</w:t>
      </w:r>
    </w:p>
  </w:footnote>
  <w:footnote w:id="4">
    <w:p w:rsidR="00F35376" w:rsidRDefault="00F35376" w:rsidP="008B1398">
      <w:pPr>
        <w:pStyle w:val="FootnoteText"/>
      </w:pPr>
      <w:r>
        <w:rPr>
          <w:rStyle w:val="FootnoteReference"/>
        </w:rPr>
        <w:footnoteRef/>
      </w:r>
      <w:r>
        <w:t xml:space="preserve"> </w:t>
      </w:r>
      <w:r w:rsidRPr="002A3077">
        <w:t xml:space="preserve">SMS messages </w:t>
      </w:r>
      <w:r>
        <w:t>are sent</w:t>
      </w:r>
      <w:r w:rsidRPr="002A3077">
        <w:t xml:space="preserve"> only on</w:t>
      </w:r>
      <w:r w:rsidRPr="008B1398">
        <w:t>ce to each number.</w:t>
      </w:r>
    </w:p>
  </w:footnote>
  <w:footnote w:id="5">
    <w:p w:rsidR="00F35376" w:rsidRDefault="00F35376">
      <w:pPr>
        <w:pStyle w:val="FootnoteText"/>
      </w:pPr>
      <w:r>
        <w:rPr>
          <w:rStyle w:val="FootnoteReference"/>
        </w:rPr>
        <w:footnoteRef/>
      </w:r>
      <w:r>
        <w:t xml:space="preserve"> This feature requires the purchasing of the VU-20 voice module.</w:t>
      </w:r>
    </w:p>
  </w:footnote>
  <w:footnote w:id="6">
    <w:p w:rsidR="00F35376" w:rsidRDefault="00F35376" w:rsidP="002D6A1D">
      <w:pPr>
        <w:pStyle w:val="FootnoteText"/>
      </w:pPr>
      <w:r w:rsidRPr="008A0019">
        <w:rPr>
          <w:rStyle w:val="a"/>
          <w:rFonts w:ascii="Verdana" w:hAnsi="Verdana"/>
        </w:rPr>
        <w:footnoteRef/>
      </w:r>
      <w:r w:rsidRPr="008A0019">
        <w:t xml:space="preserve">  Published under ‘Creative Commons’ license (source:</w:t>
      </w:r>
      <w:r w:rsidRPr="00C55398">
        <w:rPr>
          <w:sz w:val="12"/>
          <w:szCs w:val="12"/>
        </w:rPr>
        <w:t xml:space="preserve"> </w:t>
      </w:r>
      <w:hyperlink r:id="rId1" w:history="1">
        <w:r w:rsidRPr="00A81C45">
          <w:rPr>
            <w:rStyle w:val="Hyperlink"/>
            <w:sz w:val="12"/>
            <w:szCs w:val="12"/>
          </w:rPr>
          <w:t>http://www.flickr.com/photos/axiomestates/3081558445/</w:t>
        </w:r>
      </w:hyperlink>
      <w:r w:rsidRPr="00C55398">
        <w:rPr>
          <w:sz w:val="12"/>
          <w:szCs w:val="12"/>
        </w:rPr>
        <w:t xml:space="preserve">) </w:t>
      </w:r>
      <w:r w:rsidRPr="00656768">
        <w:t xml:space="preserve"> </w:t>
      </w:r>
    </w:p>
  </w:footnote>
  <w:footnote w:id="7">
    <w:p w:rsidR="00F35376" w:rsidRPr="004B35E8" w:rsidRDefault="00F35376" w:rsidP="004B35E8">
      <w:pPr>
        <w:pStyle w:val="FootnoteText"/>
        <w:ind w:left="142" w:hanging="142"/>
      </w:pPr>
      <w:r>
        <w:rPr>
          <w:rStyle w:val="a"/>
          <w:rFonts w:ascii="Verdana" w:hAnsi="Verdana"/>
        </w:rPr>
        <w:footnoteRef/>
      </w:r>
      <w:r>
        <w:t xml:space="preserve"> Published under </w:t>
      </w:r>
      <w:r w:rsidRPr="004B35E8">
        <w:t xml:space="preserve">Creative Commons license (source: </w:t>
      </w:r>
      <w:hyperlink r:id="rId2" w:history="1">
        <w:r w:rsidRPr="00EA483F">
          <w:rPr>
            <w:rStyle w:val="Hyperlink"/>
          </w:rPr>
          <w:t>http://awkwardfamilyphotos.com/wp-content/</w:t>
        </w:r>
        <w:r w:rsidRPr="00EA483F">
          <w:rPr>
            <w:rStyle w:val="Hyperlink"/>
          </w:rPr>
          <w:br/>
          <w:t>uploads/2009/07/shari-awkward-plaid-family-photo.jpg</w:t>
        </w:r>
      </w:hyperlink>
      <w:r w:rsidRPr="004B35E8">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376" w:rsidRDefault="00F35376" w:rsidP="00B5391E">
    <w:pPr>
      <w:pStyle w:val="Header"/>
    </w:pPr>
  </w:p>
  <w:tbl>
    <w:tblPr>
      <w:tblW w:w="0" w:type="auto"/>
      <w:tblLook w:val="01E0"/>
    </w:tblPr>
    <w:tblGrid>
      <w:gridCol w:w="648"/>
      <w:gridCol w:w="6285"/>
    </w:tblGrid>
    <w:tr w:rsidR="00F35376" w:rsidRPr="00C218FD" w:rsidTr="00C218FD">
      <w:tc>
        <w:tcPr>
          <w:tcW w:w="648" w:type="dxa"/>
        </w:tcPr>
        <w:p w:rsidR="00F35376" w:rsidRPr="00C218FD" w:rsidRDefault="00F35376" w:rsidP="00B5391E">
          <w:pPr>
            <w:rPr>
              <w:sz w:val="14"/>
              <w:szCs w:val="14"/>
            </w:rPr>
          </w:pPr>
          <w:r w:rsidRPr="00C218FD">
            <w:rPr>
              <w:sz w:val="14"/>
              <w:szCs w:val="14"/>
            </w:rPr>
            <w:fldChar w:fldCharType="begin"/>
          </w:r>
          <w:r w:rsidRPr="00C218FD">
            <w:rPr>
              <w:sz w:val="14"/>
              <w:szCs w:val="14"/>
            </w:rPr>
            <w:instrText xml:space="preserve"> PAGE </w:instrText>
          </w:r>
          <w:r w:rsidRPr="00C218FD">
            <w:rPr>
              <w:sz w:val="14"/>
              <w:szCs w:val="14"/>
            </w:rPr>
            <w:fldChar w:fldCharType="separate"/>
          </w:r>
          <w:r w:rsidR="0036228D">
            <w:rPr>
              <w:noProof/>
              <w:sz w:val="14"/>
              <w:szCs w:val="14"/>
            </w:rPr>
            <w:t>10</w:t>
          </w:r>
          <w:r w:rsidRPr="00C218FD">
            <w:rPr>
              <w:sz w:val="14"/>
              <w:szCs w:val="14"/>
            </w:rPr>
            <w:fldChar w:fldCharType="end"/>
          </w:r>
        </w:p>
      </w:tc>
      <w:tc>
        <w:tcPr>
          <w:tcW w:w="6285" w:type="dxa"/>
        </w:tcPr>
        <w:p w:rsidR="00F35376" w:rsidRPr="00C218FD" w:rsidRDefault="00F35376" w:rsidP="00D63936">
          <w:pPr>
            <w:jc w:val="right"/>
            <w:rPr>
              <w:sz w:val="14"/>
              <w:szCs w:val="14"/>
            </w:rPr>
          </w:pPr>
          <w:r w:rsidRPr="00C218FD">
            <w:rPr>
              <w:sz w:val="14"/>
              <w:szCs w:val="14"/>
            </w:rPr>
            <w:t xml:space="preserve">HUNTER-PRO </w:t>
          </w:r>
          <w:r w:rsidRPr="00C218FD">
            <w:rPr>
              <w:sz w:val="14"/>
              <w:szCs w:val="14"/>
              <w:lang w:val="de-DE"/>
            </w:rPr>
            <w:t>Series &amp; CAPTAIN 8 User Guide</w:t>
          </w:r>
        </w:p>
      </w:tc>
    </w:tr>
  </w:tbl>
  <w:p w:rsidR="00F35376" w:rsidRDefault="00F35376" w:rsidP="00B5391E">
    <w:pPr>
      <w:pStyle w:val="Header"/>
    </w:pPr>
  </w:p>
  <w:p w:rsidR="00F35376" w:rsidRDefault="00F35376" w:rsidP="00B5391E">
    <w:pPr>
      <w:pStyle w:val="Header"/>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376" w:rsidRDefault="00F35376" w:rsidP="00B5391E">
    <w:pPr>
      <w:pStyle w:val="Header"/>
    </w:pPr>
  </w:p>
  <w:tbl>
    <w:tblPr>
      <w:tblW w:w="4849" w:type="pct"/>
      <w:tblInd w:w="108" w:type="dxa"/>
      <w:tblLook w:val="0000"/>
    </w:tblPr>
    <w:tblGrid>
      <w:gridCol w:w="6209"/>
      <w:gridCol w:w="599"/>
    </w:tblGrid>
    <w:tr w:rsidR="00F35376" w:rsidRPr="00C218FD" w:rsidTr="00C218FD">
      <w:trPr>
        <w:cantSplit/>
        <w:trHeight w:val="53"/>
      </w:trPr>
      <w:tc>
        <w:tcPr>
          <w:tcW w:w="4560" w:type="pct"/>
        </w:tcPr>
        <w:p w:rsidR="00F35376" w:rsidRPr="00C218FD" w:rsidRDefault="00F35376" w:rsidP="00D63936">
          <w:pPr>
            <w:rPr>
              <w:sz w:val="14"/>
              <w:szCs w:val="14"/>
            </w:rPr>
          </w:pPr>
          <w:r w:rsidRPr="00C218FD">
            <w:rPr>
              <w:sz w:val="14"/>
              <w:szCs w:val="14"/>
            </w:rPr>
            <w:t>HUNTER-PRO</w:t>
          </w:r>
          <w:r w:rsidRPr="00C218FD">
            <w:rPr>
              <w:sz w:val="14"/>
              <w:szCs w:val="14"/>
              <w:lang w:val="de-DE"/>
            </w:rPr>
            <w:t xml:space="preserve"> Series &amp; CAPTAIN 8 User Guide</w:t>
          </w:r>
        </w:p>
      </w:tc>
      <w:tc>
        <w:tcPr>
          <w:tcW w:w="440" w:type="pct"/>
          <w:vAlign w:val="center"/>
        </w:tcPr>
        <w:p w:rsidR="00F35376" w:rsidRPr="00C218FD" w:rsidRDefault="00F35376" w:rsidP="00D63936">
          <w:pPr>
            <w:jc w:val="right"/>
            <w:rPr>
              <w:sz w:val="14"/>
              <w:szCs w:val="14"/>
            </w:rPr>
          </w:pPr>
          <w:r w:rsidRPr="00C218FD">
            <w:rPr>
              <w:sz w:val="14"/>
              <w:szCs w:val="14"/>
            </w:rPr>
            <w:fldChar w:fldCharType="begin"/>
          </w:r>
          <w:r w:rsidRPr="00C218FD">
            <w:rPr>
              <w:sz w:val="14"/>
              <w:szCs w:val="14"/>
            </w:rPr>
            <w:instrText xml:space="preserve"> PAGE </w:instrText>
          </w:r>
          <w:r w:rsidRPr="00C218FD">
            <w:rPr>
              <w:sz w:val="14"/>
              <w:szCs w:val="14"/>
            </w:rPr>
            <w:fldChar w:fldCharType="separate"/>
          </w:r>
          <w:r w:rsidR="0036228D">
            <w:rPr>
              <w:noProof/>
              <w:sz w:val="14"/>
              <w:szCs w:val="14"/>
            </w:rPr>
            <w:t>9</w:t>
          </w:r>
          <w:r w:rsidRPr="00C218FD">
            <w:rPr>
              <w:sz w:val="14"/>
              <w:szCs w:val="14"/>
            </w:rPr>
            <w:fldChar w:fldCharType="end"/>
          </w:r>
        </w:p>
      </w:tc>
    </w:tr>
  </w:tbl>
  <w:p w:rsidR="00F35376" w:rsidRDefault="00F35376" w:rsidP="00B5391E">
    <w:pPr>
      <w:pStyle w:val="Header"/>
    </w:pPr>
  </w:p>
  <w:p w:rsidR="00F35376" w:rsidRDefault="00F35376" w:rsidP="00B539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FE0E8B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8"/>
    <w:multiLevelType w:val="singleLevel"/>
    <w:tmpl w:val="32EAB326"/>
    <w:lvl w:ilvl="0">
      <w:start w:val="1"/>
      <w:numFmt w:val="decimal"/>
      <w:pStyle w:val="ListNumber"/>
      <w:lvlText w:val="%1."/>
      <w:lvlJc w:val="left"/>
      <w:pPr>
        <w:tabs>
          <w:tab w:val="num" w:pos="360"/>
        </w:tabs>
        <w:ind w:left="360" w:hanging="360"/>
      </w:pPr>
      <w:rPr>
        <w:rFonts w:cs="Times New Roman"/>
      </w:rPr>
    </w:lvl>
  </w:abstractNum>
  <w:abstractNum w:abstractNumId="2">
    <w:nsid w:val="FFFFFF89"/>
    <w:multiLevelType w:val="singleLevel"/>
    <w:tmpl w:val="3DF8DB7C"/>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DC26DA2"/>
    <w:multiLevelType w:val="hybridMultilevel"/>
    <w:tmpl w:val="E6BA22B6"/>
    <w:lvl w:ilvl="0" w:tplc="113A1F4E">
      <w:start w:val="1"/>
      <w:numFmt w:val="decimal"/>
      <w:pStyle w:val="Figures"/>
      <w:lvlText w:val="Figure %1."/>
      <w:lvlJc w:val="left"/>
      <w:pPr>
        <w:ind w:left="737" w:hanging="377"/>
      </w:pPr>
      <w:rPr>
        <w:rFonts w:cs="Times New Roman" w:hint="default"/>
        <w:sz w:val="14"/>
        <w:szCs w:val="1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99C3DA0"/>
    <w:multiLevelType w:val="hybridMultilevel"/>
    <w:tmpl w:val="6382E15C"/>
    <w:lvl w:ilvl="0" w:tplc="11C4099C">
      <w:start w:val="1"/>
      <w:numFmt w:val="decimal"/>
      <w:pStyle w:val="ListNumber3"/>
      <w:lvlText w:val="%1."/>
      <w:lvlJc w:val="left"/>
      <w:pPr>
        <w:ind w:left="340" w:firstLine="0"/>
      </w:pPr>
      <w:rPr>
        <w:rFonts w:hint="default"/>
      </w:rPr>
    </w:lvl>
    <w:lvl w:ilvl="1" w:tplc="04090003" w:tentative="1">
      <w:start w:val="1"/>
      <w:numFmt w:val="lowerLetter"/>
      <w:lvlText w:val="%2."/>
      <w:lvlJc w:val="left"/>
      <w:pPr>
        <w:ind w:left="2006" w:hanging="360"/>
      </w:pPr>
    </w:lvl>
    <w:lvl w:ilvl="2" w:tplc="04090005" w:tentative="1">
      <w:start w:val="1"/>
      <w:numFmt w:val="lowerRoman"/>
      <w:lvlText w:val="%3."/>
      <w:lvlJc w:val="right"/>
      <w:pPr>
        <w:ind w:left="2726" w:hanging="180"/>
      </w:pPr>
    </w:lvl>
    <w:lvl w:ilvl="3" w:tplc="04090001" w:tentative="1">
      <w:start w:val="1"/>
      <w:numFmt w:val="decimal"/>
      <w:lvlText w:val="%4."/>
      <w:lvlJc w:val="left"/>
      <w:pPr>
        <w:ind w:left="3446" w:hanging="360"/>
      </w:pPr>
    </w:lvl>
    <w:lvl w:ilvl="4" w:tplc="04090003" w:tentative="1">
      <w:start w:val="1"/>
      <w:numFmt w:val="lowerLetter"/>
      <w:lvlText w:val="%5."/>
      <w:lvlJc w:val="left"/>
      <w:pPr>
        <w:ind w:left="4166" w:hanging="360"/>
      </w:pPr>
    </w:lvl>
    <w:lvl w:ilvl="5" w:tplc="04090005" w:tentative="1">
      <w:start w:val="1"/>
      <w:numFmt w:val="lowerRoman"/>
      <w:lvlText w:val="%6."/>
      <w:lvlJc w:val="right"/>
      <w:pPr>
        <w:ind w:left="4886" w:hanging="180"/>
      </w:pPr>
    </w:lvl>
    <w:lvl w:ilvl="6" w:tplc="04090001" w:tentative="1">
      <w:start w:val="1"/>
      <w:numFmt w:val="decimal"/>
      <w:lvlText w:val="%7."/>
      <w:lvlJc w:val="left"/>
      <w:pPr>
        <w:ind w:left="5606" w:hanging="360"/>
      </w:pPr>
    </w:lvl>
    <w:lvl w:ilvl="7" w:tplc="04090003" w:tentative="1">
      <w:start w:val="1"/>
      <w:numFmt w:val="lowerLetter"/>
      <w:lvlText w:val="%8."/>
      <w:lvlJc w:val="left"/>
      <w:pPr>
        <w:ind w:left="6326" w:hanging="360"/>
      </w:pPr>
    </w:lvl>
    <w:lvl w:ilvl="8" w:tplc="04090005" w:tentative="1">
      <w:start w:val="1"/>
      <w:numFmt w:val="lowerRoman"/>
      <w:lvlText w:val="%9."/>
      <w:lvlJc w:val="right"/>
      <w:pPr>
        <w:ind w:left="7046" w:hanging="180"/>
      </w:pPr>
    </w:lvl>
  </w:abstractNum>
  <w:abstractNum w:abstractNumId="5">
    <w:nsid w:val="1D063464"/>
    <w:multiLevelType w:val="hybridMultilevel"/>
    <w:tmpl w:val="7C5EB9CA"/>
    <w:lvl w:ilvl="0" w:tplc="113A1F4E">
      <w:start w:val="1"/>
      <w:numFmt w:val="bullet"/>
      <w:pStyle w:val="NoteBullet"/>
      <w:lvlText w:val=""/>
      <w:lvlJc w:val="left"/>
      <w:pPr>
        <w:ind w:left="794" w:hanging="360"/>
      </w:pPr>
      <w:rPr>
        <w:rFonts w:ascii="Symbol" w:hAnsi="Symbol" w:hint="default"/>
      </w:rPr>
    </w:lvl>
    <w:lvl w:ilvl="1" w:tplc="04090019" w:tentative="1">
      <w:start w:val="1"/>
      <w:numFmt w:val="bullet"/>
      <w:lvlText w:val="o"/>
      <w:lvlJc w:val="left"/>
      <w:pPr>
        <w:ind w:left="1514" w:hanging="360"/>
      </w:pPr>
      <w:rPr>
        <w:rFonts w:ascii="Courier New" w:hAnsi="Courier New" w:cs="Courier New" w:hint="default"/>
      </w:rPr>
    </w:lvl>
    <w:lvl w:ilvl="2" w:tplc="0409001B" w:tentative="1">
      <w:start w:val="1"/>
      <w:numFmt w:val="bullet"/>
      <w:lvlText w:val=""/>
      <w:lvlJc w:val="left"/>
      <w:pPr>
        <w:ind w:left="2234" w:hanging="360"/>
      </w:pPr>
      <w:rPr>
        <w:rFonts w:ascii="Wingdings" w:hAnsi="Wingdings" w:hint="default"/>
      </w:rPr>
    </w:lvl>
    <w:lvl w:ilvl="3" w:tplc="0409000F" w:tentative="1">
      <w:start w:val="1"/>
      <w:numFmt w:val="bullet"/>
      <w:lvlText w:val=""/>
      <w:lvlJc w:val="left"/>
      <w:pPr>
        <w:ind w:left="2954" w:hanging="360"/>
      </w:pPr>
      <w:rPr>
        <w:rFonts w:ascii="Symbol" w:hAnsi="Symbol" w:hint="default"/>
      </w:rPr>
    </w:lvl>
    <w:lvl w:ilvl="4" w:tplc="04090019" w:tentative="1">
      <w:start w:val="1"/>
      <w:numFmt w:val="bullet"/>
      <w:lvlText w:val="o"/>
      <w:lvlJc w:val="left"/>
      <w:pPr>
        <w:ind w:left="3674" w:hanging="360"/>
      </w:pPr>
      <w:rPr>
        <w:rFonts w:ascii="Courier New" w:hAnsi="Courier New" w:cs="Courier New" w:hint="default"/>
      </w:rPr>
    </w:lvl>
    <w:lvl w:ilvl="5" w:tplc="0409001B" w:tentative="1">
      <w:start w:val="1"/>
      <w:numFmt w:val="bullet"/>
      <w:lvlText w:val=""/>
      <w:lvlJc w:val="left"/>
      <w:pPr>
        <w:ind w:left="4394" w:hanging="360"/>
      </w:pPr>
      <w:rPr>
        <w:rFonts w:ascii="Wingdings" w:hAnsi="Wingdings" w:hint="default"/>
      </w:rPr>
    </w:lvl>
    <w:lvl w:ilvl="6" w:tplc="0409000F" w:tentative="1">
      <w:start w:val="1"/>
      <w:numFmt w:val="bullet"/>
      <w:lvlText w:val=""/>
      <w:lvlJc w:val="left"/>
      <w:pPr>
        <w:ind w:left="5114" w:hanging="360"/>
      </w:pPr>
      <w:rPr>
        <w:rFonts w:ascii="Symbol" w:hAnsi="Symbol" w:hint="default"/>
      </w:rPr>
    </w:lvl>
    <w:lvl w:ilvl="7" w:tplc="04090019" w:tentative="1">
      <w:start w:val="1"/>
      <w:numFmt w:val="bullet"/>
      <w:lvlText w:val="o"/>
      <w:lvlJc w:val="left"/>
      <w:pPr>
        <w:ind w:left="5834" w:hanging="360"/>
      </w:pPr>
      <w:rPr>
        <w:rFonts w:ascii="Courier New" w:hAnsi="Courier New" w:cs="Courier New" w:hint="default"/>
      </w:rPr>
    </w:lvl>
    <w:lvl w:ilvl="8" w:tplc="0409001B" w:tentative="1">
      <w:start w:val="1"/>
      <w:numFmt w:val="bullet"/>
      <w:lvlText w:val=""/>
      <w:lvlJc w:val="left"/>
      <w:pPr>
        <w:ind w:left="6554" w:hanging="360"/>
      </w:pPr>
      <w:rPr>
        <w:rFonts w:ascii="Wingdings" w:hAnsi="Wingdings" w:hint="default"/>
      </w:rPr>
    </w:lvl>
  </w:abstractNum>
  <w:abstractNum w:abstractNumId="6">
    <w:nsid w:val="36D37ACC"/>
    <w:multiLevelType w:val="hybridMultilevel"/>
    <w:tmpl w:val="69149378"/>
    <w:lvl w:ilvl="0" w:tplc="5BF8C35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7F455EB"/>
    <w:multiLevelType w:val="hybridMultilevel"/>
    <w:tmpl w:val="9F7CCBEC"/>
    <w:lvl w:ilvl="0" w:tplc="2BEECEE8">
      <w:start w:val="1"/>
      <w:numFmt w:val="decimal"/>
      <w:lvlText w:val="%1."/>
      <w:lvlJc w:val="left"/>
      <w:pPr>
        <w:ind w:left="1286" w:hanging="360"/>
      </w:pPr>
    </w:lvl>
    <w:lvl w:ilvl="1" w:tplc="04090003" w:tentative="1">
      <w:start w:val="1"/>
      <w:numFmt w:val="lowerLetter"/>
      <w:lvlText w:val="%2."/>
      <w:lvlJc w:val="left"/>
      <w:pPr>
        <w:ind w:left="2006" w:hanging="360"/>
      </w:pPr>
    </w:lvl>
    <w:lvl w:ilvl="2" w:tplc="04090005" w:tentative="1">
      <w:start w:val="1"/>
      <w:numFmt w:val="lowerRoman"/>
      <w:lvlText w:val="%3."/>
      <w:lvlJc w:val="right"/>
      <w:pPr>
        <w:ind w:left="2726" w:hanging="180"/>
      </w:pPr>
    </w:lvl>
    <w:lvl w:ilvl="3" w:tplc="04090001" w:tentative="1">
      <w:start w:val="1"/>
      <w:numFmt w:val="decimal"/>
      <w:lvlText w:val="%4."/>
      <w:lvlJc w:val="left"/>
      <w:pPr>
        <w:ind w:left="3446" w:hanging="360"/>
      </w:pPr>
    </w:lvl>
    <w:lvl w:ilvl="4" w:tplc="04090003" w:tentative="1">
      <w:start w:val="1"/>
      <w:numFmt w:val="lowerLetter"/>
      <w:lvlText w:val="%5."/>
      <w:lvlJc w:val="left"/>
      <w:pPr>
        <w:ind w:left="4166" w:hanging="360"/>
      </w:pPr>
    </w:lvl>
    <w:lvl w:ilvl="5" w:tplc="04090005" w:tentative="1">
      <w:start w:val="1"/>
      <w:numFmt w:val="lowerRoman"/>
      <w:lvlText w:val="%6."/>
      <w:lvlJc w:val="right"/>
      <w:pPr>
        <w:ind w:left="4886" w:hanging="180"/>
      </w:pPr>
    </w:lvl>
    <w:lvl w:ilvl="6" w:tplc="04090001" w:tentative="1">
      <w:start w:val="1"/>
      <w:numFmt w:val="decimal"/>
      <w:lvlText w:val="%7."/>
      <w:lvlJc w:val="left"/>
      <w:pPr>
        <w:ind w:left="5606" w:hanging="360"/>
      </w:pPr>
    </w:lvl>
    <w:lvl w:ilvl="7" w:tplc="04090003" w:tentative="1">
      <w:start w:val="1"/>
      <w:numFmt w:val="lowerLetter"/>
      <w:lvlText w:val="%8."/>
      <w:lvlJc w:val="left"/>
      <w:pPr>
        <w:ind w:left="6326" w:hanging="360"/>
      </w:pPr>
    </w:lvl>
    <w:lvl w:ilvl="8" w:tplc="04090005" w:tentative="1">
      <w:start w:val="1"/>
      <w:numFmt w:val="lowerRoman"/>
      <w:lvlText w:val="%9."/>
      <w:lvlJc w:val="right"/>
      <w:pPr>
        <w:ind w:left="7046" w:hanging="180"/>
      </w:pPr>
    </w:lvl>
  </w:abstractNum>
  <w:abstractNum w:abstractNumId="8">
    <w:nsid w:val="3C4B494B"/>
    <w:multiLevelType w:val="hybridMultilevel"/>
    <w:tmpl w:val="12221F2E"/>
    <w:lvl w:ilvl="0" w:tplc="04090019">
      <w:start w:val="1"/>
      <w:numFmt w:val="bullet"/>
      <w:pStyle w:val="ListBullet2"/>
      <w:lvlText w:val=""/>
      <w:lvlJc w:val="left"/>
      <w:pPr>
        <w:ind w:left="1072" w:hanging="360"/>
      </w:pPr>
      <w:rPr>
        <w:rFonts w:ascii="Wingdings" w:hAnsi="Wingdings" w:hint="default"/>
      </w:rPr>
    </w:lvl>
    <w:lvl w:ilvl="1" w:tplc="04090019" w:tentative="1">
      <w:start w:val="1"/>
      <w:numFmt w:val="bullet"/>
      <w:lvlText w:val="o"/>
      <w:lvlJc w:val="left"/>
      <w:pPr>
        <w:ind w:left="1792" w:hanging="360"/>
      </w:pPr>
      <w:rPr>
        <w:rFonts w:ascii="Courier New" w:hAnsi="Courier New" w:cs="Courier New" w:hint="default"/>
      </w:rPr>
    </w:lvl>
    <w:lvl w:ilvl="2" w:tplc="0409001B" w:tentative="1">
      <w:start w:val="1"/>
      <w:numFmt w:val="bullet"/>
      <w:lvlText w:val=""/>
      <w:lvlJc w:val="left"/>
      <w:pPr>
        <w:ind w:left="2512" w:hanging="360"/>
      </w:pPr>
      <w:rPr>
        <w:rFonts w:ascii="Wingdings" w:hAnsi="Wingdings" w:hint="default"/>
      </w:rPr>
    </w:lvl>
    <w:lvl w:ilvl="3" w:tplc="0409000F" w:tentative="1">
      <w:start w:val="1"/>
      <w:numFmt w:val="bullet"/>
      <w:lvlText w:val=""/>
      <w:lvlJc w:val="left"/>
      <w:pPr>
        <w:ind w:left="3232" w:hanging="360"/>
      </w:pPr>
      <w:rPr>
        <w:rFonts w:ascii="Symbol" w:hAnsi="Symbol" w:hint="default"/>
      </w:rPr>
    </w:lvl>
    <w:lvl w:ilvl="4" w:tplc="04090019" w:tentative="1">
      <w:start w:val="1"/>
      <w:numFmt w:val="bullet"/>
      <w:lvlText w:val="o"/>
      <w:lvlJc w:val="left"/>
      <w:pPr>
        <w:ind w:left="3952" w:hanging="360"/>
      </w:pPr>
      <w:rPr>
        <w:rFonts w:ascii="Courier New" w:hAnsi="Courier New" w:cs="Courier New" w:hint="default"/>
      </w:rPr>
    </w:lvl>
    <w:lvl w:ilvl="5" w:tplc="0409001B" w:tentative="1">
      <w:start w:val="1"/>
      <w:numFmt w:val="bullet"/>
      <w:lvlText w:val=""/>
      <w:lvlJc w:val="left"/>
      <w:pPr>
        <w:ind w:left="4672" w:hanging="360"/>
      </w:pPr>
      <w:rPr>
        <w:rFonts w:ascii="Wingdings" w:hAnsi="Wingdings" w:hint="default"/>
      </w:rPr>
    </w:lvl>
    <w:lvl w:ilvl="6" w:tplc="0409000F" w:tentative="1">
      <w:start w:val="1"/>
      <w:numFmt w:val="bullet"/>
      <w:lvlText w:val=""/>
      <w:lvlJc w:val="left"/>
      <w:pPr>
        <w:ind w:left="5392" w:hanging="360"/>
      </w:pPr>
      <w:rPr>
        <w:rFonts w:ascii="Symbol" w:hAnsi="Symbol" w:hint="default"/>
      </w:rPr>
    </w:lvl>
    <w:lvl w:ilvl="7" w:tplc="04090019" w:tentative="1">
      <w:start w:val="1"/>
      <w:numFmt w:val="bullet"/>
      <w:lvlText w:val="o"/>
      <w:lvlJc w:val="left"/>
      <w:pPr>
        <w:ind w:left="6112" w:hanging="360"/>
      </w:pPr>
      <w:rPr>
        <w:rFonts w:ascii="Courier New" w:hAnsi="Courier New" w:cs="Courier New" w:hint="default"/>
      </w:rPr>
    </w:lvl>
    <w:lvl w:ilvl="8" w:tplc="0409001B" w:tentative="1">
      <w:start w:val="1"/>
      <w:numFmt w:val="bullet"/>
      <w:lvlText w:val=""/>
      <w:lvlJc w:val="left"/>
      <w:pPr>
        <w:ind w:left="6832" w:hanging="360"/>
      </w:pPr>
      <w:rPr>
        <w:rFonts w:ascii="Wingdings" w:hAnsi="Wingdings" w:hint="default"/>
      </w:rPr>
    </w:lvl>
  </w:abstractNum>
  <w:abstractNum w:abstractNumId="9">
    <w:nsid w:val="42255260"/>
    <w:multiLevelType w:val="hybridMultilevel"/>
    <w:tmpl w:val="9982BED0"/>
    <w:lvl w:ilvl="0" w:tplc="FFFFFFFF">
      <w:start w:val="1"/>
      <w:numFmt w:val="bullet"/>
      <w:pStyle w:val="Bullet1"/>
      <w:lvlText w:val=""/>
      <w:lvlJc w:val="left"/>
      <w:pPr>
        <w:tabs>
          <w:tab w:val="num" w:pos="360"/>
        </w:tabs>
        <w:ind w:left="360" w:right="360" w:hanging="360"/>
      </w:pPr>
      <w:rPr>
        <w:rFonts w:ascii="Wingdings" w:hAnsi="Wingdings" w:hint="default"/>
        <w:sz w:val="16"/>
      </w:rPr>
    </w:lvl>
    <w:lvl w:ilvl="1" w:tplc="040D0019">
      <w:start w:val="1"/>
      <w:numFmt w:val="bullet"/>
      <w:lvlText w:val=""/>
      <w:lvlJc w:val="left"/>
      <w:pPr>
        <w:tabs>
          <w:tab w:val="num" w:pos="1440"/>
        </w:tabs>
        <w:ind w:left="1440" w:right="1440" w:hanging="360"/>
      </w:pPr>
      <w:rPr>
        <w:rFonts w:ascii="Wingdings" w:hAnsi="Wingdings" w:hint="default"/>
        <w:sz w:val="16"/>
      </w:rPr>
    </w:lvl>
    <w:lvl w:ilvl="2" w:tplc="040D001B" w:tentative="1">
      <w:start w:val="1"/>
      <w:numFmt w:val="bullet"/>
      <w:lvlText w:val=""/>
      <w:lvlJc w:val="left"/>
      <w:pPr>
        <w:tabs>
          <w:tab w:val="num" w:pos="2160"/>
        </w:tabs>
        <w:ind w:left="2160" w:right="2160" w:hanging="360"/>
      </w:pPr>
      <w:rPr>
        <w:rFonts w:ascii="Wingdings" w:hAnsi="Wingdings" w:hint="default"/>
      </w:rPr>
    </w:lvl>
    <w:lvl w:ilvl="3" w:tplc="040D000F" w:tentative="1">
      <w:start w:val="1"/>
      <w:numFmt w:val="bullet"/>
      <w:lvlText w:val=""/>
      <w:lvlJc w:val="left"/>
      <w:pPr>
        <w:tabs>
          <w:tab w:val="num" w:pos="2880"/>
        </w:tabs>
        <w:ind w:left="2880" w:right="2880" w:hanging="360"/>
      </w:pPr>
      <w:rPr>
        <w:rFonts w:ascii="Symbol" w:hAnsi="Symbol" w:hint="default"/>
      </w:rPr>
    </w:lvl>
    <w:lvl w:ilvl="4" w:tplc="040D0019" w:tentative="1">
      <w:start w:val="1"/>
      <w:numFmt w:val="bullet"/>
      <w:lvlText w:val="o"/>
      <w:lvlJc w:val="left"/>
      <w:pPr>
        <w:tabs>
          <w:tab w:val="num" w:pos="3600"/>
        </w:tabs>
        <w:ind w:left="3600" w:right="3600" w:hanging="360"/>
      </w:pPr>
      <w:rPr>
        <w:rFonts w:ascii="Courier New" w:hAnsi="Courier New" w:hint="default"/>
      </w:rPr>
    </w:lvl>
    <w:lvl w:ilvl="5" w:tplc="040D001B" w:tentative="1">
      <w:start w:val="1"/>
      <w:numFmt w:val="bullet"/>
      <w:lvlText w:val=""/>
      <w:lvlJc w:val="left"/>
      <w:pPr>
        <w:tabs>
          <w:tab w:val="num" w:pos="4320"/>
        </w:tabs>
        <w:ind w:left="4320" w:right="4320" w:hanging="360"/>
      </w:pPr>
      <w:rPr>
        <w:rFonts w:ascii="Wingdings" w:hAnsi="Wingdings" w:hint="default"/>
      </w:rPr>
    </w:lvl>
    <w:lvl w:ilvl="6" w:tplc="040D000F" w:tentative="1">
      <w:start w:val="1"/>
      <w:numFmt w:val="bullet"/>
      <w:lvlText w:val=""/>
      <w:lvlJc w:val="left"/>
      <w:pPr>
        <w:tabs>
          <w:tab w:val="num" w:pos="5040"/>
        </w:tabs>
        <w:ind w:left="5040" w:right="5040" w:hanging="360"/>
      </w:pPr>
      <w:rPr>
        <w:rFonts w:ascii="Symbol" w:hAnsi="Symbol" w:hint="default"/>
      </w:rPr>
    </w:lvl>
    <w:lvl w:ilvl="7" w:tplc="040D0019" w:tentative="1">
      <w:start w:val="1"/>
      <w:numFmt w:val="bullet"/>
      <w:lvlText w:val="o"/>
      <w:lvlJc w:val="left"/>
      <w:pPr>
        <w:tabs>
          <w:tab w:val="num" w:pos="5760"/>
        </w:tabs>
        <w:ind w:left="5760" w:right="5760" w:hanging="360"/>
      </w:pPr>
      <w:rPr>
        <w:rFonts w:ascii="Courier New" w:hAnsi="Courier New" w:hint="default"/>
      </w:rPr>
    </w:lvl>
    <w:lvl w:ilvl="8" w:tplc="040D001B" w:tentative="1">
      <w:start w:val="1"/>
      <w:numFmt w:val="bullet"/>
      <w:lvlText w:val=""/>
      <w:lvlJc w:val="left"/>
      <w:pPr>
        <w:tabs>
          <w:tab w:val="num" w:pos="6480"/>
        </w:tabs>
        <w:ind w:left="6480" w:right="6480" w:hanging="360"/>
      </w:pPr>
      <w:rPr>
        <w:rFonts w:ascii="Wingdings" w:hAnsi="Wingdings" w:hint="default"/>
      </w:rPr>
    </w:lvl>
  </w:abstractNum>
  <w:abstractNum w:abstractNumId="10">
    <w:nsid w:val="4A44474B"/>
    <w:multiLevelType w:val="multilevel"/>
    <w:tmpl w:val="D1DC9A6C"/>
    <w:lvl w:ilvl="0">
      <w:start w:val="1"/>
      <w:numFmt w:val="decimal"/>
      <w:pStyle w:val="Heading1"/>
      <w:lvlText w:val="%1"/>
      <w:lvlJc w:val="left"/>
      <w:pPr>
        <w:ind w:left="284" w:hanging="284"/>
      </w:pPr>
      <w:rPr>
        <w:rFonts w:hint="default"/>
        <w:sz w:val="32"/>
        <w:szCs w:val="32"/>
      </w:rPr>
    </w:lvl>
    <w:lvl w:ilvl="1">
      <w:start w:val="1"/>
      <w:numFmt w:val="decimal"/>
      <w:pStyle w:val="Heading2"/>
      <w:lvlText w:val="%1.%2"/>
      <w:lvlJc w:val="left"/>
      <w:pPr>
        <w:ind w:left="576" w:hanging="576"/>
      </w:pPr>
      <w:rPr>
        <w:rFonts w:hint="default"/>
        <w:sz w:val="24"/>
        <w:szCs w:val="24"/>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508C4492"/>
    <w:multiLevelType w:val="hybridMultilevel"/>
    <w:tmpl w:val="87D8F2F0"/>
    <w:lvl w:ilvl="0" w:tplc="9B547ED6">
      <w:start w:val="1"/>
      <w:numFmt w:val="bullet"/>
      <w:pStyle w:val="NoteTextBold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2">
    <w:nsid w:val="5EE36E30"/>
    <w:multiLevelType w:val="hybridMultilevel"/>
    <w:tmpl w:val="CFD8259E"/>
    <w:lvl w:ilvl="0" w:tplc="2A5C79A2">
      <w:start w:val="1"/>
      <w:numFmt w:val="bullet"/>
      <w:pStyle w:val="starbullet"/>
      <w:lvlText w:val=""/>
      <w:lvlJc w:val="left"/>
      <w:pPr>
        <w:tabs>
          <w:tab w:val="num" w:pos="360"/>
        </w:tabs>
        <w:ind w:left="340" w:hanging="340"/>
      </w:pPr>
      <w:rPr>
        <w:rFonts w:ascii="Wingdings 2" w:hAnsi="Wingdings 2" w:hint="default"/>
        <w:color w:val="auto"/>
      </w:rPr>
    </w:lvl>
    <w:lvl w:ilvl="1" w:tplc="9F7CF6E0">
      <w:numFmt w:val="bullet"/>
      <w:lvlText w:val=""/>
      <w:lvlJc w:val="left"/>
      <w:pPr>
        <w:tabs>
          <w:tab w:val="num" w:pos="1650"/>
        </w:tabs>
        <w:ind w:left="1650" w:hanging="570"/>
      </w:pPr>
      <w:rPr>
        <w:rFonts w:ascii="Wingdings" w:eastAsia="Times New Roman" w:hAnsi="Wingdings" w:hint="default"/>
        <w:sz w:val="40"/>
      </w:rPr>
    </w:lvl>
    <w:lvl w:ilvl="2" w:tplc="7E2CF5EA" w:tentative="1">
      <w:start w:val="1"/>
      <w:numFmt w:val="bullet"/>
      <w:lvlText w:val=""/>
      <w:lvlJc w:val="left"/>
      <w:pPr>
        <w:tabs>
          <w:tab w:val="num" w:pos="2160"/>
        </w:tabs>
        <w:ind w:left="2160" w:hanging="360"/>
      </w:pPr>
      <w:rPr>
        <w:rFonts w:ascii="Wingdings" w:hAnsi="Wingdings" w:hint="default"/>
      </w:rPr>
    </w:lvl>
    <w:lvl w:ilvl="3" w:tplc="DCBE1652" w:tentative="1">
      <w:start w:val="1"/>
      <w:numFmt w:val="bullet"/>
      <w:lvlText w:val=""/>
      <w:lvlJc w:val="left"/>
      <w:pPr>
        <w:tabs>
          <w:tab w:val="num" w:pos="2880"/>
        </w:tabs>
        <w:ind w:left="2880" w:hanging="360"/>
      </w:pPr>
      <w:rPr>
        <w:rFonts w:ascii="Symbol" w:hAnsi="Symbol" w:hint="default"/>
      </w:rPr>
    </w:lvl>
    <w:lvl w:ilvl="4" w:tplc="B02E6B9A" w:tentative="1">
      <w:start w:val="1"/>
      <w:numFmt w:val="bullet"/>
      <w:lvlText w:val="o"/>
      <w:lvlJc w:val="left"/>
      <w:pPr>
        <w:tabs>
          <w:tab w:val="num" w:pos="3600"/>
        </w:tabs>
        <w:ind w:left="3600" w:hanging="360"/>
      </w:pPr>
      <w:rPr>
        <w:rFonts w:ascii="Courier New" w:hAnsi="Courier New" w:hint="default"/>
      </w:rPr>
    </w:lvl>
    <w:lvl w:ilvl="5" w:tplc="5F06F8D8" w:tentative="1">
      <w:start w:val="1"/>
      <w:numFmt w:val="bullet"/>
      <w:lvlText w:val=""/>
      <w:lvlJc w:val="left"/>
      <w:pPr>
        <w:tabs>
          <w:tab w:val="num" w:pos="4320"/>
        </w:tabs>
        <w:ind w:left="4320" w:hanging="360"/>
      </w:pPr>
      <w:rPr>
        <w:rFonts w:ascii="Wingdings" w:hAnsi="Wingdings" w:hint="default"/>
      </w:rPr>
    </w:lvl>
    <w:lvl w:ilvl="6" w:tplc="41E4165E" w:tentative="1">
      <w:start w:val="1"/>
      <w:numFmt w:val="bullet"/>
      <w:lvlText w:val=""/>
      <w:lvlJc w:val="left"/>
      <w:pPr>
        <w:tabs>
          <w:tab w:val="num" w:pos="5040"/>
        </w:tabs>
        <w:ind w:left="5040" w:hanging="360"/>
      </w:pPr>
      <w:rPr>
        <w:rFonts w:ascii="Symbol" w:hAnsi="Symbol" w:hint="default"/>
      </w:rPr>
    </w:lvl>
    <w:lvl w:ilvl="7" w:tplc="53100FBA" w:tentative="1">
      <w:start w:val="1"/>
      <w:numFmt w:val="bullet"/>
      <w:lvlText w:val="o"/>
      <w:lvlJc w:val="left"/>
      <w:pPr>
        <w:tabs>
          <w:tab w:val="num" w:pos="5760"/>
        </w:tabs>
        <w:ind w:left="5760" w:hanging="360"/>
      </w:pPr>
      <w:rPr>
        <w:rFonts w:ascii="Courier New" w:hAnsi="Courier New" w:hint="default"/>
      </w:rPr>
    </w:lvl>
    <w:lvl w:ilvl="8" w:tplc="8F5C2A40" w:tentative="1">
      <w:start w:val="1"/>
      <w:numFmt w:val="bullet"/>
      <w:lvlText w:val=""/>
      <w:lvlJc w:val="left"/>
      <w:pPr>
        <w:tabs>
          <w:tab w:val="num" w:pos="6480"/>
        </w:tabs>
        <w:ind w:left="6480" w:hanging="360"/>
      </w:pPr>
      <w:rPr>
        <w:rFonts w:ascii="Wingdings" w:hAnsi="Wingdings" w:hint="default"/>
      </w:rPr>
    </w:lvl>
  </w:abstractNum>
  <w:abstractNum w:abstractNumId="13">
    <w:nsid w:val="61A0080B"/>
    <w:multiLevelType w:val="hybridMultilevel"/>
    <w:tmpl w:val="6FBAB324"/>
    <w:lvl w:ilvl="0" w:tplc="8E667BC0">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4">
    <w:nsid w:val="6675705B"/>
    <w:multiLevelType w:val="hybridMultilevel"/>
    <w:tmpl w:val="16623596"/>
    <w:lvl w:ilvl="0" w:tplc="A21218D8">
      <w:start w:val="1"/>
      <w:numFmt w:val="bullet"/>
      <w:pStyle w:val="Bullets"/>
      <w:lvlText w:val=""/>
      <w:lvlJc w:val="left"/>
      <w:pPr>
        <w:tabs>
          <w:tab w:val="num" w:pos="360"/>
        </w:tabs>
        <w:ind w:left="360" w:right="360" w:hanging="360"/>
      </w:pPr>
      <w:rPr>
        <w:rFonts w:ascii="Symbol" w:hAnsi="Symbol" w:hint="default"/>
      </w:rPr>
    </w:lvl>
    <w:lvl w:ilvl="1" w:tplc="6B3C5B60">
      <w:start w:val="1"/>
      <w:numFmt w:val="bullet"/>
      <w:lvlText w:val="o"/>
      <w:lvlJc w:val="left"/>
      <w:pPr>
        <w:tabs>
          <w:tab w:val="num" w:pos="1080"/>
        </w:tabs>
        <w:ind w:left="1080" w:right="1080" w:hanging="360"/>
      </w:pPr>
      <w:rPr>
        <w:rFonts w:ascii="Courier New" w:hAnsi="Courier New" w:hint="default"/>
      </w:rPr>
    </w:lvl>
    <w:lvl w:ilvl="2" w:tplc="040D0005" w:tentative="1">
      <w:start w:val="1"/>
      <w:numFmt w:val="bullet"/>
      <w:lvlText w:val=""/>
      <w:lvlJc w:val="left"/>
      <w:pPr>
        <w:tabs>
          <w:tab w:val="num" w:pos="1800"/>
        </w:tabs>
        <w:ind w:left="1800" w:right="1800" w:hanging="360"/>
      </w:pPr>
      <w:rPr>
        <w:rFonts w:ascii="Wingdings" w:hAnsi="Wingdings" w:hint="default"/>
      </w:rPr>
    </w:lvl>
    <w:lvl w:ilvl="3" w:tplc="040D0001" w:tentative="1">
      <w:start w:val="1"/>
      <w:numFmt w:val="bullet"/>
      <w:lvlText w:val=""/>
      <w:lvlJc w:val="left"/>
      <w:pPr>
        <w:tabs>
          <w:tab w:val="num" w:pos="2520"/>
        </w:tabs>
        <w:ind w:left="2520" w:right="2520" w:hanging="360"/>
      </w:pPr>
      <w:rPr>
        <w:rFonts w:ascii="Symbol" w:hAnsi="Symbol" w:hint="default"/>
      </w:rPr>
    </w:lvl>
    <w:lvl w:ilvl="4" w:tplc="040D0003" w:tentative="1">
      <w:start w:val="1"/>
      <w:numFmt w:val="bullet"/>
      <w:lvlText w:val="o"/>
      <w:lvlJc w:val="left"/>
      <w:pPr>
        <w:tabs>
          <w:tab w:val="num" w:pos="3240"/>
        </w:tabs>
        <w:ind w:left="3240" w:right="3240" w:hanging="360"/>
      </w:pPr>
      <w:rPr>
        <w:rFonts w:ascii="Courier New" w:hAnsi="Courier New" w:hint="default"/>
      </w:rPr>
    </w:lvl>
    <w:lvl w:ilvl="5" w:tplc="040D0005" w:tentative="1">
      <w:start w:val="1"/>
      <w:numFmt w:val="bullet"/>
      <w:lvlText w:val=""/>
      <w:lvlJc w:val="left"/>
      <w:pPr>
        <w:tabs>
          <w:tab w:val="num" w:pos="3960"/>
        </w:tabs>
        <w:ind w:left="3960" w:right="3960" w:hanging="360"/>
      </w:pPr>
      <w:rPr>
        <w:rFonts w:ascii="Wingdings" w:hAnsi="Wingdings" w:hint="default"/>
      </w:rPr>
    </w:lvl>
    <w:lvl w:ilvl="6" w:tplc="040D0001" w:tentative="1">
      <w:start w:val="1"/>
      <w:numFmt w:val="bullet"/>
      <w:lvlText w:val=""/>
      <w:lvlJc w:val="left"/>
      <w:pPr>
        <w:tabs>
          <w:tab w:val="num" w:pos="4680"/>
        </w:tabs>
        <w:ind w:left="4680" w:right="4680" w:hanging="360"/>
      </w:pPr>
      <w:rPr>
        <w:rFonts w:ascii="Symbol" w:hAnsi="Symbol" w:hint="default"/>
      </w:rPr>
    </w:lvl>
    <w:lvl w:ilvl="7" w:tplc="040D0003" w:tentative="1">
      <w:start w:val="1"/>
      <w:numFmt w:val="bullet"/>
      <w:lvlText w:val="o"/>
      <w:lvlJc w:val="left"/>
      <w:pPr>
        <w:tabs>
          <w:tab w:val="num" w:pos="5400"/>
        </w:tabs>
        <w:ind w:left="5400" w:right="5400" w:hanging="360"/>
      </w:pPr>
      <w:rPr>
        <w:rFonts w:ascii="Courier New" w:hAnsi="Courier New" w:hint="default"/>
      </w:rPr>
    </w:lvl>
    <w:lvl w:ilvl="8" w:tplc="040D0005" w:tentative="1">
      <w:start w:val="1"/>
      <w:numFmt w:val="bullet"/>
      <w:lvlText w:val=""/>
      <w:lvlJc w:val="left"/>
      <w:pPr>
        <w:tabs>
          <w:tab w:val="num" w:pos="6120"/>
        </w:tabs>
        <w:ind w:left="6120" w:right="6120" w:hanging="360"/>
      </w:pPr>
      <w:rPr>
        <w:rFonts w:ascii="Wingdings" w:hAnsi="Wingdings" w:hint="default"/>
      </w:rPr>
    </w:lvl>
  </w:abstractNum>
  <w:abstractNum w:abstractNumId="15">
    <w:nsid w:val="77C46E6A"/>
    <w:multiLevelType w:val="hybridMultilevel"/>
    <w:tmpl w:val="D89093F6"/>
    <w:lvl w:ilvl="0" w:tplc="A21218D8">
      <w:start w:val="1"/>
      <w:numFmt w:val="decimal"/>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tplc="6B3C5B60" w:tentative="1">
      <w:start w:val="1"/>
      <w:numFmt w:val="lowerLetter"/>
      <w:lvlText w:val="%2."/>
      <w:lvlJc w:val="left"/>
      <w:pPr>
        <w:ind w:left="1080" w:hanging="360"/>
      </w:pPr>
      <w:rPr>
        <w:rFonts w:cs="Times New Roman"/>
      </w:rPr>
    </w:lvl>
    <w:lvl w:ilvl="2" w:tplc="040D0005" w:tentative="1">
      <w:start w:val="1"/>
      <w:numFmt w:val="lowerRoman"/>
      <w:lvlText w:val="%3."/>
      <w:lvlJc w:val="right"/>
      <w:pPr>
        <w:ind w:left="1800" w:hanging="180"/>
      </w:pPr>
      <w:rPr>
        <w:rFonts w:cs="Times New Roman"/>
      </w:rPr>
    </w:lvl>
    <w:lvl w:ilvl="3" w:tplc="040D0001" w:tentative="1">
      <w:start w:val="1"/>
      <w:numFmt w:val="decimal"/>
      <w:lvlText w:val="%4."/>
      <w:lvlJc w:val="left"/>
      <w:pPr>
        <w:ind w:left="2520" w:hanging="360"/>
      </w:pPr>
      <w:rPr>
        <w:rFonts w:cs="Times New Roman"/>
      </w:rPr>
    </w:lvl>
    <w:lvl w:ilvl="4" w:tplc="040D0003" w:tentative="1">
      <w:start w:val="1"/>
      <w:numFmt w:val="lowerLetter"/>
      <w:lvlText w:val="%5."/>
      <w:lvlJc w:val="left"/>
      <w:pPr>
        <w:ind w:left="3240" w:hanging="360"/>
      </w:pPr>
      <w:rPr>
        <w:rFonts w:cs="Times New Roman"/>
      </w:rPr>
    </w:lvl>
    <w:lvl w:ilvl="5" w:tplc="040D0005" w:tentative="1">
      <w:start w:val="1"/>
      <w:numFmt w:val="lowerRoman"/>
      <w:lvlText w:val="%6."/>
      <w:lvlJc w:val="right"/>
      <w:pPr>
        <w:ind w:left="3960" w:hanging="180"/>
      </w:pPr>
      <w:rPr>
        <w:rFonts w:cs="Times New Roman"/>
      </w:rPr>
    </w:lvl>
    <w:lvl w:ilvl="6" w:tplc="040D0001" w:tentative="1">
      <w:start w:val="1"/>
      <w:numFmt w:val="decimal"/>
      <w:lvlText w:val="%7."/>
      <w:lvlJc w:val="left"/>
      <w:pPr>
        <w:ind w:left="4680" w:hanging="360"/>
      </w:pPr>
      <w:rPr>
        <w:rFonts w:cs="Times New Roman"/>
      </w:rPr>
    </w:lvl>
    <w:lvl w:ilvl="7" w:tplc="040D0003" w:tentative="1">
      <w:start w:val="1"/>
      <w:numFmt w:val="lowerLetter"/>
      <w:lvlText w:val="%8."/>
      <w:lvlJc w:val="left"/>
      <w:pPr>
        <w:ind w:left="5400" w:hanging="360"/>
      </w:pPr>
      <w:rPr>
        <w:rFonts w:cs="Times New Roman"/>
      </w:rPr>
    </w:lvl>
    <w:lvl w:ilvl="8" w:tplc="040D0005" w:tentative="1">
      <w:start w:val="1"/>
      <w:numFmt w:val="lowerRoman"/>
      <w:lvlText w:val="%9."/>
      <w:lvlJc w:val="right"/>
      <w:pPr>
        <w:ind w:left="6120" w:hanging="180"/>
      </w:pPr>
      <w:rPr>
        <w:rFonts w:cs="Times New Roman"/>
      </w:rPr>
    </w:lvl>
  </w:abstractNum>
  <w:num w:numId="1">
    <w:abstractNumId w:val="1"/>
  </w:num>
  <w:num w:numId="2">
    <w:abstractNumId w:val="2"/>
  </w:num>
  <w:num w:numId="3">
    <w:abstractNumId w:val="12"/>
  </w:num>
  <w:num w:numId="4">
    <w:abstractNumId w:val="3"/>
  </w:num>
  <w:num w:numId="5">
    <w:abstractNumId w:val="15"/>
  </w:num>
  <w:num w:numId="6">
    <w:abstractNumId w:val="0"/>
  </w:num>
  <w:num w:numId="7">
    <w:abstractNumId w:val="13"/>
  </w:num>
  <w:num w:numId="8">
    <w:abstractNumId w:val="10"/>
  </w:num>
  <w:num w:numId="9">
    <w:abstractNumId w:val="3"/>
    <w:lvlOverride w:ilvl="0">
      <w:startOverride w:val="1"/>
    </w:lvlOverride>
  </w:num>
  <w:num w:numId="10">
    <w:abstractNumId w:val="3"/>
    <w:lvlOverride w:ilvl="0">
      <w:startOverride w:val="1"/>
    </w:lvlOverride>
  </w:num>
  <w:num w:numId="11">
    <w:abstractNumId w:val="8"/>
  </w:num>
  <w:num w:numId="12">
    <w:abstractNumId w:val="11"/>
  </w:num>
  <w:num w:numId="13">
    <w:abstractNumId w:val="5"/>
  </w:num>
  <w:num w:numId="14">
    <w:abstractNumId w:val="7"/>
  </w:num>
  <w:num w:numId="15">
    <w:abstractNumId w:val="6"/>
  </w:num>
  <w:num w:numId="16">
    <w:abstractNumId w:val="4"/>
  </w:num>
  <w:num w:numId="17">
    <w:abstractNumId w:val="4"/>
    <w:lvlOverride w:ilvl="0">
      <w:startOverride w:val="1"/>
    </w:lvlOverride>
  </w:num>
  <w:num w:numId="18">
    <w:abstractNumId w:val="2"/>
  </w:num>
  <w:num w:numId="19">
    <w:abstractNumId w:val="2"/>
  </w:num>
  <w:num w:numId="20">
    <w:abstractNumId w:val="2"/>
  </w:num>
  <w:num w:numId="21">
    <w:abstractNumId w:val="14"/>
  </w:num>
  <w:num w:numId="22">
    <w:abstractNumId w:val="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en-US" w:vendorID="64" w:dllVersion="131078" w:nlCheck="1" w:checkStyle="0"/>
  <w:activeWritingStyle w:appName="MSWord" w:lang="fr-FR" w:vendorID="64" w:dllVersion="131078" w:nlCheck="1" w:checkStyle="1"/>
  <w:proofState w:spelling="clean" w:grammar="clean"/>
  <w:stylePaneFormatFilter w:val="5F04"/>
  <w:stylePaneSortMethod w:val="0000"/>
  <w:defaultTabStop w:val="567"/>
  <w:evenAndOddHeaders/>
  <w:noPunctuationKerning/>
  <w:characterSpacingControl w:val="doNotCompress"/>
  <w:hdrShapeDefaults>
    <o:shapedefaults v:ext="edit" spidmax="60417"/>
  </w:hdrShapeDefaults>
  <w:footnotePr>
    <w:footnote w:id="-1"/>
    <w:footnote w:id="0"/>
  </w:footnotePr>
  <w:endnotePr>
    <w:endnote w:id="-1"/>
    <w:endnote w:id="0"/>
  </w:endnotePr>
  <w:compat/>
  <w:rsids>
    <w:rsidRoot w:val="00A86351"/>
    <w:rsid w:val="00000444"/>
    <w:rsid w:val="00000D77"/>
    <w:rsid w:val="000011E8"/>
    <w:rsid w:val="000014B4"/>
    <w:rsid w:val="0000258C"/>
    <w:rsid w:val="00003F88"/>
    <w:rsid w:val="0000602F"/>
    <w:rsid w:val="0000627F"/>
    <w:rsid w:val="00007383"/>
    <w:rsid w:val="00007767"/>
    <w:rsid w:val="00007D2A"/>
    <w:rsid w:val="0001082F"/>
    <w:rsid w:val="00012328"/>
    <w:rsid w:val="00012ADF"/>
    <w:rsid w:val="00012C2A"/>
    <w:rsid w:val="00012FF9"/>
    <w:rsid w:val="000148DA"/>
    <w:rsid w:val="00016397"/>
    <w:rsid w:val="00020F52"/>
    <w:rsid w:val="00022450"/>
    <w:rsid w:val="00022CAA"/>
    <w:rsid w:val="00023056"/>
    <w:rsid w:val="00023311"/>
    <w:rsid w:val="000237D4"/>
    <w:rsid w:val="00025776"/>
    <w:rsid w:val="00026017"/>
    <w:rsid w:val="000317D8"/>
    <w:rsid w:val="00032E59"/>
    <w:rsid w:val="0003490B"/>
    <w:rsid w:val="0003569F"/>
    <w:rsid w:val="00035CA1"/>
    <w:rsid w:val="00037EF1"/>
    <w:rsid w:val="00040EFC"/>
    <w:rsid w:val="00042B20"/>
    <w:rsid w:val="000458D0"/>
    <w:rsid w:val="00045EC3"/>
    <w:rsid w:val="000467B0"/>
    <w:rsid w:val="00046B0B"/>
    <w:rsid w:val="0004719C"/>
    <w:rsid w:val="00047B8C"/>
    <w:rsid w:val="00050FE5"/>
    <w:rsid w:val="00052568"/>
    <w:rsid w:val="000536DD"/>
    <w:rsid w:val="00055340"/>
    <w:rsid w:val="00056770"/>
    <w:rsid w:val="00056BE1"/>
    <w:rsid w:val="0005738F"/>
    <w:rsid w:val="000578FA"/>
    <w:rsid w:val="00057D0B"/>
    <w:rsid w:val="000601EF"/>
    <w:rsid w:val="00063A28"/>
    <w:rsid w:val="00066173"/>
    <w:rsid w:val="000662C8"/>
    <w:rsid w:val="0007037B"/>
    <w:rsid w:val="00070AA2"/>
    <w:rsid w:val="00070BA8"/>
    <w:rsid w:val="00072FBD"/>
    <w:rsid w:val="000733C6"/>
    <w:rsid w:val="000775F1"/>
    <w:rsid w:val="00081808"/>
    <w:rsid w:val="00082022"/>
    <w:rsid w:val="00082331"/>
    <w:rsid w:val="000829F9"/>
    <w:rsid w:val="00083B08"/>
    <w:rsid w:val="000849F6"/>
    <w:rsid w:val="00084E15"/>
    <w:rsid w:val="00085C52"/>
    <w:rsid w:val="000876F7"/>
    <w:rsid w:val="000879BE"/>
    <w:rsid w:val="00093BBB"/>
    <w:rsid w:val="00095020"/>
    <w:rsid w:val="00095031"/>
    <w:rsid w:val="00095236"/>
    <w:rsid w:val="00096F4C"/>
    <w:rsid w:val="000A1109"/>
    <w:rsid w:val="000A1605"/>
    <w:rsid w:val="000A1E22"/>
    <w:rsid w:val="000A3042"/>
    <w:rsid w:val="000A3392"/>
    <w:rsid w:val="000A3B4E"/>
    <w:rsid w:val="000A3DE1"/>
    <w:rsid w:val="000A67AD"/>
    <w:rsid w:val="000A7217"/>
    <w:rsid w:val="000A75B4"/>
    <w:rsid w:val="000A7BC8"/>
    <w:rsid w:val="000B16F0"/>
    <w:rsid w:val="000B3720"/>
    <w:rsid w:val="000B38BD"/>
    <w:rsid w:val="000B51F6"/>
    <w:rsid w:val="000B5C42"/>
    <w:rsid w:val="000B5E5E"/>
    <w:rsid w:val="000B6A5A"/>
    <w:rsid w:val="000C1A87"/>
    <w:rsid w:val="000C2547"/>
    <w:rsid w:val="000C6075"/>
    <w:rsid w:val="000C72FB"/>
    <w:rsid w:val="000D24C4"/>
    <w:rsid w:val="000D307E"/>
    <w:rsid w:val="000D4828"/>
    <w:rsid w:val="000D5F8F"/>
    <w:rsid w:val="000D7BE9"/>
    <w:rsid w:val="000E0D81"/>
    <w:rsid w:val="000E1347"/>
    <w:rsid w:val="000F0D45"/>
    <w:rsid w:val="000F3AD5"/>
    <w:rsid w:val="000F3EF9"/>
    <w:rsid w:val="000F4442"/>
    <w:rsid w:val="000F58B3"/>
    <w:rsid w:val="000F6B99"/>
    <w:rsid w:val="00100776"/>
    <w:rsid w:val="00102C4E"/>
    <w:rsid w:val="00110AF0"/>
    <w:rsid w:val="00111D7F"/>
    <w:rsid w:val="00113172"/>
    <w:rsid w:val="0011378F"/>
    <w:rsid w:val="001141D9"/>
    <w:rsid w:val="00116154"/>
    <w:rsid w:val="001179A3"/>
    <w:rsid w:val="00120324"/>
    <w:rsid w:val="001232E2"/>
    <w:rsid w:val="0012497D"/>
    <w:rsid w:val="00125DF8"/>
    <w:rsid w:val="0012659D"/>
    <w:rsid w:val="00131E83"/>
    <w:rsid w:val="00132F32"/>
    <w:rsid w:val="00134BC1"/>
    <w:rsid w:val="00135902"/>
    <w:rsid w:val="00135C53"/>
    <w:rsid w:val="00135CFF"/>
    <w:rsid w:val="001364B1"/>
    <w:rsid w:val="00136716"/>
    <w:rsid w:val="001404CD"/>
    <w:rsid w:val="0014134C"/>
    <w:rsid w:val="00141B03"/>
    <w:rsid w:val="00143537"/>
    <w:rsid w:val="00145B11"/>
    <w:rsid w:val="00146AF6"/>
    <w:rsid w:val="00151D9C"/>
    <w:rsid w:val="0015412C"/>
    <w:rsid w:val="00155000"/>
    <w:rsid w:val="0015529D"/>
    <w:rsid w:val="00156D29"/>
    <w:rsid w:val="001572EA"/>
    <w:rsid w:val="001574CA"/>
    <w:rsid w:val="00162399"/>
    <w:rsid w:val="0016754D"/>
    <w:rsid w:val="0016788B"/>
    <w:rsid w:val="001719F6"/>
    <w:rsid w:val="00174F24"/>
    <w:rsid w:val="0017691D"/>
    <w:rsid w:val="00180F97"/>
    <w:rsid w:val="00181365"/>
    <w:rsid w:val="0018391C"/>
    <w:rsid w:val="001856DB"/>
    <w:rsid w:val="0018673C"/>
    <w:rsid w:val="00187EFF"/>
    <w:rsid w:val="00190F2D"/>
    <w:rsid w:val="001924D0"/>
    <w:rsid w:val="001929C7"/>
    <w:rsid w:val="00193295"/>
    <w:rsid w:val="00196062"/>
    <w:rsid w:val="001A0D3B"/>
    <w:rsid w:val="001A1F34"/>
    <w:rsid w:val="001A5678"/>
    <w:rsid w:val="001A66F4"/>
    <w:rsid w:val="001A782E"/>
    <w:rsid w:val="001B4A58"/>
    <w:rsid w:val="001B6C8A"/>
    <w:rsid w:val="001C03FB"/>
    <w:rsid w:val="001C05AA"/>
    <w:rsid w:val="001C0D66"/>
    <w:rsid w:val="001C3FC1"/>
    <w:rsid w:val="001C6C57"/>
    <w:rsid w:val="001D345C"/>
    <w:rsid w:val="001D3621"/>
    <w:rsid w:val="001D43EE"/>
    <w:rsid w:val="001E00BD"/>
    <w:rsid w:val="001E024F"/>
    <w:rsid w:val="001E1318"/>
    <w:rsid w:val="001E4186"/>
    <w:rsid w:val="001E48AB"/>
    <w:rsid w:val="001E4AB1"/>
    <w:rsid w:val="001E4B49"/>
    <w:rsid w:val="001F191E"/>
    <w:rsid w:val="001F38D7"/>
    <w:rsid w:val="001F3E35"/>
    <w:rsid w:val="001F47AF"/>
    <w:rsid w:val="001F5565"/>
    <w:rsid w:val="001F5D2D"/>
    <w:rsid w:val="001F6A5B"/>
    <w:rsid w:val="001F7E94"/>
    <w:rsid w:val="0020120D"/>
    <w:rsid w:val="0020188B"/>
    <w:rsid w:val="002019FA"/>
    <w:rsid w:val="002020AE"/>
    <w:rsid w:val="00202BC0"/>
    <w:rsid w:val="0021022D"/>
    <w:rsid w:val="002105DB"/>
    <w:rsid w:val="002110F5"/>
    <w:rsid w:val="00211268"/>
    <w:rsid w:val="002115D2"/>
    <w:rsid w:val="00216243"/>
    <w:rsid w:val="0021629E"/>
    <w:rsid w:val="00216FB0"/>
    <w:rsid w:val="00220AA0"/>
    <w:rsid w:val="00220D87"/>
    <w:rsid w:val="00221426"/>
    <w:rsid w:val="0022193C"/>
    <w:rsid w:val="002229C1"/>
    <w:rsid w:val="00224867"/>
    <w:rsid w:val="00225B7B"/>
    <w:rsid w:val="00225EA2"/>
    <w:rsid w:val="00226070"/>
    <w:rsid w:val="0022712F"/>
    <w:rsid w:val="0023019F"/>
    <w:rsid w:val="00230C26"/>
    <w:rsid w:val="00231CC7"/>
    <w:rsid w:val="00233063"/>
    <w:rsid w:val="002336CD"/>
    <w:rsid w:val="0023484D"/>
    <w:rsid w:val="00236B49"/>
    <w:rsid w:val="00237D44"/>
    <w:rsid w:val="00240145"/>
    <w:rsid w:val="00240ECF"/>
    <w:rsid w:val="00240F88"/>
    <w:rsid w:val="00241CEF"/>
    <w:rsid w:val="00241ED3"/>
    <w:rsid w:val="00244F3D"/>
    <w:rsid w:val="0024510F"/>
    <w:rsid w:val="002527A9"/>
    <w:rsid w:val="00252B11"/>
    <w:rsid w:val="00252C30"/>
    <w:rsid w:val="00254DD8"/>
    <w:rsid w:val="00255CF3"/>
    <w:rsid w:val="00256FB6"/>
    <w:rsid w:val="00260846"/>
    <w:rsid w:val="00263BEE"/>
    <w:rsid w:val="00267F79"/>
    <w:rsid w:val="00271771"/>
    <w:rsid w:val="002717AE"/>
    <w:rsid w:val="00271B1D"/>
    <w:rsid w:val="00273C1C"/>
    <w:rsid w:val="00273FCD"/>
    <w:rsid w:val="00274761"/>
    <w:rsid w:val="00274DF3"/>
    <w:rsid w:val="002770BC"/>
    <w:rsid w:val="00280018"/>
    <w:rsid w:val="002831BD"/>
    <w:rsid w:val="00285392"/>
    <w:rsid w:val="00287624"/>
    <w:rsid w:val="00290EF6"/>
    <w:rsid w:val="00292C38"/>
    <w:rsid w:val="00293220"/>
    <w:rsid w:val="002A1779"/>
    <w:rsid w:val="002A2642"/>
    <w:rsid w:val="002A3077"/>
    <w:rsid w:val="002A3624"/>
    <w:rsid w:val="002B0050"/>
    <w:rsid w:val="002B09FF"/>
    <w:rsid w:val="002B2071"/>
    <w:rsid w:val="002B313A"/>
    <w:rsid w:val="002B40A5"/>
    <w:rsid w:val="002B6F03"/>
    <w:rsid w:val="002B72FA"/>
    <w:rsid w:val="002B7887"/>
    <w:rsid w:val="002C4EA0"/>
    <w:rsid w:val="002C61F1"/>
    <w:rsid w:val="002D07A8"/>
    <w:rsid w:val="002D11E3"/>
    <w:rsid w:val="002D1FD4"/>
    <w:rsid w:val="002D3D13"/>
    <w:rsid w:val="002D4CFD"/>
    <w:rsid w:val="002D59DB"/>
    <w:rsid w:val="002D6A1D"/>
    <w:rsid w:val="002E0883"/>
    <w:rsid w:val="002E0C00"/>
    <w:rsid w:val="002E36D3"/>
    <w:rsid w:val="002E4D2C"/>
    <w:rsid w:val="002E5310"/>
    <w:rsid w:val="002E5A10"/>
    <w:rsid w:val="002E76A2"/>
    <w:rsid w:val="002E773D"/>
    <w:rsid w:val="002F018D"/>
    <w:rsid w:val="002F188C"/>
    <w:rsid w:val="002F1EE3"/>
    <w:rsid w:val="002F2854"/>
    <w:rsid w:val="002F37B3"/>
    <w:rsid w:val="002F3CE8"/>
    <w:rsid w:val="002F4D42"/>
    <w:rsid w:val="002F601E"/>
    <w:rsid w:val="00300A86"/>
    <w:rsid w:val="00300F17"/>
    <w:rsid w:val="003013CD"/>
    <w:rsid w:val="00301B74"/>
    <w:rsid w:val="00305D73"/>
    <w:rsid w:val="00306B60"/>
    <w:rsid w:val="00310165"/>
    <w:rsid w:val="003112FF"/>
    <w:rsid w:val="0031233B"/>
    <w:rsid w:val="00312CF1"/>
    <w:rsid w:val="00312F3D"/>
    <w:rsid w:val="00313618"/>
    <w:rsid w:val="00314ACA"/>
    <w:rsid w:val="00315D47"/>
    <w:rsid w:val="00317330"/>
    <w:rsid w:val="00320700"/>
    <w:rsid w:val="00321A23"/>
    <w:rsid w:val="00322F8F"/>
    <w:rsid w:val="003233D7"/>
    <w:rsid w:val="003252B3"/>
    <w:rsid w:val="00325F97"/>
    <w:rsid w:val="00327105"/>
    <w:rsid w:val="0033001D"/>
    <w:rsid w:val="003308D3"/>
    <w:rsid w:val="00334FA9"/>
    <w:rsid w:val="00337BBE"/>
    <w:rsid w:val="003417AF"/>
    <w:rsid w:val="0034236D"/>
    <w:rsid w:val="0034298C"/>
    <w:rsid w:val="00343B2B"/>
    <w:rsid w:val="0034519D"/>
    <w:rsid w:val="003468A3"/>
    <w:rsid w:val="00346D9A"/>
    <w:rsid w:val="0034731C"/>
    <w:rsid w:val="00350332"/>
    <w:rsid w:val="00353A49"/>
    <w:rsid w:val="003540C6"/>
    <w:rsid w:val="00354868"/>
    <w:rsid w:val="00354896"/>
    <w:rsid w:val="00354E44"/>
    <w:rsid w:val="00356342"/>
    <w:rsid w:val="003563EB"/>
    <w:rsid w:val="00357776"/>
    <w:rsid w:val="00357B54"/>
    <w:rsid w:val="00360A31"/>
    <w:rsid w:val="0036228D"/>
    <w:rsid w:val="0036257B"/>
    <w:rsid w:val="00363305"/>
    <w:rsid w:val="0036399A"/>
    <w:rsid w:val="003648F4"/>
    <w:rsid w:val="003657B0"/>
    <w:rsid w:val="003701FD"/>
    <w:rsid w:val="00372C91"/>
    <w:rsid w:val="00372F87"/>
    <w:rsid w:val="003769E6"/>
    <w:rsid w:val="00377492"/>
    <w:rsid w:val="00377AA2"/>
    <w:rsid w:val="003818E0"/>
    <w:rsid w:val="003859F8"/>
    <w:rsid w:val="00387973"/>
    <w:rsid w:val="00387BA5"/>
    <w:rsid w:val="00387CCF"/>
    <w:rsid w:val="0039666E"/>
    <w:rsid w:val="003974B5"/>
    <w:rsid w:val="003976D3"/>
    <w:rsid w:val="003A1192"/>
    <w:rsid w:val="003A465C"/>
    <w:rsid w:val="003A484A"/>
    <w:rsid w:val="003A60FB"/>
    <w:rsid w:val="003A6E90"/>
    <w:rsid w:val="003B0220"/>
    <w:rsid w:val="003B3BF6"/>
    <w:rsid w:val="003B41EC"/>
    <w:rsid w:val="003B5A4D"/>
    <w:rsid w:val="003B692C"/>
    <w:rsid w:val="003B79DD"/>
    <w:rsid w:val="003C0374"/>
    <w:rsid w:val="003C1458"/>
    <w:rsid w:val="003C21BE"/>
    <w:rsid w:val="003C3206"/>
    <w:rsid w:val="003C48C8"/>
    <w:rsid w:val="003C5C54"/>
    <w:rsid w:val="003C6307"/>
    <w:rsid w:val="003C63F6"/>
    <w:rsid w:val="003C752E"/>
    <w:rsid w:val="003D14BB"/>
    <w:rsid w:val="003D4984"/>
    <w:rsid w:val="003D694D"/>
    <w:rsid w:val="003D6F8E"/>
    <w:rsid w:val="003E1DA1"/>
    <w:rsid w:val="003E303A"/>
    <w:rsid w:val="003E371C"/>
    <w:rsid w:val="003E3B36"/>
    <w:rsid w:val="003E45AA"/>
    <w:rsid w:val="003F02DB"/>
    <w:rsid w:val="003F165F"/>
    <w:rsid w:val="003F5211"/>
    <w:rsid w:val="004000B4"/>
    <w:rsid w:val="00400CF1"/>
    <w:rsid w:val="00401F4F"/>
    <w:rsid w:val="004024C1"/>
    <w:rsid w:val="00402E1F"/>
    <w:rsid w:val="00403E5D"/>
    <w:rsid w:val="00410A74"/>
    <w:rsid w:val="00410D39"/>
    <w:rsid w:val="0041189E"/>
    <w:rsid w:val="00415631"/>
    <w:rsid w:val="00415FD6"/>
    <w:rsid w:val="0041635D"/>
    <w:rsid w:val="004238E2"/>
    <w:rsid w:val="00431C94"/>
    <w:rsid w:val="00432886"/>
    <w:rsid w:val="00432F60"/>
    <w:rsid w:val="00433399"/>
    <w:rsid w:val="004353DC"/>
    <w:rsid w:val="00435755"/>
    <w:rsid w:val="00436518"/>
    <w:rsid w:val="00441422"/>
    <w:rsid w:val="00442AB8"/>
    <w:rsid w:val="004518C1"/>
    <w:rsid w:val="00452991"/>
    <w:rsid w:val="00452E44"/>
    <w:rsid w:val="00453886"/>
    <w:rsid w:val="00454111"/>
    <w:rsid w:val="004551E6"/>
    <w:rsid w:val="0045520D"/>
    <w:rsid w:val="00455EE4"/>
    <w:rsid w:val="00460835"/>
    <w:rsid w:val="004612C2"/>
    <w:rsid w:val="004626B1"/>
    <w:rsid w:val="0046503A"/>
    <w:rsid w:val="00465B8C"/>
    <w:rsid w:val="00466F29"/>
    <w:rsid w:val="0047112A"/>
    <w:rsid w:val="004723C7"/>
    <w:rsid w:val="004747A9"/>
    <w:rsid w:val="004747D4"/>
    <w:rsid w:val="00474A57"/>
    <w:rsid w:val="00476255"/>
    <w:rsid w:val="004771FE"/>
    <w:rsid w:val="00477C83"/>
    <w:rsid w:val="0048027C"/>
    <w:rsid w:val="004813A6"/>
    <w:rsid w:val="004814EF"/>
    <w:rsid w:val="00483299"/>
    <w:rsid w:val="0048534F"/>
    <w:rsid w:val="004860F1"/>
    <w:rsid w:val="004879D8"/>
    <w:rsid w:val="004902F5"/>
    <w:rsid w:val="00490BC4"/>
    <w:rsid w:val="0049273C"/>
    <w:rsid w:val="00492809"/>
    <w:rsid w:val="00494C00"/>
    <w:rsid w:val="0049568E"/>
    <w:rsid w:val="00497CFB"/>
    <w:rsid w:val="004A018E"/>
    <w:rsid w:val="004A0A29"/>
    <w:rsid w:val="004A4400"/>
    <w:rsid w:val="004A54E2"/>
    <w:rsid w:val="004A7301"/>
    <w:rsid w:val="004A7B7D"/>
    <w:rsid w:val="004B016F"/>
    <w:rsid w:val="004B1AA7"/>
    <w:rsid w:val="004B26CE"/>
    <w:rsid w:val="004B35E8"/>
    <w:rsid w:val="004B4480"/>
    <w:rsid w:val="004C1284"/>
    <w:rsid w:val="004C1C1B"/>
    <w:rsid w:val="004C2ED2"/>
    <w:rsid w:val="004C3290"/>
    <w:rsid w:val="004C4D03"/>
    <w:rsid w:val="004C6782"/>
    <w:rsid w:val="004C7721"/>
    <w:rsid w:val="004C7B0C"/>
    <w:rsid w:val="004C7DEE"/>
    <w:rsid w:val="004D0C66"/>
    <w:rsid w:val="004D0DCA"/>
    <w:rsid w:val="004D13B2"/>
    <w:rsid w:val="004D1D12"/>
    <w:rsid w:val="004D2A78"/>
    <w:rsid w:val="004D327F"/>
    <w:rsid w:val="004D3C89"/>
    <w:rsid w:val="004D4C97"/>
    <w:rsid w:val="004D506B"/>
    <w:rsid w:val="004D6A37"/>
    <w:rsid w:val="004D6E84"/>
    <w:rsid w:val="004D6F8C"/>
    <w:rsid w:val="004E1E44"/>
    <w:rsid w:val="004E2E29"/>
    <w:rsid w:val="004E2EAF"/>
    <w:rsid w:val="004E56A0"/>
    <w:rsid w:val="004F001C"/>
    <w:rsid w:val="004F02BD"/>
    <w:rsid w:val="004F0616"/>
    <w:rsid w:val="004F19EE"/>
    <w:rsid w:val="004F2F2D"/>
    <w:rsid w:val="004F309E"/>
    <w:rsid w:val="004F3F3C"/>
    <w:rsid w:val="004F56F8"/>
    <w:rsid w:val="0050092F"/>
    <w:rsid w:val="00504AA3"/>
    <w:rsid w:val="0050511E"/>
    <w:rsid w:val="00506CA4"/>
    <w:rsid w:val="005101EC"/>
    <w:rsid w:val="00510327"/>
    <w:rsid w:val="00511C1B"/>
    <w:rsid w:val="005166EB"/>
    <w:rsid w:val="00516EBF"/>
    <w:rsid w:val="00520216"/>
    <w:rsid w:val="00520FC1"/>
    <w:rsid w:val="0052149D"/>
    <w:rsid w:val="00524C32"/>
    <w:rsid w:val="00525000"/>
    <w:rsid w:val="005259A8"/>
    <w:rsid w:val="00525A22"/>
    <w:rsid w:val="0053011C"/>
    <w:rsid w:val="00530466"/>
    <w:rsid w:val="00532473"/>
    <w:rsid w:val="005333BC"/>
    <w:rsid w:val="005352C4"/>
    <w:rsid w:val="005360D2"/>
    <w:rsid w:val="005362FE"/>
    <w:rsid w:val="00536414"/>
    <w:rsid w:val="0054087A"/>
    <w:rsid w:val="00541321"/>
    <w:rsid w:val="0054302A"/>
    <w:rsid w:val="005433B8"/>
    <w:rsid w:val="00544502"/>
    <w:rsid w:val="00547AC1"/>
    <w:rsid w:val="00547D38"/>
    <w:rsid w:val="005525FA"/>
    <w:rsid w:val="005528DA"/>
    <w:rsid w:val="00552977"/>
    <w:rsid w:val="00553788"/>
    <w:rsid w:val="005537EC"/>
    <w:rsid w:val="005543B4"/>
    <w:rsid w:val="005556D5"/>
    <w:rsid w:val="0055610F"/>
    <w:rsid w:val="0055750C"/>
    <w:rsid w:val="005620B7"/>
    <w:rsid w:val="00563A5C"/>
    <w:rsid w:val="00565121"/>
    <w:rsid w:val="00565858"/>
    <w:rsid w:val="005664E9"/>
    <w:rsid w:val="00566918"/>
    <w:rsid w:val="00566C7C"/>
    <w:rsid w:val="0056792C"/>
    <w:rsid w:val="00567E65"/>
    <w:rsid w:val="005741C5"/>
    <w:rsid w:val="00575B96"/>
    <w:rsid w:val="00580BEA"/>
    <w:rsid w:val="00581721"/>
    <w:rsid w:val="005818D7"/>
    <w:rsid w:val="00581AF7"/>
    <w:rsid w:val="00582F04"/>
    <w:rsid w:val="00583F6C"/>
    <w:rsid w:val="00584F73"/>
    <w:rsid w:val="00585B0B"/>
    <w:rsid w:val="00591135"/>
    <w:rsid w:val="00591C9A"/>
    <w:rsid w:val="00593165"/>
    <w:rsid w:val="005949AC"/>
    <w:rsid w:val="00594A9F"/>
    <w:rsid w:val="00595D77"/>
    <w:rsid w:val="00596A48"/>
    <w:rsid w:val="005A2C67"/>
    <w:rsid w:val="005A3E0B"/>
    <w:rsid w:val="005A4164"/>
    <w:rsid w:val="005A4F51"/>
    <w:rsid w:val="005A568D"/>
    <w:rsid w:val="005A56FE"/>
    <w:rsid w:val="005A59E6"/>
    <w:rsid w:val="005A7F14"/>
    <w:rsid w:val="005B1975"/>
    <w:rsid w:val="005B3D1E"/>
    <w:rsid w:val="005C00BF"/>
    <w:rsid w:val="005C1D10"/>
    <w:rsid w:val="005C4ED0"/>
    <w:rsid w:val="005C5D97"/>
    <w:rsid w:val="005C6923"/>
    <w:rsid w:val="005D238E"/>
    <w:rsid w:val="005D23EE"/>
    <w:rsid w:val="005D2A0E"/>
    <w:rsid w:val="005D2DD3"/>
    <w:rsid w:val="005D3084"/>
    <w:rsid w:val="005D448D"/>
    <w:rsid w:val="005D4DCD"/>
    <w:rsid w:val="005D74B3"/>
    <w:rsid w:val="005D7708"/>
    <w:rsid w:val="005D7807"/>
    <w:rsid w:val="005E33ED"/>
    <w:rsid w:val="005E346D"/>
    <w:rsid w:val="005E3E37"/>
    <w:rsid w:val="005E474C"/>
    <w:rsid w:val="005F0849"/>
    <w:rsid w:val="005F09A6"/>
    <w:rsid w:val="005F26B6"/>
    <w:rsid w:val="005F381E"/>
    <w:rsid w:val="005F4440"/>
    <w:rsid w:val="005F6085"/>
    <w:rsid w:val="005F65D1"/>
    <w:rsid w:val="005F6DBD"/>
    <w:rsid w:val="005F6DE0"/>
    <w:rsid w:val="005F6E67"/>
    <w:rsid w:val="00603638"/>
    <w:rsid w:val="006037CA"/>
    <w:rsid w:val="00603C97"/>
    <w:rsid w:val="006041AA"/>
    <w:rsid w:val="00607B6A"/>
    <w:rsid w:val="00610318"/>
    <w:rsid w:val="00614575"/>
    <w:rsid w:val="00614D5F"/>
    <w:rsid w:val="006150D6"/>
    <w:rsid w:val="00617086"/>
    <w:rsid w:val="006174C6"/>
    <w:rsid w:val="00620AD8"/>
    <w:rsid w:val="00625329"/>
    <w:rsid w:val="00626EF8"/>
    <w:rsid w:val="00630877"/>
    <w:rsid w:val="0063176C"/>
    <w:rsid w:val="00632A66"/>
    <w:rsid w:val="00632BA2"/>
    <w:rsid w:val="00633267"/>
    <w:rsid w:val="00633DDF"/>
    <w:rsid w:val="00635529"/>
    <w:rsid w:val="006360D6"/>
    <w:rsid w:val="00636A0F"/>
    <w:rsid w:val="00636EAF"/>
    <w:rsid w:val="006412DF"/>
    <w:rsid w:val="00641612"/>
    <w:rsid w:val="00641F0D"/>
    <w:rsid w:val="006425FD"/>
    <w:rsid w:val="00656018"/>
    <w:rsid w:val="00657E59"/>
    <w:rsid w:val="006639D0"/>
    <w:rsid w:val="0066729E"/>
    <w:rsid w:val="006703DE"/>
    <w:rsid w:val="0067358D"/>
    <w:rsid w:val="0067403C"/>
    <w:rsid w:val="006753C9"/>
    <w:rsid w:val="006755A5"/>
    <w:rsid w:val="00675A1B"/>
    <w:rsid w:val="00677476"/>
    <w:rsid w:val="00681A17"/>
    <w:rsid w:val="006830E9"/>
    <w:rsid w:val="00684892"/>
    <w:rsid w:val="00690FB8"/>
    <w:rsid w:val="0069363F"/>
    <w:rsid w:val="00694462"/>
    <w:rsid w:val="00694F68"/>
    <w:rsid w:val="0069522B"/>
    <w:rsid w:val="00696CAE"/>
    <w:rsid w:val="0069774B"/>
    <w:rsid w:val="006A04D8"/>
    <w:rsid w:val="006A2908"/>
    <w:rsid w:val="006A3110"/>
    <w:rsid w:val="006A3B3E"/>
    <w:rsid w:val="006A4049"/>
    <w:rsid w:val="006A7D13"/>
    <w:rsid w:val="006B078D"/>
    <w:rsid w:val="006B20AA"/>
    <w:rsid w:val="006B2FD9"/>
    <w:rsid w:val="006B43BE"/>
    <w:rsid w:val="006B5391"/>
    <w:rsid w:val="006B78C1"/>
    <w:rsid w:val="006C3078"/>
    <w:rsid w:val="006C426D"/>
    <w:rsid w:val="006C4818"/>
    <w:rsid w:val="006C5E0D"/>
    <w:rsid w:val="006D035E"/>
    <w:rsid w:val="006D04C0"/>
    <w:rsid w:val="006D26B8"/>
    <w:rsid w:val="006D2ACD"/>
    <w:rsid w:val="006D373E"/>
    <w:rsid w:val="006D58D3"/>
    <w:rsid w:val="006D6727"/>
    <w:rsid w:val="006E08FA"/>
    <w:rsid w:val="006E3507"/>
    <w:rsid w:val="006E442D"/>
    <w:rsid w:val="006E5321"/>
    <w:rsid w:val="006E5CC6"/>
    <w:rsid w:val="006E7486"/>
    <w:rsid w:val="006E7A5D"/>
    <w:rsid w:val="006F12F4"/>
    <w:rsid w:val="006F2B05"/>
    <w:rsid w:val="006F3498"/>
    <w:rsid w:val="006F4734"/>
    <w:rsid w:val="006F4F12"/>
    <w:rsid w:val="006F73A6"/>
    <w:rsid w:val="00702CA2"/>
    <w:rsid w:val="00703FFF"/>
    <w:rsid w:val="00704178"/>
    <w:rsid w:val="00705874"/>
    <w:rsid w:val="007072FB"/>
    <w:rsid w:val="00707F25"/>
    <w:rsid w:val="0071023E"/>
    <w:rsid w:val="00710988"/>
    <w:rsid w:val="00711935"/>
    <w:rsid w:val="00711EC9"/>
    <w:rsid w:val="0071233A"/>
    <w:rsid w:val="00712351"/>
    <w:rsid w:val="00714C5A"/>
    <w:rsid w:val="00715E25"/>
    <w:rsid w:val="00717946"/>
    <w:rsid w:val="00717D42"/>
    <w:rsid w:val="00721164"/>
    <w:rsid w:val="007218DE"/>
    <w:rsid w:val="007255E4"/>
    <w:rsid w:val="00726554"/>
    <w:rsid w:val="00727DCB"/>
    <w:rsid w:val="007304DE"/>
    <w:rsid w:val="00730BBB"/>
    <w:rsid w:val="00731CE1"/>
    <w:rsid w:val="007336D1"/>
    <w:rsid w:val="007339F8"/>
    <w:rsid w:val="00733EF0"/>
    <w:rsid w:val="007364D1"/>
    <w:rsid w:val="00737CA9"/>
    <w:rsid w:val="0074010E"/>
    <w:rsid w:val="007402DC"/>
    <w:rsid w:val="00740AA5"/>
    <w:rsid w:val="00740CEF"/>
    <w:rsid w:val="00741C82"/>
    <w:rsid w:val="00743331"/>
    <w:rsid w:val="00744168"/>
    <w:rsid w:val="007462F3"/>
    <w:rsid w:val="0075202F"/>
    <w:rsid w:val="00752894"/>
    <w:rsid w:val="00752E5D"/>
    <w:rsid w:val="00754E62"/>
    <w:rsid w:val="007558E5"/>
    <w:rsid w:val="00756130"/>
    <w:rsid w:val="00756468"/>
    <w:rsid w:val="00756B6E"/>
    <w:rsid w:val="00757941"/>
    <w:rsid w:val="00760028"/>
    <w:rsid w:val="007637EC"/>
    <w:rsid w:val="0076448C"/>
    <w:rsid w:val="0076500D"/>
    <w:rsid w:val="00766B61"/>
    <w:rsid w:val="00775E01"/>
    <w:rsid w:val="0077723F"/>
    <w:rsid w:val="007819C6"/>
    <w:rsid w:val="00783FAB"/>
    <w:rsid w:val="00785982"/>
    <w:rsid w:val="0079165C"/>
    <w:rsid w:val="0079218D"/>
    <w:rsid w:val="00792E4C"/>
    <w:rsid w:val="00793BAC"/>
    <w:rsid w:val="00793FC3"/>
    <w:rsid w:val="00796093"/>
    <w:rsid w:val="00796780"/>
    <w:rsid w:val="007A0E85"/>
    <w:rsid w:val="007A13D9"/>
    <w:rsid w:val="007A16E8"/>
    <w:rsid w:val="007A1E0B"/>
    <w:rsid w:val="007A71CF"/>
    <w:rsid w:val="007A7604"/>
    <w:rsid w:val="007A7AA5"/>
    <w:rsid w:val="007A7D6F"/>
    <w:rsid w:val="007B0C44"/>
    <w:rsid w:val="007B3E7B"/>
    <w:rsid w:val="007B60F3"/>
    <w:rsid w:val="007B61B6"/>
    <w:rsid w:val="007B6897"/>
    <w:rsid w:val="007B7887"/>
    <w:rsid w:val="007C16CD"/>
    <w:rsid w:val="007C29CC"/>
    <w:rsid w:val="007C45BE"/>
    <w:rsid w:val="007C6244"/>
    <w:rsid w:val="007C65C5"/>
    <w:rsid w:val="007C6F68"/>
    <w:rsid w:val="007C7D9B"/>
    <w:rsid w:val="007C7E06"/>
    <w:rsid w:val="007D172E"/>
    <w:rsid w:val="007D49B3"/>
    <w:rsid w:val="007D5766"/>
    <w:rsid w:val="007D5E11"/>
    <w:rsid w:val="007D6141"/>
    <w:rsid w:val="007D650F"/>
    <w:rsid w:val="007E0B9E"/>
    <w:rsid w:val="007E30FA"/>
    <w:rsid w:val="007E7D51"/>
    <w:rsid w:val="007F002E"/>
    <w:rsid w:val="007F2300"/>
    <w:rsid w:val="007F3B8A"/>
    <w:rsid w:val="007F5138"/>
    <w:rsid w:val="0080150E"/>
    <w:rsid w:val="00805876"/>
    <w:rsid w:val="008064F4"/>
    <w:rsid w:val="00806D8C"/>
    <w:rsid w:val="00807CFE"/>
    <w:rsid w:val="00814931"/>
    <w:rsid w:val="00815075"/>
    <w:rsid w:val="00815F11"/>
    <w:rsid w:val="0081638C"/>
    <w:rsid w:val="0081769B"/>
    <w:rsid w:val="00817F6C"/>
    <w:rsid w:val="0082067A"/>
    <w:rsid w:val="008220F0"/>
    <w:rsid w:val="00823317"/>
    <w:rsid w:val="008248A6"/>
    <w:rsid w:val="00824DF2"/>
    <w:rsid w:val="008250D1"/>
    <w:rsid w:val="0082518F"/>
    <w:rsid w:val="0082736C"/>
    <w:rsid w:val="00831106"/>
    <w:rsid w:val="00832966"/>
    <w:rsid w:val="00834C10"/>
    <w:rsid w:val="00835011"/>
    <w:rsid w:val="00840CDB"/>
    <w:rsid w:val="0084121C"/>
    <w:rsid w:val="00846368"/>
    <w:rsid w:val="00846A12"/>
    <w:rsid w:val="00847E3B"/>
    <w:rsid w:val="00851A74"/>
    <w:rsid w:val="00852430"/>
    <w:rsid w:val="0085274A"/>
    <w:rsid w:val="008527B6"/>
    <w:rsid w:val="00855164"/>
    <w:rsid w:val="0085525D"/>
    <w:rsid w:val="00857001"/>
    <w:rsid w:val="00862347"/>
    <w:rsid w:val="00862D55"/>
    <w:rsid w:val="00867BBA"/>
    <w:rsid w:val="00872F53"/>
    <w:rsid w:val="008748BF"/>
    <w:rsid w:val="00881318"/>
    <w:rsid w:val="008827BC"/>
    <w:rsid w:val="00882DDE"/>
    <w:rsid w:val="00883AED"/>
    <w:rsid w:val="0088529E"/>
    <w:rsid w:val="00886695"/>
    <w:rsid w:val="00886A97"/>
    <w:rsid w:val="008870A4"/>
    <w:rsid w:val="00887A2B"/>
    <w:rsid w:val="00887AD4"/>
    <w:rsid w:val="00890A98"/>
    <w:rsid w:val="00892200"/>
    <w:rsid w:val="008927A5"/>
    <w:rsid w:val="00894445"/>
    <w:rsid w:val="00895EC0"/>
    <w:rsid w:val="00896A2E"/>
    <w:rsid w:val="00897075"/>
    <w:rsid w:val="00897A30"/>
    <w:rsid w:val="00897A77"/>
    <w:rsid w:val="00897DF1"/>
    <w:rsid w:val="008A0019"/>
    <w:rsid w:val="008A0F42"/>
    <w:rsid w:val="008A196F"/>
    <w:rsid w:val="008A528E"/>
    <w:rsid w:val="008B100A"/>
    <w:rsid w:val="008B1398"/>
    <w:rsid w:val="008B1B91"/>
    <w:rsid w:val="008B31E7"/>
    <w:rsid w:val="008B321A"/>
    <w:rsid w:val="008B5BEE"/>
    <w:rsid w:val="008B6140"/>
    <w:rsid w:val="008C1D56"/>
    <w:rsid w:val="008C2C0E"/>
    <w:rsid w:val="008C3451"/>
    <w:rsid w:val="008C410C"/>
    <w:rsid w:val="008C5DB5"/>
    <w:rsid w:val="008C69A1"/>
    <w:rsid w:val="008D0B02"/>
    <w:rsid w:val="008D0BAA"/>
    <w:rsid w:val="008D0F4C"/>
    <w:rsid w:val="008D2586"/>
    <w:rsid w:val="008D3D39"/>
    <w:rsid w:val="008D4A1A"/>
    <w:rsid w:val="008E041D"/>
    <w:rsid w:val="008E1001"/>
    <w:rsid w:val="008E419E"/>
    <w:rsid w:val="008E7D60"/>
    <w:rsid w:val="008F0534"/>
    <w:rsid w:val="008F498C"/>
    <w:rsid w:val="008F5E32"/>
    <w:rsid w:val="008F667B"/>
    <w:rsid w:val="00901C8E"/>
    <w:rsid w:val="009028EC"/>
    <w:rsid w:val="00903AC3"/>
    <w:rsid w:val="00905300"/>
    <w:rsid w:val="0090698E"/>
    <w:rsid w:val="00907763"/>
    <w:rsid w:val="0091209B"/>
    <w:rsid w:val="00915F90"/>
    <w:rsid w:val="009161F7"/>
    <w:rsid w:val="0091731F"/>
    <w:rsid w:val="009179AC"/>
    <w:rsid w:val="00920F5D"/>
    <w:rsid w:val="00921F18"/>
    <w:rsid w:val="009223A4"/>
    <w:rsid w:val="00922895"/>
    <w:rsid w:val="009233BA"/>
    <w:rsid w:val="0092379A"/>
    <w:rsid w:val="00923A5F"/>
    <w:rsid w:val="00923DB0"/>
    <w:rsid w:val="00924B86"/>
    <w:rsid w:val="009253A5"/>
    <w:rsid w:val="009254D9"/>
    <w:rsid w:val="00927D9E"/>
    <w:rsid w:val="0093153A"/>
    <w:rsid w:val="00937263"/>
    <w:rsid w:val="00941007"/>
    <w:rsid w:val="00941E75"/>
    <w:rsid w:val="009423F5"/>
    <w:rsid w:val="00943F49"/>
    <w:rsid w:val="0095280D"/>
    <w:rsid w:val="00955070"/>
    <w:rsid w:val="00955EBC"/>
    <w:rsid w:val="00962329"/>
    <w:rsid w:val="00965BD3"/>
    <w:rsid w:val="009667E0"/>
    <w:rsid w:val="00966D0B"/>
    <w:rsid w:val="00972F39"/>
    <w:rsid w:val="00973375"/>
    <w:rsid w:val="00973D65"/>
    <w:rsid w:val="0097407C"/>
    <w:rsid w:val="009745C2"/>
    <w:rsid w:val="00975695"/>
    <w:rsid w:val="00976E84"/>
    <w:rsid w:val="00977066"/>
    <w:rsid w:val="0097707B"/>
    <w:rsid w:val="009801BE"/>
    <w:rsid w:val="00980B14"/>
    <w:rsid w:val="009839FF"/>
    <w:rsid w:val="009852CD"/>
    <w:rsid w:val="0098657A"/>
    <w:rsid w:val="009905FE"/>
    <w:rsid w:val="00990DE9"/>
    <w:rsid w:val="00992C46"/>
    <w:rsid w:val="0099426D"/>
    <w:rsid w:val="0099798D"/>
    <w:rsid w:val="009A0A1F"/>
    <w:rsid w:val="009A0A29"/>
    <w:rsid w:val="009A1147"/>
    <w:rsid w:val="009A14D5"/>
    <w:rsid w:val="009A14FB"/>
    <w:rsid w:val="009A1F2A"/>
    <w:rsid w:val="009A2EFE"/>
    <w:rsid w:val="009A376D"/>
    <w:rsid w:val="009A45BF"/>
    <w:rsid w:val="009A5529"/>
    <w:rsid w:val="009A57AF"/>
    <w:rsid w:val="009A64AA"/>
    <w:rsid w:val="009A72C2"/>
    <w:rsid w:val="009A7414"/>
    <w:rsid w:val="009A7960"/>
    <w:rsid w:val="009B1AAE"/>
    <w:rsid w:val="009B3019"/>
    <w:rsid w:val="009B32A6"/>
    <w:rsid w:val="009B3BB8"/>
    <w:rsid w:val="009B5D2D"/>
    <w:rsid w:val="009B6DA1"/>
    <w:rsid w:val="009C01AF"/>
    <w:rsid w:val="009C2DC6"/>
    <w:rsid w:val="009C3B4F"/>
    <w:rsid w:val="009C6C43"/>
    <w:rsid w:val="009C7ADB"/>
    <w:rsid w:val="009C7E6E"/>
    <w:rsid w:val="009D0508"/>
    <w:rsid w:val="009D0896"/>
    <w:rsid w:val="009D2CD7"/>
    <w:rsid w:val="009D32D2"/>
    <w:rsid w:val="009D4B15"/>
    <w:rsid w:val="009D5ACB"/>
    <w:rsid w:val="009D5BEF"/>
    <w:rsid w:val="009D7C13"/>
    <w:rsid w:val="009E0B7B"/>
    <w:rsid w:val="009E11EE"/>
    <w:rsid w:val="009E1C21"/>
    <w:rsid w:val="009E29DD"/>
    <w:rsid w:val="009E3276"/>
    <w:rsid w:val="009E33B6"/>
    <w:rsid w:val="009E378F"/>
    <w:rsid w:val="009E4105"/>
    <w:rsid w:val="009F3D52"/>
    <w:rsid w:val="009F40EB"/>
    <w:rsid w:val="009F5595"/>
    <w:rsid w:val="009F5B3E"/>
    <w:rsid w:val="009F5E53"/>
    <w:rsid w:val="009F7475"/>
    <w:rsid w:val="009F7B28"/>
    <w:rsid w:val="00A0013D"/>
    <w:rsid w:val="00A002B9"/>
    <w:rsid w:val="00A00BEA"/>
    <w:rsid w:val="00A063BC"/>
    <w:rsid w:val="00A067B2"/>
    <w:rsid w:val="00A07718"/>
    <w:rsid w:val="00A07DFF"/>
    <w:rsid w:val="00A10B76"/>
    <w:rsid w:val="00A11D4A"/>
    <w:rsid w:val="00A16AE2"/>
    <w:rsid w:val="00A175B9"/>
    <w:rsid w:val="00A208A5"/>
    <w:rsid w:val="00A23278"/>
    <w:rsid w:val="00A261D5"/>
    <w:rsid w:val="00A31267"/>
    <w:rsid w:val="00A31DDA"/>
    <w:rsid w:val="00A32079"/>
    <w:rsid w:val="00A33607"/>
    <w:rsid w:val="00A3433C"/>
    <w:rsid w:val="00A34FA5"/>
    <w:rsid w:val="00A35549"/>
    <w:rsid w:val="00A37718"/>
    <w:rsid w:val="00A37786"/>
    <w:rsid w:val="00A40F07"/>
    <w:rsid w:val="00A41440"/>
    <w:rsid w:val="00A42A19"/>
    <w:rsid w:val="00A44C6E"/>
    <w:rsid w:val="00A50076"/>
    <w:rsid w:val="00A5033F"/>
    <w:rsid w:val="00A52F8F"/>
    <w:rsid w:val="00A54894"/>
    <w:rsid w:val="00A608C2"/>
    <w:rsid w:val="00A60A2D"/>
    <w:rsid w:val="00A60C95"/>
    <w:rsid w:val="00A6190B"/>
    <w:rsid w:val="00A64085"/>
    <w:rsid w:val="00A6415A"/>
    <w:rsid w:val="00A641EE"/>
    <w:rsid w:val="00A643C4"/>
    <w:rsid w:val="00A64660"/>
    <w:rsid w:val="00A6522D"/>
    <w:rsid w:val="00A652A7"/>
    <w:rsid w:val="00A65CC0"/>
    <w:rsid w:val="00A703E4"/>
    <w:rsid w:val="00A7096D"/>
    <w:rsid w:val="00A709C1"/>
    <w:rsid w:val="00A70B94"/>
    <w:rsid w:val="00A72D3E"/>
    <w:rsid w:val="00A72F84"/>
    <w:rsid w:val="00A736F7"/>
    <w:rsid w:val="00A737C1"/>
    <w:rsid w:val="00A76FD8"/>
    <w:rsid w:val="00A7762B"/>
    <w:rsid w:val="00A80066"/>
    <w:rsid w:val="00A831DD"/>
    <w:rsid w:val="00A83640"/>
    <w:rsid w:val="00A86351"/>
    <w:rsid w:val="00A866E4"/>
    <w:rsid w:val="00A917FC"/>
    <w:rsid w:val="00A92548"/>
    <w:rsid w:val="00A9259C"/>
    <w:rsid w:val="00A94003"/>
    <w:rsid w:val="00A943D1"/>
    <w:rsid w:val="00A96BDD"/>
    <w:rsid w:val="00AA076F"/>
    <w:rsid w:val="00AA0792"/>
    <w:rsid w:val="00AA217A"/>
    <w:rsid w:val="00AA519D"/>
    <w:rsid w:val="00AA61F7"/>
    <w:rsid w:val="00AA77E6"/>
    <w:rsid w:val="00AB0656"/>
    <w:rsid w:val="00AB1944"/>
    <w:rsid w:val="00AB1EE4"/>
    <w:rsid w:val="00AB5E58"/>
    <w:rsid w:val="00AB60A3"/>
    <w:rsid w:val="00AB6583"/>
    <w:rsid w:val="00AB7164"/>
    <w:rsid w:val="00AB7960"/>
    <w:rsid w:val="00AC1501"/>
    <w:rsid w:val="00AC522D"/>
    <w:rsid w:val="00AC57C4"/>
    <w:rsid w:val="00AC69A4"/>
    <w:rsid w:val="00AC7BE4"/>
    <w:rsid w:val="00AD124D"/>
    <w:rsid w:val="00AD1AAD"/>
    <w:rsid w:val="00AD27DC"/>
    <w:rsid w:val="00AD3089"/>
    <w:rsid w:val="00AD317C"/>
    <w:rsid w:val="00AD3A02"/>
    <w:rsid w:val="00AD4894"/>
    <w:rsid w:val="00AD607F"/>
    <w:rsid w:val="00AD7FED"/>
    <w:rsid w:val="00AE1F61"/>
    <w:rsid w:val="00AE4C5B"/>
    <w:rsid w:val="00AE697C"/>
    <w:rsid w:val="00AE6C8E"/>
    <w:rsid w:val="00AF11BB"/>
    <w:rsid w:val="00AF149C"/>
    <w:rsid w:val="00AF16A9"/>
    <w:rsid w:val="00AF220A"/>
    <w:rsid w:val="00AF26B7"/>
    <w:rsid w:val="00AF5EC2"/>
    <w:rsid w:val="00AF7EB4"/>
    <w:rsid w:val="00B00FDE"/>
    <w:rsid w:val="00B0195E"/>
    <w:rsid w:val="00B0374C"/>
    <w:rsid w:val="00B0407E"/>
    <w:rsid w:val="00B05803"/>
    <w:rsid w:val="00B0680E"/>
    <w:rsid w:val="00B12256"/>
    <w:rsid w:val="00B124B7"/>
    <w:rsid w:val="00B16382"/>
    <w:rsid w:val="00B1732F"/>
    <w:rsid w:val="00B2060F"/>
    <w:rsid w:val="00B231E6"/>
    <w:rsid w:val="00B2490B"/>
    <w:rsid w:val="00B24A72"/>
    <w:rsid w:val="00B24BEA"/>
    <w:rsid w:val="00B24FCB"/>
    <w:rsid w:val="00B31692"/>
    <w:rsid w:val="00B31698"/>
    <w:rsid w:val="00B32661"/>
    <w:rsid w:val="00B3598C"/>
    <w:rsid w:val="00B361F0"/>
    <w:rsid w:val="00B37442"/>
    <w:rsid w:val="00B41333"/>
    <w:rsid w:val="00B44DAC"/>
    <w:rsid w:val="00B45865"/>
    <w:rsid w:val="00B45EBE"/>
    <w:rsid w:val="00B46AD1"/>
    <w:rsid w:val="00B51065"/>
    <w:rsid w:val="00B53390"/>
    <w:rsid w:val="00B53457"/>
    <w:rsid w:val="00B5391E"/>
    <w:rsid w:val="00B600E6"/>
    <w:rsid w:val="00B603E5"/>
    <w:rsid w:val="00B613BF"/>
    <w:rsid w:val="00B62047"/>
    <w:rsid w:val="00B66555"/>
    <w:rsid w:val="00B668DD"/>
    <w:rsid w:val="00B67E15"/>
    <w:rsid w:val="00B701EE"/>
    <w:rsid w:val="00B7107B"/>
    <w:rsid w:val="00B71332"/>
    <w:rsid w:val="00B724D9"/>
    <w:rsid w:val="00B7285B"/>
    <w:rsid w:val="00B72BC8"/>
    <w:rsid w:val="00B73277"/>
    <w:rsid w:val="00B734F6"/>
    <w:rsid w:val="00B7393C"/>
    <w:rsid w:val="00B77503"/>
    <w:rsid w:val="00B77842"/>
    <w:rsid w:val="00B807E4"/>
    <w:rsid w:val="00B811C5"/>
    <w:rsid w:val="00B81513"/>
    <w:rsid w:val="00B84B60"/>
    <w:rsid w:val="00B85C29"/>
    <w:rsid w:val="00B90307"/>
    <w:rsid w:val="00B90593"/>
    <w:rsid w:val="00B917C0"/>
    <w:rsid w:val="00B9189F"/>
    <w:rsid w:val="00B91B9E"/>
    <w:rsid w:val="00B92C45"/>
    <w:rsid w:val="00B9553E"/>
    <w:rsid w:val="00B95661"/>
    <w:rsid w:val="00B95B46"/>
    <w:rsid w:val="00B973DA"/>
    <w:rsid w:val="00BA2990"/>
    <w:rsid w:val="00BA447C"/>
    <w:rsid w:val="00BA62B3"/>
    <w:rsid w:val="00BA702C"/>
    <w:rsid w:val="00BB0FD9"/>
    <w:rsid w:val="00BB2868"/>
    <w:rsid w:val="00BB5359"/>
    <w:rsid w:val="00BB6A6B"/>
    <w:rsid w:val="00BB70FA"/>
    <w:rsid w:val="00BB7FAD"/>
    <w:rsid w:val="00BC3446"/>
    <w:rsid w:val="00BC5D68"/>
    <w:rsid w:val="00BC64AB"/>
    <w:rsid w:val="00BC6783"/>
    <w:rsid w:val="00BC7CE7"/>
    <w:rsid w:val="00BD10C1"/>
    <w:rsid w:val="00BD3B16"/>
    <w:rsid w:val="00BD3DC5"/>
    <w:rsid w:val="00BD5519"/>
    <w:rsid w:val="00BD6B25"/>
    <w:rsid w:val="00BD7602"/>
    <w:rsid w:val="00BE0E58"/>
    <w:rsid w:val="00BE3773"/>
    <w:rsid w:val="00BE4E5E"/>
    <w:rsid w:val="00BE57EC"/>
    <w:rsid w:val="00BE6D54"/>
    <w:rsid w:val="00BE7C5B"/>
    <w:rsid w:val="00BF0908"/>
    <w:rsid w:val="00BF0C08"/>
    <w:rsid w:val="00BF1A4F"/>
    <w:rsid w:val="00BF2BA7"/>
    <w:rsid w:val="00BF4802"/>
    <w:rsid w:val="00BF7C1C"/>
    <w:rsid w:val="00C00082"/>
    <w:rsid w:val="00C03BF6"/>
    <w:rsid w:val="00C12F90"/>
    <w:rsid w:val="00C14560"/>
    <w:rsid w:val="00C16CDB"/>
    <w:rsid w:val="00C17CCF"/>
    <w:rsid w:val="00C17D07"/>
    <w:rsid w:val="00C17D60"/>
    <w:rsid w:val="00C2029C"/>
    <w:rsid w:val="00C2056A"/>
    <w:rsid w:val="00C218FD"/>
    <w:rsid w:val="00C21933"/>
    <w:rsid w:val="00C24A55"/>
    <w:rsid w:val="00C2655E"/>
    <w:rsid w:val="00C3179F"/>
    <w:rsid w:val="00C3239C"/>
    <w:rsid w:val="00C324AA"/>
    <w:rsid w:val="00C33072"/>
    <w:rsid w:val="00C34161"/>
    <w:rsid w:val="00C3638E"/>
    <w:rsid w:val="00C37BBC"/>
    <w:rsid w:val="00C403CC"/>
    <w:rsid w:val="00C41725"/>
    <w:rsid w:val="00C42876"/>
    <w:rsid w:val="00C4398E"/>
    <w:rsid w:val="00C455A0"/>
    <w:rsid w:val="00C45893"/>
    <w:rsid w:val="00C465E0"/>
    <w:rsid w:val="00C467C1"/>
    <w:rsid w:val="00C47F15"/>
    <w:rsid w:val="00C50677"/>
    <w:rsid w:val="00C506A0"/>
    <w:rsid w:val="00C559EC"/>
    <w:rsid w:val="00C55A92"/>
    <w:rsid w:val="00C56A00"/>
    <w:rsid w:val="00C618D6"/>
    <w:rsid w:val="00C63C53"/>
    <w:rsid w:val="00C64D38"/>
    <w:rsid w:val="00C65521"/>
    <w:rsid w:val="00C6567A"/>
    <w:rsid w:val="00C67672"/>
    <w:rsid w:val="00C736B2"/>
    <w:rsid w:val="00C73CC8"/>
    <w:rsid w:val="00C7542B"/>
    <w:rsid w:val="00C75F6B"/>
    <w:rsid w:val="00C76381"/>
    <w:rsid w:val="00C775C7"/>
    <w:rsid w:val="00C77692"/>
    <w:rsid w:val="00C80F82"/>
    <w:rsid w:val="00C814FD"/>
    <w:rsid w:val="00C81614"/>
    <w:rsid w:val="00C81CED"/>
    <w:rsid w:val="00C81E8F"/>
    <w:rsid w:val="00C900AC"/>
    <w:rsid w:val="00C902E8"/>
    <w:rsid w:val="00C91464"/>
    <w:rsid w:val="00C92CD9"/>
    <w:rsid w:val="00C95DE3"/>
    <w:rsid w:val="00C96117"/>
    <w:rsid w:val="00CA08A7"/>
    <w:rsid w:val="00CA2A45"/>
    <w:rsid w:val="00CA4992"/>
    <w:rsid w:val="00CA6DD6"/>
    <w:rsid w:val="00CA6F7E"/>
    <w:rsid w:val="00CA73F9"/>
    <w:rsid w:val="00CA76D3"/>
    <w:rsid w:val="00CA7771"/>
    <w:rsid w:val="00CA7D66"/>
    <w:rsid w:val="00CA7FC9"/>
    <w:rsid w:val="00CB0569"/>
    <w:rsid w:val="00CB3407"/>
    <w:rsid w:val="00CB37B2"/>
    <w:rsid w:val="00CB7555"/>
    <w:rsid w:val="00CB7D89"/>
    <w:rsid w:val="00CC22D8"/>
    <w:rsid w:val="00CC6275"/>
    <w:rsid w:val="00CC6E73"/>
    <w:rsid w:val="00CD05F3"/>
    <w:rsid w:val="00CD14F3"/>
    <w:rsid w:val="00CD165B"/>
    <w:rsid w:val="00CD5B00"/>
    <w:rsid w:val="00CE3186"/>
    <w:rsid w:val="00CE3BBE"/>
    <w:rsid w:val="00CE79A5"/>
    <w:rsid w:val="00CF0618"/>
    <w:rsid w:val="00CF0A2C"/>
    <w:rsid w:val="00CF2323"/>
    <w:rsid w:val="00CF2E05"/>
    <w:rsid w:val="00CF370F"/>
    <w:rsid w:val="00CF55DF"/>
    <w:rsid w:val="00CF598A"/>
    <w:rsid w:val="00CF72EE"/>
    <w:rsid w:val="00CF7E78"/>
    <w:rsid w:val="00CF7FC0"/>
    <w:rsid w:val="00D005EF"/>
    <w:rsid w:val="00D00CBF"/>
    <w:rsid w:val="00D01739"/>
    <w:rsid w:val="00D026CB"/>
    <w:rsid w:val="00D029E1"/>
    <w:rsid w:val="00D04B27"/>
    <w:rsid w:val="00D050A6"/>
    <w:rsid w:val="00D06D54"/>
    <w:rsid w:val="00D07E1D"/>
    <w:rsid w:val="00D101AD"/>
    <w:rsid w:val="00D1102C"/>
    <w:rsid w:val="00D136DD"/>
    <w:rsid w:val="00D17F75"/>
    <w:rsid w:val="00D239B3"/>
    <w:rsid w:val="00D244A5"/>
    <w:rsid w:val="00D24ED4"/>
    <w:rsid w:val="00D25925"/>
    <w:rsid w:val="00D269AB"/>
    <w:rsid w:val="00D27170"/>
    <w:rsid w:val="00D32CD5"/>
    <w:rsid w:val="00D35916"/>
    <w:rsid w:val="00D35CE3"/>
    <w:rsid w:val="00D41A81"/>
    <w:rsid w:val="00D41B2C"/>
    <w:rsid w:val="00D41DE5"/>
    <w:rsid w:val="00D4292A"/>
    <w:rsid w:val="00D42AC6"/>
    <w:rsid w:val="00D4558D"/>
    <w:rsid w:val="00D45F6F"/>
    <w:rsid w:val="00D46032"/>
    <w:rsid w:val="00D47D8C"/>
    <w:rsid w:val="00D50117"/>
    <w:rsid w:val="00D502B2"/>
    <w:rsid w:val="00D521E0"/>
    <w:rsid w:val="00D54D28"/>
    <w:rsid w:val="00D56D91"/>
    <w:rsid w:val="00D56FBE"/>
    <w:rsid w:val="00D57D55"/>
    <w:rsid w:val="00D63936"/>
    <w:rsid w:val="00D65210"/>
    <w:rsid w:val="00D67288"/>
    <w:rsid w:val="00D709D8"/>
    <w:rsid w:val="00D72EF3"/>
    <w:rsid w:val="00D73FCF"/>
    <w:rsid w:val="00D7444F"/>
    <w:rsid w:val="00D77874"/>
    <w:rsid w:val="00D807BA"/>
    <w:rsid w:val="00D81313"/>
    <w:rsid w:val="00D83074"/>
    <w:rsid w:val="00D83191"/>
    <w:rsid w:val="00D85E88"/>
    <w:rsid w:val="00D863B3"/>
    <w:rsid w:val="00D87094"/>
    <w:rsid w:val="00D87C7A"/>
    <w:rsid w:val="00D9149A"/>
    <w:rsid w:val="00D91B0B"/>
    <w:rsid w:val="00D91DF4"/>
    <w:rsid w:val="00D922DE"/>
    <w:rsid w:val="00D92C78"/>
    <w:rsid w:val="00D97871"/>
    <w:rsid w:val="00DA1456"/>
    <w:rsid w:val="00DA16CC"/>
    <w:rsid w:val="00DA6E2C"/>
    <w:rsid w:val="00DB27C9"/>
    <w:rsid w:val="00DB289F"/>
    <w:rsid w:val="00DB2B91"/>
    <w:rsid w:val="00DB3B65"/>
    <w:rsid w:val="00DB3C40"/>
    <w:rsid w:val="00DB48CA"/>
    <w:rsid w:val="00DB5733"/>
    <w:rsid w:val="00DC0414"/>
    <w:rsid w:val="00DC276D"/>
    <w:rsid w:val="00DC4A0E"/>
    <w:rsid w:val="00DC6419"/>
    <w:rsid w:val="00DC64C0"/>
    <w:rsid w:val="00DC6BB8"/>
    <w:rsid w:val="00DC7328"/>
    <w:rsid w:val="00DD104B"/>
    <w:rsid w:val="00DD1238"/>
    <w:rsid w:val="00DD1345"/>
    <w:rsid w:val="00DD2BA9"/>
    <w:rsid w:val="00DE0897"/>
    <w:rsid w:val="00DE0994"/>
    <w:rsid w:val="00DE1219"/>
    <w:rsid w:val="00DE1CD1"/>
    <w:rsid w:val="00DE26A9"/>
    <w:rsid w:val="00DE62D4"/>
    <w:rsid w:val="00DE6C03"/>
    <w:rsid w:val="00DE747D"/>
    <w:rsid w:val="00DF14E0"/>
    <w:rsid w:val="00DF1621"/>
    <w:rsid w:val="00DF2E0C"/>
    <w:rsid w:val="00DF3BF3"/>
    <w:rsid w:val="00DF3ECE"/>
    <w:rsid w:val="00DF43B9"/>
    <w:rsid w:val="00DF4B0E"/>
    <w:rsid w:val="00DF57C5"/>
    <w:rsid w:val="00DF6269"/>
    <w:rsid w:val="00DF6B02"/>
    <w:rsid w:val="00DF7E4F"/>
    <w:rsid w:val="00E023EE"/>
    <w:rsid w:val="00E05157"/>
    <w:rsid w:val="00E0608C"/>
    <w:rsid w:val="00E07CA2"/>
    <w:rsid w:val="00E12371"/>
    <w:rsid w:val="00E12D2F"/>
    <w:rsid w:val="00E144C5"/>
    <w:rsid w:val="00E15682"/>
    <w:rsid w:val="00E15964"/>
    <w:rsid w:val="00E1698D"/>
    <w:rsid w:val="00E201C7"/>
    <w:rsid w:val="00E21794"/>
    <w:rsid w:val="00E22407"/>
    <w:rsid w:val="00E22BF1"/>
    <w:rsid w:val="00E22E96"/>
    <w:rsid w:val="00E240BE"/>
    <w:rsid w:val="00E24585"/>
    <w:rsid w:val="00E260F2"/>
    <w:rsid w:val="00E3091D"/>
    <w:rsid w:val="00E31671"/>
    <w:rsid w:val="00E362AE"/>
    <w:rsid w:val="00E36D37"/>
    <w:rsid w:val="00E36F8C"/>
    <w:rsid w:val="00E37DCE"/>
    <w:rsid w:val="00E401E0"/>
    <w:rsid w:val="00E40713"/>
    <w:rsid w:val="00E40C5C"/>
    <w:rsid w:val="00E41996"/>
    <w:rsid w:val="00E43E0B"/>
    <w:rsid w:val="00E45399"/>
    <w:rsid w:val="00E453BD"/>
    <w:rsid w:val="00E4672A"/>
    <w:rsid w:val="00E5067C"/>
    <w:rsid w:val="00E516CD"/>
    <w:rsid w:val="00E53150"/>
    <w:rsid w:val="00E55789"/>
    <w:rsid w:val="00E5590F"/>
    <w:rsid w:val="00E5637E"/>
    <w:rsid w:val="00E57615"/>
    <w:rsid w:val="00E578B9"/>
    <w:rsid w:val="00E57E4E"/>
    <w:rsid w:val="00E611D1"/>
    <w:rsid w:val="00E63AA2"/>
    <w:rsid w:val="00E641FC"/>
    <w:rsid w:val="00E64A8A"/>
    <w:rsid w:val="00E64E53"/>
    <w:rsid w:val="00E65598"/>
    <w:rsid w:val="00E67217"/>
    <w:rsid w:val="00E720A3"/>
    <w:rsid w:val="00E72109"/>
    <w:rsid w:val="00E7322D"/>
    <w:rsid w:val="00E74015"/>
    <w:rsid w:val="00E75E5C"/>
    <w:rsid w:val="00E76F43"/>
    <w:rsid w:val="00E80C47"/>
    <w:rsid w:val="00E817FC"/>
    <w:rsid w:val="00E837F4"/>
    <w:rsid w:val="00E841A3"/>
    <w:rsid w:val="00E8724C"/>
    <w:rsid w:val="00E873D5"/>
    <w:rsid w:val="00E87A07"/>
    <w:rsid w:val="00E87E14"/>
    <w:rsid w:val="00E91E07"/>
    <w:rsid w:val="00E943B9"/>
    <w:rsid w:val="00E954EE"/>
    <w:rsid w:val="00E96D40"/>
    <w:rsid w:val="00E9747D"/>
    <w:rsid w:val="00EA172E"/>
    <w:rsid w:val="00EA241D"/>
    <w:rsid w:val="00EA357B"/>
    <w:rsid w:val="00EA3784"/>
    <w:rsid w:val="00EA4539"/>
    <w:rsid w:val="00EA6977"/>
    <w:rsid w:val="00EA7A90"/>
    <w:rsid w:val="00EB2A18"/>
    <w:rsid w:val="00EB3F2D"/>
    <w:rsid w:val="00EB4AEE"/>
    <w:rsid w:val="00EB5364"/>
    <w:rsid w:val="00EB6241"/>
    <w:rsid w:val="00EB6367"/>
    <w:rsid w:val="00EC3611"/>
    <w:rsid w:val="00EC3B78"/>
    <w:rsid w:val="00EC44E2"/>
    <w:rsid w:val="00EC4504"/>
    <w:rsid w:val="00ED0AF0"/>
    <w:rsid w:val="00ED10D9"/>
    <w:rsid w:val="00ED23EF"/>
    <w:rsid w:val="00ED2979"/>
    <w:rsid w:val="00ED4C29"/>
    <w:rsid w:val="00ED700F"/>
    <w:rsid w:val="00EE2EAC"/>
    <w:rsid w:val="00EE3A88"/>
    <w:rsid w:val="00EE44DA"/>
    <w:rsid w:val="00EE455A"/>
    <w:rsid w:val="00EE4623"/>
    <w:rsid w:val="00EE5290"/>
    <w:rsid w:val="00EE6125"/>
    <w:rsid w:val="00EE7FF4"/>
    <w:rsid w:val="00EF011D"/>
    <w:rsid w:val="00EF22BE"/>
    <w:rsid w:val="00EF4263"/>
    <w:rsid w:val="00EF5F7E"/>
    <w:rsid w:val="00EF6963"/>
    <w:rsid w:val="00EF6C44"/>
    <w:rsid w:val="00EF7E8D"/>
    <w:rsid w:val="00F006C0"/>
    <w:rsid w:val="00F0097B"/>
    <w:rsid w:val="00F009FA"/>
    <w:rsid w:val="00F010CD"/>
    <w:rsid w:val="00F025C1"/>
    <w:rsid w:val="00F0516F"/>
    <w:rsid w:val="00F060D5"/>
    <w:rsid w:val="00F06BFB"/>
    <w:rsid w:val="00F1067B"/>
    <w:rsid w:val="00F11162"/>
    <w:rsid w:val="00F11F4A"/>
    <w:rsid w:val="00F127FE"/>
    <w:rsid w:val="00F1294E"/>
    <w:rsid w:val="00F12A8B"/>
    <w:rsid w:val="00F13452"/>
    <w:rsid w:val="00F146DD"/>
    <w:rsid w:val="00F17EC0"/>
    <w:rsid w:val="00F21032"/>
    <w:rsid w:val="00F224C5"/>
    <w:rsid w:val="00F25959"/>
    <w:rsid w:val="00F273EB"/>
    <w:rsid w:val="00F30E34"/>
    <w:rsid w:val="00F31303"/>
    <w:rsid w:val="00F34D15"/>
    <w:rsid w:val="00F35376"/>
    <w:rsid w:val="00F37902"/>
    <w:rsid w:val="00F42B05"/>
    <w:rsid w:val="00F433F0"/>
    <w:rsid w:val="00F43B2E"/>
    <w:rsid w:val="00F445C1"/>
    <w:rsid w:val="00F44971"/>
    <w:rsid w:val="00F44F42"/>
    <w:rsid w:val="00F4685E"/>
    <w:rsid w:val="00F52337"/>
    <w:rsid w:val="00F5496E"/>
    <w:rsid w:val="00F549A9"/>
    <w:rsid w:val="00F575F8"/>
    <w:rsid w:val="00F612DA"/>
    <w:rsid w:val="00F6179D"/>
    <w:rsid w:val="00F62276"/>
    <w:rsid w:val="00F63218"/>
    <w:rsid w:val="00F6647F"/>
    <w:rsid w:val="00F67196"/>
    <w:rsid w:val="00F715DD"/>
    <w:rsid w:val="00F719E7"/>
    <w:rsid w:val="00F72F00"/>
    <w:rsid w:val="00F766D8"/>
    <w:rsid w:val="00F80A51"/>
    <w:rsid w:val="00F81783"/>
    <w:rsid w:val="00F834D6"/>
    <w:rsid w:val="00F83615"/>
    <w:rsid w:val="00F84B4A"/>
    <w:rsid w:val="00F86A07"/>
    <w:rsid w:val="00F86C1F"/>
    <w:rsid w:val="00F86F18"/>
    <w:rsid w:val="00F870BC"/>
    <w:rsid w:val="00F92BD5"/>
    <w:rsid w:val="00F95266"/>
    <w:rsid w:val="00F95E3F"/>
    <w:rsid w:val="00F9681A"/>
    <w:rsid w:val="00F968E6"/>
    <w:rsid w:val="00F97B5E"/>
    <w:rsid w:val="00F97DF3"/>
    <w:rsid w:val="00FA1D0E"/>
    <w:rsid w:val="00FA2523"/>
    <w:rsid w:val="00FA2AC0"/>
    <w:rsid w:val="00FA421D"/>
    <w:rsid w:val="00FA7929"/>
    <w:rsid w:val="00FB371B"/>
    <w:rsid w:val="00FB49DE"/>
    <w:rsid w:val="00FB63B9"/>
    <w:rsid w:val="00FB71B1"/>
    <w:rsid w:val="00FC100F"/>
    <w:rsid w:val="00FC2FB0"/>
    <w:rsid w:val="00FC3774"/>
    <w:rsid w:val="00FC3831"/>
    <w:rsid w:val="00FC44D7"/>
    <w:rsid w:val="00FC4B37"/>
    <w:rsid w:val="00FD0029"/>
    <w:rsid w:val="00FD1DED"/>
    <w:rsid w:val="00FD36CB"/>
    <w:rsid w:val="00FD387D"/>
    <w:rsid w:val="00FD4AFA"/>
    <w:rsid w:val="00FD548B"/>
    <w:rsid w:val="00FE04AD"/>
    <w:rsid w:val="00FE1B19"/>
    <w:rsid w:val="00FE2958"/>
    <w:rsid w:val="00FE4875"/>
    <w:rsid w:val="00FE4B6E"/>
    <w:rsid w:val="00FF213F"/>
    <w:rsid w:val="00FF22DE"/>
    <w:rsid w:val="00FF2EC0"/>
    <w:rsid w:val="00FF3851"/>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04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imes New Roman" w:hAnsi="Tahoma" w:cs="Tahoma"/>
        <w:sz w:val="16"/>
        <w:szCs w:val="16"/>
        <w:lang w:val="en-US" w:eastAsia="en-US" w:bidi="he-IL"/>
      </w:rPr>
    </w:rPrDefault>
    <w:pPrDefault>
      <w:pPr>
        <w:spacing w:before="60"/>
      </w:pPr>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lsdException w:name="heading 6" w:locked="1" w:semiHidden="0"/>
    <w:lsdException w:name="heading 7" w:locked="1" w:semiHidden="0"/>
    <w:lsdException w:name="heading 8" w:locked="1" w:semiHidden="0"/>
    <w:lsdException w:name="heading 9" w:locked="1" w:semiHidden="0"/>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qFormat="1"/>
    <w:lsdException w:name="List Number" w:uiPriority="0" w:unhideWhenUsed="1"/>
    <w:lsdException w:name="List 2" w:unhideWhenUsed="1"/>
    <w:lsdException w:name="List 3" w:unhideWhenUsed="1"/>
    <w:lsdException w:name="List 4" w:unhideWhenUsed="1"/>
    <w:lsdException w:name="List 5" w:unhideWhenUsed="1"/>
    <w:lsdException w:name="List Bullet 2" w:semiHidden="0" w:qFormat="1"/>
    <w:lsdException w:name="List Bullet 3" w:unhideWhenUsed="1"/>
    <w:lsdException w:name="List Bullet 4" w:unhideWhenUsed="1"/>
    <w:lsdException w:name="List Bullet 5" w:unhideWhenUsed="1"/>
    <w:lsdException w:name="List Number 2" w:unhideWhenUsed="1"/>
    <w:lsdException w:name="List Number 3" w:uiPriority="0" w:unhideWhenUsed="1"/>
    <w:lsdException w:name="List Number 4" w:unhideWhenUsed="1"/>
    <w:lsdException w:name="List Number 5" w:unhideWhenUsed="1"/>
    <w:lsdException w:name="Title" w:locked="1" w:semiHidden="0" w:uiPriority="0"/>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lsdException w:name="Emphasis" w:locked="1" w:semiHidden="0" w:uiPriority="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latentStyles>
  <w:style w:type="paragraph" w:default="1" w:styleId="Normal">
    <w:name w:val="Normal"/>
    <w:qFormat/>
    <w:rsid w:val="0003490B"/>
    <w:rPr>
      <w:szCs w:val="18"/>
    </w:rPr>
  </w:style>
  <w:style w:type="paragraph" w:styleId="Heading1">
    <w:name w:val="heading 1"/>
    <w:basedOn w:val="Normal"/>
    <w:next w:val="Normal"/>
    <w:link w:val="Heading1Char"/>
    <w:uiPriority w:val="99"/>
    <w:qFormat/>
    <w:rsid w:val="00DE0994"/>
    <w:pPr>
      <w:keepNext/>
      <w:numPr>
        <w:numId w:val="8"/>
      </w:numPr>
      <w:tabs>
        <w:tab w:val="left" w:pos="709"/>
      </w:tabs>
      <w:spacing w:before="360" w:after="240"/>
      <w:ind w:left="709" w:hanging="709"/>
      <w:outlineLvl w:val="0"/>
    </w:pPr>
    <w:rPr>
      <w:rFonts w:ascii="Verdana" w:hAnsi="Verdana" w:cs="Arial"/>
      <w:caps/>
      <w:sz w:val="32"/>
      <w:szCs w:val="32"/>
    </w:rPr>
  </w:style>
  <w:style w:type="paragraph" w:styleId="Heading2">
    <w:name w:val="heading 2"/>
    <w:basedOn w:val="Normal"/>
    <w:next w:val="Normal"/>
    <w:link w:val="Heading2Char"/>
    <w:uiPriority w:val="99"/>
    <w:qFormat/>
    <w:rsid w:val="00DE0994"/>
    <w:pPr>
      <w:keepNext/>
      <w:numPr>
        <w:ilvl w:val="1"/>
        <w:numId w:val="8"/>
      </w:numPr>
      <w:tabs>
        <w:tab w:val="left" w:pos="993"/>
      </w:tabs>
      <w:spacing w:before="240" w:after="120"/>
      <w:ind w:left="964" w:hanging="680"/>
      <w:outlineLvl w:val="1"/>
    </w:pPr>
    <w:rPr>
      <w:rFonts w:ascii="Verdana" w:hAnsi="Verdana" w:cs="Arial"/>
      <w:sz w:val="24"/>
      <w:szCs w:val="28"/>
    </w:rPr>
  </w:style>
  <w:style w:type="paragraph" w:styleId="Heading3">
    <w:name w:val="heading 3"/>
    <w:basedOn w:val="Normal"/>
    <w:next w:val="Normal"/>
    <w:link w:val="Heading3Char"/>
    <w:uiPriority w:val="99"/>
    <w:qFormat/>
    <w:rsid w:val="00DE0994"/>
    <w:pPr>
      <w:keepNext/>
      <w:keepLines/>
      <w:numPr>
        <w:ilvl w:val="2"/>
        <w:numId w:val="8"/>
      </w:numPr>
      <w:tabs>
        <w:tab w:val="num" w:pos="1276"/>
      </w:tabs>
      <w:suppressAutoHyphens/>
      <w:adjustRightInd w:val="0"/>
      <w:spacing w:before="120" w:after="120"/>
      <w:ind w:left="1276" w:hanging="850"/>
      <w:textAlignment w:val="baseline"/>
      <w:outlineLvl w:val="2"/>
    </w:pPr>
    <w:rPr>
      <w:rFonts w:ascii="Verdana" w:hAnsi="Verdana" w:cs="Arial"/>
      <w:bCs/>
      <w:sz w:val="20"/>
      <w:szCs w:val="20"/>
    </w:rPr>
  </w:style>
  <w:style w:type="paragraph" w:styleId="Heading4">
    <w:name w:val="heading 4"/>
    <w:basedOn w:val="Heading1"/>
    <w:next w:val="Normal"/>
    <w:link w:val="Heading4Char"/>
    <w:uiPriority w:val="99"/>
    <w:qFormat/>
    <w:rsid w:val="00DB5733"/>
    <w:pPr>
      <w:numPr>
        <w:ilvl w:val="3"/>
      </w:numPr>
      <w:spacing w:before="60" w:after="60"/>
      <w:outlineLvl w:val="3"/>
    </w:pPr>
    <w:rPr>
      <w:caps w:val="0"/>
      <w:sz w:val="18"/>
      <w:szCs w:val="20"/>
    </w:rPr>
  </w:style>
  <w:style w:type="paragraph" w:styleId="Heading5">
    <w:name w:val="heading 5"/>
    <w:basedOn w:val="Normal"/>
    <w:next w:val="Normal"/>
    <w:link w:val="Heading5Char"/>
    <w:autoRedefine/>
    <w:uiPriority w:val="99"/>
    <w:rsid w:val="009A64AA"/>
    <w:pPr>
      <w:keepNext/>
      <w:numPr>
        <w:ilvl w:val="4"/>
        <w:numId w:val="8"/>
      </w:numPr>
      <w:ind w:right="360"/>
      <w:outlineLvl w:val="4"/>
    </w:pPr>
    <w:rPr>
      <w:b/>
      <w:bCs/>
      <w:sz w:val="22"/>
      <w:szCs w:val="22"/>
    </w:rPr>
  </w:style>
  <w:style w:type="paragraph" w:styleId="Heading6">
    <w:name w:val="heading 6"/>
    <w:basedOn w:val="Normal"/>
    <w:next w:val="Normal"/>
    <w:link w:val="Heading6Char"/>
    <w:uiPriority w:val="99"/>
    <w:semiHidden/>
    <w:rsid w:val="009A64AA"/>
    <w:pPr>
      <w:keepNext/>
      <w:numPr>
        <w:ilvl w:val="5"/>
        <w:numId w:val="8"/>
      </w:numPr>
      <w:ind w:right="1152"/>
      <w:jc w:val="center"/>
      <w:outlineLvl w:val="5"/>
    </w:pPr>
    <w:rPr>
      <w:rFonts w:ascii="MS Sans Serif" w:hAnsi="MS Sans Serif" w:cs="Times New Roman"/>
      <w:b/>
      <w:bCs/>
      <w:szCs w:val="32"/>
    </w:rPr>
  </w:style>
  <w:style w:type="paragraph" w:styleId="Heading7">
    <w:name w:val="heading 7"/>
    <w:basedOn w:val="Normal"/>
    <w:next w:val="Normal"/>
    <w:link w:val="Heading7Char"/>
    <w:uiPriority w:val="99"/>
    <w:semiHidden/>
    <w:rsid w:val="009A64AA"/>
    <w:pPr>
      <w:keepNext/>
      <w:pageBreakBefore/>
      <w:numPr>
        <w:ilvl w:val="6"/>
        <w:numId w:val="8"/>
      </w:numPr>
      <w:ind w:right="142"/>
      <w:outlineLvl w:val="6"/>
    </w:pPr>
    <w:rPr>
      <w:rFonts w:ascii="Futura XBlk BT" w:hAnsi="Futura XBlk BT" w:cs="DGL Inflation"/>
      <w:w w:val="85"/>
      <w:sz w:val="32"/>
      <w:szCs w:val="38"/>
    </w:rPr>
  </w:style>
  <w:style w:type="paragraph" w:styleId="Heading8">
    <w:name w:val="heading 8"/>
    <w:basedOn w:val="Normal"/>
    <w:next w:val="Normal"/>
    <w:link w:val="Heading8Char"/>
    <w:uiPriority w:val="99"/>
    <w:semiHidden/>
    <w:rsid w:val="009A64AA"/>
    <w:pPr>
      <w:keepNext/>
      <w:numPr>
        <w:ilvl w:val="7"/>
        <w:numId w:val="8"/>
      </w:numPr>
      <w:ind w:right="289"/>
      <w:outlineLvl w:val="7"/>
    </w:pPr>
    <w:rPr>
      <w:b/>
      <w:bCs/>
      <w:sz w:val="28"/>
      <w:szCs w:val="28"/>
    </w:rPr>
  </w:style>
  <w:style w:type="paragraph" w:styleId="Heading9">
    <w:name w:val="heading 9"/>
    <w:basedOn w:val="Normal"/>
    <w:next w:val="Normal"/>
    <w:link w:val="Heading9Char"/>
    <w:uiPriority w:val="99"/>
    <w:semiHidden/>
    <w:rsid w:val="009A64AA"/>
    <w:pPr>
      <w:keepNext/>
      <w:numPr>
        <w:ilvl w:val="8"/>
        <w:numId w:val="8"/>
      </w:numPr>
      <w:ind w:right="289"/>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E0994"/>
    <w:rPr>
      <w:rFonts w:ascii="Verdana" w:hAnsi="Verdana" w:cs="Arial"/>
      <w:caps/>
      <w:sz w:val="32"/>
      <w:szCs w:val="32"/>
    </w:rPr>
  </w:style>
  <w:style w:type="character" w:customStyle="1" w:styleId="Heading2Char">
    <w:name w:val="Heading 2 Char"/>
    <w:basedOn w:val="DefaultParagraphFont"/>
    <w:link w:val="Heading2"/>
    <w:uiPriority w:val="99"/>
    <w:locked/>
    <w:rsid w:val="00DE0994"/>
    <w:rPr>
      <w:rFonts w:ascii="Verdana" w:hAnsi="Verdana" w:cs="Arial"/>
      <w:sz w:val="24"/>
      <w:szCs w:val="28"/>
    </w:rPr>
  </w:style>
  <w:style w:type="character" w:customStyle="1" w:styleId="Heading3Char">
    <w:name w:val="Heading 3 Char"/>
    <w:basedOn w:val="DefaultParagraphFont"/>
    <w:link w:val="Heading3"/>
    <w:uiPriority w:val="99"/>
    <w:locked/>
    <w:rsid w:val="00DE0994"/>
    <w:rPr>
      <w:rFonts w:ascii="Verdana" w:hAnsi="Verdana" w:cs="Arial"/>
      <w:bCs/>
      <w:sz w:val="20"/>
      <w:szCs w:val="20"/>
    </w:rPr>
  </w:style>
  <w:style w:type="character" w:customStyle="1" w:styleId="Heading4Char">
    <w:name w:val="Heading 4 Char"/>
    <w:basedOn w:val="DefaultParagraphFont"/>
    <w:link w:val="Heading4"/>
    <w:uiPriority w:val="99"/>
    <w:locked/>
    <w:rsid w:val="00DB5733"/>
    <w:rPr>
      <w:rFonts w:ascii="Arial" w:hAnsi="Arial" w:cs="Arial"/>
      <w:sz w:val="18"/>
      <w:szCs w:val="20"/>
    </w:rPr>
  </w:style>
  <w:style w:type="character" w:customStyle="1" w:styleId="Heading5Char">
    <w:name w:val="Heading 5 Char"/>
    <w:basedOn w:val="DefaultParagraphFont"/>
    <w:link w:val="Heading5"/>
    <w:uiPriority w:val="99"/>
    <w:semiHidden/>
    <w:locked/>
    <w:rsid w:val="0003490B"/>
    <w:rPr>
      <w:b/>
      <w:bCs/>
      <w:sz w:val="22"/>
      <w:szCs w:val="22"/>
    </w:rPr>
  </w:style>
  <w:style w:type="character" w:customStyle="1" w:styleId="Heading6Char">
    <w:name w:val="Heading 6 Char"/>
    <w:basedOn w:val="DefaultParagraphFont"/>
    <w:link w:val="Heading6"/>
    <w:uiPriority w:val="99"/>
    <w:semiHidden/>
    <w:locked/>
    <w:rsid w:val="0003490B"/>
    <w:rPr>
      <w:rFonts w:ascii="MS Sans Serif" w:hAnsi="MS Sans Serif" w:cs="Times New Roman"/>
      <w:b/>
      <w:bCs/>
      <w:szCs w:val="32"/>
    </w:rPr>
  </w:style>
  <w:style w:type="character" w:customStyle="1" w:styleId="Heading7Char">
    <w:name w:val="Heading 7 Char"/>
    <w:basedOn w:val="DefaultParagraphFont"/>
    <w:link w:val="Heading7"/>
    <w:uiPriority w:val="99"/>
    <w:semiHidden/>
    <w:locked/>
    <w:rsid w:val="0003490B"/>
    <w:rPr>
      <w:rFonts w:ascii="Futura XBlk BT" w:hAnsi="Futura XBlk BT" w:cs="DGL Inflation"/>
      <w:w w:val="85"/>
      <w:sz w:val="32"/>
      <w:szCs w:val="38"/>
    </w:rPr>
  </w:style>
  <w:style w:type="character" w:customStyle="1" w:styleId="Heading8Char">
    <w:name w:val="Heading 8 Char"/>
    <w:basedOn w:val="DefaultParagraphFont"/>
    <w:link w:val="Heading8"/>
    <w:uiPriority w:val="99"/>
    <w:semiHidden/>
    <w:locked/>
    <w:rsid w:val="0003490B"/>
    <w:rPr>
      <w:b/>
      <w:bCs/>
      <w:sz w:val="28"/>
      <w:szCs w:val="28"/>
    </w:rPr>
  </w:style>
  <w:style w:type="character" w:customStyle="1" w:styleId="Heading9Char">
    <w:name w:val="Heading 9 Char"/>
    <w:basedOn w:val="DefaultParagraphFont"/>
    <w:link w:val="Heading9"/>
    <w:uiPriority w:val="99"/>
    <w:semiHidden/>
    <w:locked/>
    <w:rsid w:val="0003490B"/>
    <w:rPr>
      <w:b/>
      <w:bCs/>
      <w:sz w:val="28"/>
      <w:szCs w:val="28"/>
    </w:rPr>
  </w:style>
  <w:style w:type="paragraph" w:styleId="Footer">
    <w:name w:val="footer"/>
    <w:basedOn w:val="Normal"/>
    <w:link w:val="FooterChar"/>
    <w:uiPriority w:val="99"/>
    <w:rsid w:val="009A64AA"/>
    <w:pPr>
      <w:tabs>
        <w:tab w:val="center" w:pos="4153"/>
        <w:tab w:val="right" w:pos="8306"/>
      </w:tabs>
    </w:pPr>
  </w:style>
  <w:style w:type="character" w:customStyle="1" w:styleId="FooterChar">
    <w:name w:val="Footer Char"/>
    <w:basedOn w:val="DefaultParagraphFont"/>
    <w:link w:val="Footer"/>
    <w:uiPriority w:val="99"/>
    <w:semiHidden/>
    <w:locked/>
    <w:rsid w:val="00D06D54"/>
    <w:rPr>
      <w:rFonts w:ascii="Tahoma" w:hAnsi="Tahoma" w:cs="Tahoma"/>
      <w:sz w:val="18"/>
      <w:szCs w:val="18"/>
    </w:rPr>
  </w:style>
  <w:style w:type="paragraph" w:styleId="Header">
    <w:name w:val="header"/>
    <w:basedOn w:val="Normal"/>
    <w:link w:val="HeaderChar"/>
    <w:uiPriority w:val="99"/>
    <w:rsid w:val="009A64AA"/>
    <w:pPr>
      <w:tabs>
        <w:tab w:val="center" w:pos="4153"/>
        <w:tab w:val="right" w:pos="8306"/>
      </w:tabs>
    </w:pPr>
  </w:style>
  <w:style w:type="character" w:customStyle="1" w:styleId="HeaderChar">
    <w:name w:val="Header Char"/>
    <w:basedOn w:val="DefaultParagraphFont"/>
    <w:link w:val="Header"/>
    <w:uiPriority w:val="99"/>
    <w:semiHidden/>
    <w:locked/>
    <w:rsid w:val="00D06D54"/>
    <w:rPr>
      <w:rFonts w:ascii="Tahoma" w:hAnsi="Tahoma" w:cs="Tahoma"/>
      <w:sz w:val="18"/>
      <w:szCs w:val="18"/>
    </w:rPr>
  </w:style>
  <w:style w:type="paragraph" w:styleId="ListNumber">
    <w:name w:val="List Number"/>
    <w:basedOn w:val="Normal"/>
    <w:unhideWhenUsed/>
    <w:rsid w:val="006F12F4"/>
    <w:pPr>
      <w:numPr>
        <w:numId w:val="1"/>
      </w:numPr>
      <w:contextualSpacing/>
    </w:pPr>
  </w:style>
  <w:style w:type="paragraph" w:customStyle="1" w:styleId="NoteTextbullet">
    <w:name w:val="NoteText bullet"/>
    <w:basedOn w:val="NoteBullet"/>
    <w:uiPriority w:val="99"/>
    <w:rsid w:val="00DB289F"/>
    <w:rPr>
      <w:bCs/>
    </w:rPr>
  </w:style>
  <w:style w:type="paragraph" w:customStyle="1" w:styleId="NoteBullet">
    <w:name w:val="NoteBullet"/>
    <w:basedOn w:val="List"/>
    <w:uiPriority w:val="99"/>
    <w:rsid w:val="00980B14"/>
    <w:pPr>
      <w:keepNext/>
      <w:keepLines/>
      <w:numPr>
        <w:numId w:val="13"/>
      </w:numPr>
      <w:ind w:left="170" w:hanging="170"/>
      <w:contextualSpacing w:val="0"/>
    </w:pPr>
    <w:rPr>
      <w:rFonts w:ascii="Verdana" w:hAnsi="Verdana" w:cs="Arial"/>
      <w:sz w:val="15"/>
      <w:szCs w:val="15"/>
    </w:rPr>
  </w:style>
  <w:style w:type="paragraph" w:styleId="List">
    <w:name w:val="List"/>
    <w:basedOn w:val="Normal"/>
    <w:uiPriority w:val="99"/>
    <w:rsid w:val="00B5391E"/>
    <w:pPr>
      <w:ind w:left="283" w:hanging="283"/>
      <w:contextualSpacing/>
    </w:pPr>
  </w:style>
  <w:style w:type="paragraph" w:customStyle="1" w:styleId="Appendix2">
    <w:name w:val="Appendix2"/>
    <w:basedOn w:val="Normal"/>
    <w:next w:val="Normal"/>
    <w:uiPriority w:val="99"/>
    <w:rsid w:val="00FE4B6E"/>
    <w:pPr>
      <w:keepNext/>
      <w:pageBreakBefore/>
      <w:spacing w:before="0" w:after="120"/>
    </w:pPr>
    <w:rPr>
      <w:rFonts w:ascii="Verdana" w:hAnsi="Verdana"/>
      <w:sz w:val="28"/>
      <w:szCs w:val="28"/>
      <w:lang w:eastAsia="fr-FR"/>
    </w:rPr>
  </w:style>
  <w:style w:type="paragraph" w:customStyle="1" w:styleId="Notetext">
    <w:name w:val="Notetext"/>
    <w:basedOn w:val="Normal"/>
    <w:link w:val="NotetextChar"/>
    <w:uiPriority w:val="99"/>
    <w:rsid w:val="00312F3D"/>
    <w:pPr>
      <w:spacing w:before="120" w:after="120"/>
    </w:pPr>
    <w:rPr>
      <w:rFonts w:ascii="Verdana" w:hAnsi="Verdana" w:cs="Arial"/>
      <w:noProof/>
      <w:sz w:val="15"/>
    </w:rPr>
  </w:style>
  <w:style w:type="character" w:customStyle="1" w:styleId="NotetextChar">
    <w:name w:val="Notetext Char"/>
    <w:basedOn w:val="DefaultParagraphFont"/>
    <w:link w:val="Notetext"/>
    <w:uiPriority w:val="99"/>
    <w:locked/>
    <w:rsid w:val="00312F3D"/>
    <w:rPr>
      <w:rFonts w:ascii="Verdana" w:hAnsi="Verdana" w:cs="Arial"/>
      <w:noProof/>
      <w:sz w:val="15"/>
      <w:szCs w:val="18"/>
    </w:rPr>
  </w:style>
  <w:style w:type="paragraph" w:customStyle="1" w:styleId="Numbers">
    <w:name w:val="Numbers"/>
    <w:basedOn w:val="Normal"/>
    <w:uiPriority w:val="99"/>
    <w:rsid w:val="009A64AA"/>
    <w:pPr>
      <w:keepLines/>
      <w:tabs>
        <w:tab w:val="num" w:pos="1800"/>
      </w:tabs>
      <w:spacing w:before="80"/>
      <w:ind w:left="1440" w:right="1440" w:hanging="360"/>
    </w:pPr>
    <w:rPr>
      <w:rFonts w:ascii="Opulent" w:hAnsi="Opulent" w:cs="Times New Roman"/>
      <w:w w:val="95"/>
      <w:sz w:val="20"/>
      <w:szCs w:val="20"/>
      <w:lang w:bidi="ar-SA"/>
    </w:rPr>
  </w:style>
  <w:style w:type="paragraph" w:customStyle="1" w:styleId="TableBullets">
    <w:name w:val="Table Bullets"/>
    <w:basedOn w:val="TableText"/>
    <w:uiPriority w:val="99"/>
    <w:rsid w:val="009A64AA"/>
    <w:pPr>
      <w:tabs>
        <w:tab w:val="num" w:pos="360"/>
      </w:tabs>
      <w:spacing w:before="0"/>
      <w:ind w:left="360" w:right="360" w:hanging="360"/>
    </w:pPr>
  </w:style>
  <w:style w:type="paragraph" w:customStyle="1" w:styleId="TableText">
    <w:name w:val="Table Text"/>
    <w:basedOn w:val="Normal"/>
    <w:uiPriority w:val="99"/>
    <w:rsid w:val="009A64AA"/>
    <w:pPr>
      <w:keepLines/>
      <w:spacing w:before="40" w:after="40"/>
    </w:pPr>
    <w:rPr>
      <w:rFonts w:ascii="Opulent" w:hAnsi="Opulent" w:cs="Times New Roman"/>
      <w:w w:val="95"/>
      <w:sz w:val="20"/>
      <w:szCs w:val="20"/>
      <w:lang w:bidi="ar-SA"/>
    </w:rPr>
  </w:style>
  <w:style w:type="paragraph" w:customStyle="1" w:styleId="TableNumbers">
    <w:name w:val="Table Numbers"/>
    <w:basedOn w:val="TableText"/>
    <w:uiPriority w:val="99"/>
    <w:rsid w:val="009A64AA"/>
    <w:pPr>
      <w:tabs>
        <w:tab w:val="num" w:pos="360"/>
      </w:tabs>
      <w:spacing w:before="0"/>
      <w:ind w:left="360" w:right="360" w:hanging="360"/>
    </w:pPr>
  </w:style>
  <w:style w:type="paragraph" w:customStyle="1" w:styleId="Picturenormal">
    <w:name w:val="Picture normal"/>
    <w:basedOn w:val="Normal"/>
    <w:next w:val="Normal"/>
    <w:uiPriority w:val="99"/>
    <w:rsid w:val="009A64AA"/>
    <w:pPr>
      <w:keepLines/>
      <w:spacing w:before="80" w:after="40"/>
    </w:pPr>
    <w:rPr>
      <w:rFonts w:ascii="Opulent" w:hAnsi="Opulent" w:cs="Times New Roman"/>
      <w:w w:val="95"/>
      <w:sz w:val="20"/>
      <w:szCs w:val="20"/>
      <w:lang w:bidi="ar-SA"/>
    </w:rPr>
  </w:style>
  <w:style w:type="paragraph" w:styleId="BlockText">
    <w:name w:val="Block Text"/>
    <w:basedOn w:val="Normal"/>
    <w:uiPriority w:val="99"/>
    <w:rsid w:val="009A64AA"/>
    <w:pPr>
      <w:keepLines/>
      <w:pBdr>
        <w:top w:val="single" w:sz="4" w:space="0" w:color="auto"/>
        <w:left w:val="single" w:sz="4" w:space="4" w:color="auto"/>
        <w:bottom w:val="single" w:sz="4" w:space="1" w:color="auto"/>
        <w:right w:val="single" w:sz="4" w:space="9" w:color="auto"/>
      </w:pBdr>
      <w:tabs>
        <w:tab w:val="right" w:pos="7380"/>
      </w:tabs>
      <w:spacing w:before="0"/>
      <w:ind w:left="540" w:right="831"/>
    </w:pPr>
    <w:rPr>
      <w:rFonts w:ascii="Opulent" w:hAnsi="Opulent" w:cs="Times New Roman"/>
      <w:b/>
      <w:bCs/>
      <w:lang w:bidi="ar-SA"/>
    </w:rPr>
  </w:style>
  <w:style w:type="character" w:styleId="Hyperlink">
    <w:name w:val="Hyperlink"/>
    <w:basedOn w:val="DefaultParagraphFont"/>
    <w:uiPriority w:val="99"/>
    <w:rsid w:val="009A64AA"/>
    <w:rPr>
      <w:rFonts w:cs="Times New Roman"/>
      <w:color w:val="0000FF"/>
      <w:u w:val="single"/>
    </w:rPr>
  </w:style>
  <w:style w:type="paragraph" w:styleId="TOC1">
    <w:name w:val="toc 1"/>
    <w:basedOn w:val="Normal"/>
    <w:next w:val="Normal"/>
    <w:uiPriority w:val="39"/>
    <w:rsid w:val="003B5A4D"/>
    <w:pPr>
      <w:keepNext/>
      <w:tabs>
        <w:tab w:val="left" w:pos="540"/>
        <w:tab w:val="right" w:leader="dot" w:pos="6804"/>
      </w:tabs>
    </w:pPr>
    <w:rPr>
      <w:rFonts w:ascii="Verdana" w:hAnsi="Verdana" w:cs="Arial"/>
      <w:caps/>
      <w:noProof/>
      <w:sz w:val="14"/>
    </w:rPr>
  </w:style>
  <w:style w:type="paragraph" w:styleId="TOC2">
    <w:name w:val="toc 2"/>
    <w:basedOn w:val="Normal"/>
    <w:next w:val="Normal"/>
    <w:autoRedefine/>
    <w:uiPriority w:val="39"/>
    <w:rsid w:val="005525FA"/>
    <w:pPr>
      <w:tabs>
        <w:tab w:val="left" w:pos="567"/>
        <w:tab w:val="right" w:leader="dot" w:pos="6804"/>
      </w:tabs>
      <w:spacing w:before="0"/>
      <w:ind w:left="567" w:hanging="425"/>
    </w:pPr>
    <w:rPr>
      <w:rFonts w:ascii="Verdana" w:hAnsi="Verdana" w:cs="Arial"/>
      <w:noProof/>
      <w:sz w:val="14"/>
      <w:szCs w:val="16"/>
    </w:rPr>
  </w:style>
  <w:style w:type="paragraph" w:customStyle="1" w:styleId="semi-title">
    <w:name w:val="semi-title"/>
    <w:basedOn w:val="Footer"/>
    <w:uiPriority w:val="99"/>
    <w:rsid w:val="009A64AA"/>
    <w:pPr>
      <w:tabs>
        <w:tab w:val="clear" w:pos="4153"/>
        <w:tab w:val="clear" w:pos="8306"/>
        <w:tab w:val="center" w:pos="4320"/>
        <w:tab w:val="right" w:pos="8640"/>
      </w:tabs>
      <w:spacing w:after="60"/>
    </w:pPr>
    <w:rPr>
      <w:b/>
      <w:bCs/>
      <w:sz w:val="20"/>
      <w:szCs w:val="20"/>
    </w:rPr>
  </w:style>
  <w:style w:type="paragraph" w:customStyle="1" w:styleId="NoteTextBoldbullet">
    <w:name w:val="NoteText_Bold_bullet"/>
    <w:basedOn w:val="ListBullet3"/>
    <w:uiPriority w:val="99"/>
    <w:rsid w:val="00A063BC"/>
    <w:pPr>
      <w:numPr>
        <w:numId w:val="12"/>
      </w:numPr>
      <w:contextualSpacing w:val="0"/>
    </w:pPr>
    <w:rPr>
      <w:rFonts w:ascii="Verdana" w:hAnsi="Verdana"/>
      <w:b/>
      <w:sz w:val="15"/>
    </w:rPr>
  </w:style>
  <w:style w:type="paragraph" w:styleId="ListBullet3">
    <w:name w:val="List Bullet 3"/>
    <w:basedOn w:val="Normal"/>
    <w:uiPriority w:val="99"/>
    <w:semiHidden/>
    <w:unhideWhenUsed/>
    <w:rsid w:val="00A063BC"/>
    <w:pPr>
      <w:numPr>
        <w:numId w:val="6"/>
      </w:numPr>
      <w:contextualSpacing/>
    </w:pPr>
  </w:style>
  <w:style w:type="paragraph" w:customStyle="1" w:styleId="FooterFirst">
    <w:name w:val="Footer First"/>
    <w:basedOn w:val="Footer"/>
    <w:uiPriority w:val="99"/>
    <w:rsid w:val="009A64AA"/>
    <w:pPr>
      <w:keepLines/>
      <w:tabs>
        <w:tab w:val="clear" w:pos="4153"/>
        <w:tab w:val="clear" w:pos="8306"/>
        <w:tab w:val="center" w:pos="4320"/>
      </w:tabs>
      <w:spacing w:before="0"/>
      <w:jc w:val="center"/>
    </w:pPr>
    <w:rPr>
      <w:rFonts w:ascii="Times New Roman" w:hAnsi="Times New Roman" w:cs="Miriam"/>
      <w:sz w:val="20"/>
      <w:szCs w:val="20"/>
    </w:rPr>
  </w:style>
  <w:style w:type="character" w:styleId="PageNumber">
    <w:name w:val="page number"/>
    <w:basedOn w:val="DefaultParagraphFont"/>
    <w:uiPriority w:val="99"/>
    <w:rsid w:val="009A64AA"/>
    <w:rPr>
      <w:rFonts w:cs="Times New Roman"/>
    </w:rPr>
  </w:style>
  <w:style w:type="paragraph" w:customStyle="1" w:styleId="Headeroddtop">
    <w:name w:val="Header odd top"/>
    <w:basedOn w:val="Header"/>
    <w:uiPriority w:val="99"/>
    <w:rsid w:val="009A64AA"/>
    <w:pPr>
      <w:pBdr>
        <w:bottom w:val="single" w:sz="6" w:space="1" w:color="auto"/>
      </w:pBdr>
      <w:tabs>
        <w:tab w:val="clear" w:pos="4153"/>
        <w:tab w:val="clear" w:pos="8306"/>
        <w:tab w:val="left" w:pos="0"/>
        <w:tab w:val="right" w:pos="7646"/>
        <w:tab w:val="right" w:pos="8554"/>
      </w:tabs>
      <w:spacing w:before="40"/>
    </w:pPr>
    <w:rPr>
      <w:rFonts w:ascii="Optima" w:hAnsi="Optima" w:cs="Times New Roman"/>
      <w:i/>
      <w:szCs w:val="20"/>
      <w:lang w:bidi="ar-SA"/>
    </w:rPr>
  </w:style>
  <w:style w:type="paragraph" w:styleId="BodyText3">
    <w:name w:val="Body Text 3"/>
    <w:basedOn w:val="Normal"/>
    <w:link w:val="BodyText3Char"/>
    <w:uiPriority w:val="99"/>
    <w:rsid w:val="009A64AA"/>
    <w:pPr>
      <w:autoSpaceDE w:val="0"/>
      <w:autoSpaceDN w:val="0"/>
      <w:adjustRightInd w:val="0"/>
      <w:spacing w:before="0"/>
    </w:pPr>
    <w:rPr>
      <w:rFonts w:ascii="Opulent" w:hAnsi="Opulent"/>
      <w:szCs w:val="16"/>
    </w:rPr>
  </w:style>
  <w:style w:type="character" w:customStyle="1" w:styleId="BodyText3Char">
    <w:name w:val="Body Text 3 Char"/>
    <w:basedOn w:val="DefaultParagraphFont"/>
    <w:link w:val="BodyText3"/>
    <w:uiPriority w:val="99"/>
    <w:semiHidden/>
    <w:locked/>
    <w:rsid w:val="00D06D54"/>
    <w:rPr>
      <w:rFonts w:ascii="Tahoma" w:hAnsi="Tahoma" w:cs="Tahoma"/>
      <w:sz w:val="16"/>
      <w:szCs w:val="16"/>
    </w:rPr>
  </w:style>
  <w:style w:type="paragraph" w:styleId="BodyTextIndent3">
    <w:name w:val="Body Text Indent 3"/>
    <w:basedOn w:val="Normal"/>
    <w:link w:val="BodyTextIndent3Char"/>
    <w:uiPriority w:val="99"/>
    <w:rsid w:val="009A64AA"/>
    <w:pPr>
      <w:autoSpaceDE w:val="0"/>
      <w:autoSpaceDN w:val="0"/>
      <w:adjustRightInd w:val="0"/>
      <w:spacing w:before="0"/>
      <w:ind w:left="180" w:hanging="180"/>
    </w:pPr>
    <w:rPr>
      <w:rFonts w:ascii="Opulent" w:hAnsi="Opulent" w:cs="Arial"/>
      <w:szCs w:val="16"/>
    </w:rPr>
  </w:style>
  <w:style w:type="character" w:customStyle="1" w:styleId="BodyTextIndent3Char">
    <w:name w:val="Body Text Indent 3 Char"/>
    <w:basedOn w:val="DefaultParagraphFont"/>
    <w:link w:val="BodyTextIndent3"/>
    <w:uiPriority w:val="99"/>
    <w:semiHidden/>
    <w:locked/>
    <w:rsid w:val="00D06D54"/>
    <w:rPr>
      <w:rFonts w:ascii="Tahoma" w:hAnsi="Tahoma" w:cs="Tahoma"/>
      <w:sz w:val="16"/>
      <w:szCs w:val="16"/>
    </w:rPr>
  </w:style>
  <w:style w:type="paragraph" w:styleId="BodyTextIndent">
    <w:name w:val="Body Text Indent"/>
    <w:basedOn w:val="Normal"/>
    <w:link w:val="BodyTextIndentChar"/>
    <w:uiPriority w:val="99"/>
    <w:rsid w:val="009A64AA"/>
    <w:pPr>
      <w:pBdr>
        <w:top w:val="single" w:sz="4" w:space="1" w:color="auto"/>
        <w:left w:val="single" w:sz="4" w:space="4" w:color="auto"/>
        <w:bottom w:val="single" w:sz="4" w:space="1" w:color="auto"/>
        <w:right w:val="single" w:sz="4" w:space="4" w:color="auto"/>
      </w:pBdr>
      <w:autoSpaceDE w:val="0"/>
      <w:autoSpaceDN w:val="0"/>
      <w:adjustRightInd w:val="0"/>
      <w:ind w:left="180" w:hanging="180"/>
    </w:pPr>
    <w:rPr>
      <w:rFonts w:cs="Arial"/>
      <w:sz w:val="14"/>
      <w:szCs w:val="14"/>
    </w:rPr>
  </w:style>
  <w:style w:type="character" w:customStyle="1" w:styleId="BodyTextIndentChar">
    <w:name w:val="Body Text Indent Char"/>
    <w:basedOn w:val="DefaultParagraphFont"/>
    <w:link w:val="BodyTextIndent"/>
    <w:uiPriority w:val="99"/>
    <w:locked/>
    <w:rsid w:val="006E7A5D"/>
    <w:rPr>
      <w:rFonts w:ascii="Tahoma" w:hAnsi="Tahoma" w:cs="Arial"/>
      <w:sz w:val="14"/>
      <w:szCs w:val="14"/>
    </w:rPr>
  </w:style>
  <w:style w:type="character" w:styleId="FollowedHyperlink">
    <w:name w:val="FollowedHyperlink"/>
    <w:basedOn w:val="DefaultParagraphFont"/>
    <w:uiPriority w:val="99"/>
    <w:rsid w:val="009A64AA"/>
    <w:rPr>
      <w:rFonts w:cs="Times New Roman"/>
      <w:color w:val="800080"/>
      <w:u w:val="single"/>
    </w:rPr>
  </w:style>
  <w:style w:type="paragraph" w:customStyle="1" w:styleId="GeneralWarning">
    <w:name w:val="General Warning"/>
    <w:basedOn w:val="Normal"/>
    <w:uiPriority w:val="99"/>
    <w:rsid w:val="001C0D66"/>
    <w:pPr>
      <w:keepLines/>
      <w:spacing w:before="0"/>
      <w:jc w:val="both"/>
    </w:pPr>
    <w:rPr>
      <w:rFonts w:ascii="Opulent" w:hAnsi="Opulent" w:cs="Times New Roman"/>
      <w:w w:val="95"/>
      <w:lang w:bidi="ar-SA"/>
    </w:rPr>
  </w:style>
  <w:style w:type="paragraph" w:styleId="Caption">
    <w:name w:val="caption"/>
    <w:basedOn w:val="Normal"/>
    <w:next w:val="Normal"/>
    <w:uiPriority w:val="99"/>
    <w:qFormat/>
    <w:rsid w:val="008248A6"/>
    <w:pPr>
      <w:jc w:val="center"/>
    </w:pPr>
    <w:rPr>
      <w:bCs/>
      <w:szCs w:val="16"/>
    </w:rPr>
  </w:style>
  <w:style w:type="paragraph" w:styleId="BodyTextIndent2">
    <w:name w:val="Body Text Indent 2"/>
    <w:basedOn w:val="Normal"/>
    <w:link w:val="BodyTextIndent2Char"/>
    <w:uiPriority w:val="99"/>
    <w:rsid w:val="009A64AA"/>
    <w:pPr>
      <w:pBdr>
        <w:top w:val="single" w:sz="4" w:space="1" w:color="auto"/>
        <w:left w:val="single" w:sz="4" w:space="4" w:color="auto"/>
        <w:bottom w:val="single" w:sz="4" w:space="1" w:color="auto"/>
        <w:right w:val="single" w:sz="4" w:space="4" w:color="auto"/>
      </w:pBdr>
      <w:autoSpaceDE w:val="0"/>
      <w:autoSpaceDN w:val="0"/>
      <w:adjustRightInd w:val="0"/>
      <w:ind w:left="181" w:hanging="181"/>
    </w:pPr>
    <w:rPr>
      <w:sz w:val="14"/>
      <w:szCs w:val="14"/>
    </w:rPr>
  </w:style>
  <w:style w:type="character" w:customStyle="1" w:styleId="BodyTextIndent2Char">
    <w:name w:val="Body Text Indent 2 Char"/>
    <w:basedOn w:val="DefaultParagraphFont"/>
    <w:link w:val="BodyTextIndent2"/>
    <w:uiPriority w:val="99"/>
    <w:semiHidden/>
    <w:locked/>
    <w:rsid w:val="00D06D54"/>
    <w:rPr>
      <w:rFonts w:ascii="Tahoma" w:hAnsi="Tahoma" w:cs="Tahoma"/>
      <w:sz w:val="18"/>
      <w:szCs w:val="18"/>
    </w:rPr>
  </w:style>
  <w:style w:type="paragraph" w:styleId="BodyText">
    <w:name w:val="Body Text"/>
    <w:basedOn w:val="Normal"/>
    <w:link w:val="BodyTextChar"/>
    <w:uiPriority w:val="99"/>
    <w:rsid w:val="009A64AA"/>
    <w:pPr>
      <w:spacing w:before="0"/>
      <w:jc w:val="center"/>
    </w:pPr>
  </w:style>
  <w:style w:type="character" w:customStyle="1" w:styleId="BodyTextChar">
    <w:name w:val="Body Text Char"/>
    <w:basedOn w:val="DefaultParagraphFont"/>
    <w:link w:val="BodyText"/>
    <w:uiPriority w:val="99"/>
    <w:locked/>
    <w:rsid w:val="006E7A5D"/>
    <w:rPr>
      <w:rFonts w:ascii="Tahoma" w:hAnsi="Tahoma" w:cs="Tahoma"/>
      <w:sz w:val="18"/>
      <w:szCs w:val="18"/>
    </w:rPr>
  </w:style>
  <w:style w:type="paragraph" w:styleId="BodyText2">
    <w:name w:val="Body Text 2"/>
    <w:basedOn w:val="Normal"/>
    <w:link w:val="BodyText2Char"/>
    <w:uiPriority w:val="99"/>
    <w:rsid w:val="009A64AA"/>
    <w:rPr>
      <w:b/>
      <w:bCs/>
    </w:rPr>
  </w:style>
  <w:style w:type="character" w:customStyle="1" w:styleId="BodyText2Char">
    <w:name w:val="Body Text 2 Char"/>
    <w:basedOn w:val="DefaultParagraphFont"/>
    <w:link w:val="BodyText2"/>
    <w:uiPriority w:val="99"/>
    <w:semiHidden/>
    <w:locked/>
    <w:rsid w:val="00D06D54"/>
    <w:rPr>
      <w:rFonts w:ascii="Tahoma" w:hAnsi="Tahoma" w:cs="Tahoma"/>
      <w:sz w:val="18"/>
      <w:szCs w:val="18"/>
    </w:rPr>
  </w:style>
  <w:style w:type="table" w:styleId="TableGrid">
    <w:name w:val="Table Grid"/>
    <w:basedOn w:val="TableNormal"/>
    <w:uiPriority w:val="99"/>
    <w:rsid w:val="00636EAF"/>
    <w:pPr>
      <w:spacing w:before="12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next w:val="Normal"/>
    <w:uiPriority w:val="99"/>
    <w:rsid w:val="00D85E88"/>
    <w:rPr>
      <w:b/>
      <w:bCs/>
      <w:u w:val="single"/>
    </w:rPr>
  </w:style>
  <w:style w:type="paragraph" w:styleId="FootnoteText">
    <w:name w:val="footnote text"/>
    <w:basedOn w:val="Normal"/>
    <w:link w:val="FootnoteTextChar"/>
    <w:uiPriority w:val="99"/>
    <w:rsid w:val="002A3077"/>
    <w:rPr>
      <w:sz w:val="14"/>
      <w:szCs w:val="14"/>
    </w:rPr>
  </w:style>
  <w:style w:type="character" w:customStyle="1" w:styleId="FootnoteTextChar">
    <w:name w:val="Footnote Text Char"/>
    <w:basedOn w:val="DefaultParagraphFont"/>
    <w:link w:val="FootnoteText"/>
    <w:uiPriority w:val="99"/>
    <w:locked/>
    <w:rsid w:val="002A3077"/>
    <w:rPr>
      <w:sz w:val="14"/>
      <w:szCs w:val="14"/>
    </w:rPr>
  </w:style>
  <w:style w:type="character" w:styleId="FootnoteReference">
    <w:name w:val="footnote reference"/>
    <w:basedOn w:val="DefaultParagraphFont"/>
    <w:uiPriority w:val="99"/>
    <w:rsid w:val="00AB1EE4"/>
    <w:rPr>
      <w:rFonts w:cs="Times New Roman"/>
      <w:vertAlign w:val="superscript"/>
    </w:rPr>
  </w:style>
  <w:style w:type="paragraph" w:customStyle="1" w:styleId="NoteTextNumbered">
    <w:name w:val="NoteTextNumbered"/>
    <w:basedOn w:val="Notetext"/>
    <w:uiPriority w:val="99"/>
    <w:rsid w:val="00CA08A7"/>
    <w:pPr>
      <w:tabs>
        <w:tab w:val="num" w:pos="227"/>
      </w:tabs>
      <w:ind w:left="453" w:hanging="340"/>
    </w:pPr>
    <w:rPr>
      <w:w w:val="95"/>
    </w:rPr>
  </w:style>
  <w:style w:type="paragraph" w:customStyle="1" w:styleId="Appendix">
    <w:name w:val="Appendix"/>
    <w:basedOn w:val="Heading1"/>
    <w:uiPriority w:val="99"/>
    <w:rsid w:val="00530466"/>
  </w:style>
  <w:style w:type="paragraph" w:styleId="BalloonText">
    <w:name w:val="Balloon Text"/>
    <w:basedOn w:val="Normal"/>
    <w:link w:val="BalloonTextChar"/>
    <w:uiPriority w:val="99"/>
    <w:semiHidden/>
    <w:rsid w:val="003818E0"/>
    <w:rPr>
      <w:szCs w:val="16"/>
    </w:rPr>
  </w:style>
  <w:style w:type="character" w:customStyle="1" w:styleId="BalloonTextChar">
    <w:name w:val="Balloon Text Char"/>
    <w:basedOn w:val="DefaultParagraphFont"/>
    <w:link w:val="BalloonText"/>
    <w:uiPriority w:val="99"/>
    <w:semiHidden/>
    <w:locked/>
    <w:rsid w:val="00D06D54"/>
    <w:rPr>
      <w:rFonts w:cs="Times New Roman"/>
      <w:sz w:val="2"/>
    </w:rPr>
  </w:style>
  <w:style w:type="paragraph" w:customStyle="1" w:styleId="Figures">
    <w:name w:val="Figures"/>
    <w:basedOn w:val="Caption"/>
    <w:next w:val="Normal"/>
    <w:link w:val="FiguresChar"/>
    <w:uiPriority w:val="99"/>
    <w:rsid w:val="00603638"/>
    <w:pPr>
      <w:numPr>
        <w:numId w:val="4"/>
      </w:numPr>
      <w:tabs>
        <w:tab w:val="left" w:pos="938"/>
      </w:tabs>
      <w:spacing w:after="120"/>
      <w:ind w:right="357"/>
    </w:pPr>
    <w:rPr>
      <w:rFonts w:ascii="Verdana" w:eastAsia="Verdana" w:hAnsi="Verdana" w:cs="Verdana"/>
      <w:bCs w:val="0"/>
      <w:sz w:val="14"/>
      <w:szCs w:val="14"/>
    </w:rPr>
  </w:style>
  <w:style w:type="character" w:customStyle="1" w:styleId="FiguresChar">
    <w:name w:val="Figures Char"/>
    <w:basedOn w:val="DefaultParagraphFont"/>
    <w:link w:val="Figures"/>
    <w:uiPriority w:val="99"/>
    <w:locked/>
    <w:rsid w:val="002D6A1D"/>
    <w:rPr>
      <w:rFonts w:ascii="Verdana" w:eastAsia="Verdana" w:hAnsi="Verdana" w:cs="Verdana"/>
      <w:sz w:val="14"/>
      <w:szCs w:val="14"/>
    </w:rPr>
  </w:style>
  <w:style w:type="paragraph" w:customStyle="1" w:styleId="BULLET10">
    <w:name w:val="BULLET1"/>
    <w:basedOn w:val="Normal"/>
    <w:uiPriority w:val="99"/>
    <w:rsid w:val="002D59DB"/>
    <w:pPr>
      <w:tabs>
        <w:tab w:val="num" w:pos="360"/>
      </w:tabs>
      <w:bidi/>
      <w:ind w:left="360" w:right="360" w:hanging="360"/>
    </w:pPr>
    <w:rPr>
      <w:szCs w:val="24"/>
    </w:rPr>
  </w:style>
  <w:style w:type="paragraph" w:customStyle="1" w:styleId="starbullet">
    <w:name w:val="starbullet"/>
    <w:basedOn w:val="Normal"/>
    <w:uiPriority w:val="99"/>
    <w:rsid w:val="00F86A07"/>
    <w:pPr>
      <w:numPr>
        <w:numId w:val="3"/>
      </w:numPr>
      <w:bidi/>
      <w:adjustRightInd w:val="0"/>
      <w:spacing w:before="80" w:after="120"/>
      <w:textAlignment w:val="baseline"/>
    </w:pPr>
    <w:rPr>
      <w:b/>
      <w:bCs/>
      <w:w w:val="95"/>
      <w:sz w:val="20"/>
      <w:szCs w:val="20"/>
    </w:rPr>
  </w:style>
  <w:style w:type="table" w:styleId="TableColorful2">
    <w:name w:val="Table Colorful 2"/>
    <w:basedOn w:val="TableNormal"/>
    <w:uiPriority w:val="99"/>
    <w:rsid w:val="005A3E0B"/>
    <w:pPr>
      <w:bidi/>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styleId="ListParagraph">
    <w:name w:val="List Paragraph"/>
    <w:basedOn w:val="Normal"/>
    <w:uiPriority w:val="99"/>
    <w:rsid w:val="007B3E7B"/>
    <w:pPr>
      <w:ind w:left="720"/>
      <w:contextualSpacing/>
    </w:pPr>
  </w:style>
  <w:style w:type="paragraph" w:styleId="ListBullet">
    <w:name w:val="List Bullet"/>
    <w:basedOn w:val="Normal"/>
    <w:uiPriority w:val="99"/>
    <w:qFormat/>
    <w:rsid w:val="00DD104B"/>
    <w:pPr>
      <w:numPr>
        <w:numId w:val="2"/>
      </w:numPr>
    </w:pPr>
  </w:style>
  <w:style w:type="paragraph" w:styleId="TOCHeading">
    <w:name w:val="TOC Heading"/>
    <w:basedOn w:val="Heading1"/>
    <w:next w:val="Normal"/>
    <w:uiPriority w:val="39"/>
    <w:unhideWhenUsed/>
    <w:rsid w:val="00A208A5"/>
    <w:pPr>
      <w:keepLines/>
      <w:spacing w:before="480" w:after="0" w:line="276" w:lineRule="auto"/>
      <w:outlineLvl w:val="9"/>
    </w:pPr>
    <w:rPr>
      <w:rFonts w:asciiTheme="majorHAnsi" w:eastAsiaTheme="majorEastAsia" w:hAnsiTheme="majorHAnsi" w:cstheme="majorBidi"/>
      <w:b/>
      <w:bCs/>
      <w:smallCaps/>
      <w:color w:val="365F91" w:themeColor="accent1" w:themeShade="BF"/>
      <w:szCs w:val="28"/>
      <w:lang w:bidi="ar-SA"/>
    </w:rPr>
  </w:style>
  <w:style w:type="paragraph" w:styleId="TOC3">
    <w:name w:val="toc 3"/>
    <w:basedOn w:val="Normal"/>
    <w:next w:val="Normal"/>
    <w:autoRedefine/>
    <w:uiPriority w:val="39"/>
    <w:locked/>
    <w:rsid w:val="005525FA"/>
    <w:pPr>
      <w:tabs>
        <w:tab w:val="left" w:pos="851"/>
        <w:tab w:val="right" w:leader="dot" w:pos="6794"/>
      </w:tabs>
      <w:spacing w:before="0"/>
      <w:ind w:left="851" w:hanging="567"/>
    </w:pPr>
    <w:rPr>
      <w:rFonts w:ascii="Verdana" w:hAnsi="Verdana"/>
      <w:sz w:val="14"/>
    </w:rPr>
  </w:style>
  <w:style w:type="paragraph" w:styleId="ListBullet2">
    <w:name w:val="List Bullet 2"/>
    <w:basedOn w:val="NoteBullet"/>
    <w:uiPriority w:val="99"/>
    <w:qFormat/>
    <w:rsid w:val="009D5BEF"/>
    <w:pPr>
      <w:keepNext w:val="0"/>
      <w:keepLines w:val="0"/>
      <w:numPr>
        <w:numId w:val="11"/>
      </w:numPr>
      <w:ind w:left="709"/>
    </w:pPr>
    <w:rPr>
      <w:rFonts w:ascii="Tahoma" w:eastAsia="Tahoma" w:hAnsi="Tahoma" w:cs="Tahoma"/>
      <w:sz w:val="16"/>
      <w:szCs w:val="16"/>
    </w:rPr>
  </w:style>
  <w:style w:type="character" w:styleId="BookTitle">
    <w:name w:val="Book Title"/>
    <w:basedOn w:val="DefaultParagraphFont"/>
    <w:uiPriority w:val="33"/>
    <w:rsid w:val="00E22E96"/>
    <w:rPr>
      <w:b/>
      <w:bCs/>
      <w:smallCaps/>
      <w:spacing w:val="5"/>
    </w:rPr>
  </w:style>
  <w:style w:type="character" w:customStyle="1" w:styleId="a">
    <w:name w:val="תווי הערת שוליים"/>
    <w:basedOn w:val="DefaultParagraphFont"/>
    <w:uiPriority w:val="99"/>
    <w:semiHidden/>
    <w:rsid w:val="002D6A1D"/>
    <w:rPr>
      <w:rFonts w:cs="Times New Roman"/>
      <w:vertAlign w:val="superscript"/>
    </w:rPr>
  </w:style>
  <w:style w:type="paragraph" w:customStyle="1" w:styleId="NoteTextBold">
    <w:name w:val="NoteText_Bold"/>
    <w:basedOn w:val="Notetext"/>
    <w:qFormat/>
    <w:rsid w:val="000458D0"/>
    <w:rPr>
      <w:b/>
      <w:bCs/>
    </w:rPr>
  </w:style>
  <w:style w:type="paragraph" w:styleId="TOC4">
    <w:name w:val="toc 4"/>
    <w:basedOn w:val="Normal"/>
    <w:next w:val="Normal"/>
    <w:autoRedefine/>
    <w:uiPriority w:val="39"/>
    <w:unhideWhenUsed/>
    <w:locked/>
    <w:rsid w:val="009A5529"/>
    <w:pPr>
      <w:spacing w:before="0"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9A5529"/>
    <w:pPr>
      <w:spacing w:before="0"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9A5529"/>
    <w:pPr>
      <w:spacing w:before="0"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9A5529"/>
    <w:pPr>
      <w:spacing w:before="0"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9A5529"/>
    <w:pPr>
      <w:spacing w:before="0"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9A5529"/>
    <w:pPr>
      <w:spacing w:before="0" w:after="100" w:line="276" w:lineRule="auto"/>
      <w:ind w:left="1760"/>
    </w:pPr>
    <w:rPr>
      <w:rFonts w:asciiTheme="minorHAnsi" w:eastAsiaTheme="minorEastAsia" w:hAnsiTheme="minorHAnsi" w:cstheme="minorBidi"/>
      <w:sz w:val="22"/>
      <w:szCs w:val="22"/>
    </w:rPr>
  </w:style>
  <w:style w:type="paragraph" w:styleId="ListNumber3">
    <w:name w:val="List Number 3"/>
    <w:basedOn w:val="Normal"/>
    <w:rsid w:val="009F40EB"/>
    <w:pPr>
      <w:numPr>
        <w:numId w:val="16"/>
      </w:numPr>
      <w:adjustRightInd w:val="0"/>
      <w:ind w:left="567" w:right="-284" w:hanging="227"/>
      <w:textAlignment w:val="baseline"/>
    </w:pPr>
    <w:rPr>
      <w:rFonts w:cs="Times New Roman"/>
      <w:szCs w:val="16"/>
    </w:rPr>
  </w:style>
  <w:style w:type="paragraph" w:customStyle="1" w:styleId="xl65">
    <w:name w:val="xl65"/>
    <w:basedOn w:val="Normal"/>
    <w:rsid w:val="00CC6E73"/>
    <w:pPr>
      <w:spacing w:before="100" w:beforeAutospacing="1" w:after="100" w:afterAutospacing="1"/>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85274A"/>
    <w:rPr>
      <w:sz w:val="16"/>
      <w:szCs w:val="16"/>
    </w:rPr>
  </w:style>
  <w:style w:type="paragraph" w:styleId="CommentText">
    <w:name w:val="annotation text"/>
    <w:basedOn w:val="Normal"/>
    <w:link w:val="CommentTextChar"/>
    <w:uiPriority w:val="99"/>
    <w:semiHidden/>
    <w:unhideWhenUsed/>
    <w:rsid w:val="0085274A"/>
    <w:rPr>
      <w:sz w:val="20"/>
      <w:szCs w:val="20"/>
    </w:rPr>
  </w:style>
  <w:style w:type="character" w:customStyle="1" w:styleId="CommentTextChar">
    <w:name w:val="Comment Text Char"/>
    <w:basedOn w:val="DefaultParagraphFont"/>
    <w:link w:val="CommentText"/>
    <w:uiPriority w:val="99"/>
    <w:semiHidden/>
    <w:rsid w:val="0085274A"/>
    <w:rPr>
      <w:sz w:val="20"/>
      <w:szCs w:val="20"/>
    </w:rPr>
  </w:style>
  <w:style w:type="paragraph" w:styleId="CommentSubject">
    <w:name w:val="annotation subject"/>
    <w:basedOn w:val="CommentText"/>
    <w:next w:val="CommentText"/>
    <w:link w:val="CommentSubjectChar"/>
    <w:uiPriority w:val="99"/>
    <w:semiHidden/>
    <w:unhideWhenUsed/>
    <w:rsid w:val="0085274A"/>
    <w:rPr>
      <w:b/>
      <w:bCs/>
    </w:rPr>
  </w:style>
  <w:style w:type="character" w:customStyle="1" w:styleId="CommentSubjectChar">
    <w:name w:val="Comment Subject Char"/>
    <w:basedOn w:val="CommentTextChar"/>
    <w:link w:val="CommentSubject"/>
    <w:uiPriority w:val="99"/>
    <w:semiHidden/>
    <w:rsid w:val="0085274A"/>
    <w:rPr>
      <w:b/>
      <w:bCs/>
    </w:rPr>
  </w:style>
  <w:style w:type="paragraph" w:customStyle="1" w:styleId="Bullets">
    <w:name w:val="Bullets"/>
    <w:basedOn w:val="Normal"/>
    <w:rsid w:val="00B0407E"/>
    <w:pPr>
      <w:keepLines/>
      <w:numPr>
        <w:numId w:val="21"/>
      </w:numPr>
    </w:pPr>
    <w:rPr>
      <w:rFonts w:eastAsia="Tahoma"/>
      <w:szCs w:val="16"/>
      <w:lang w:bidi="ar-SA"/>
    </w:rPr>
  </w:style>
  <w:style w:type="paragraph" w:customStyle="1" w:styleId="Bullet1">
    <w:name w:val="Bullet1"/>
    <w:basedOn w:val="Normal"/>
    <w:rsid w:val="00B0407E"/>
    <w:pPr>
      <w:keepLines/>
      <w:numPr>
        <w:numId w:val="22"/>
      </w:numPr>
      <w:spacing w:before="40"/>
    </w:pPr>
    <w:rPr>
      <w:rFonts w:eastAsia="Tahoma"/>
      <w:szCs w:val="16"/>
      <w:lang w:eastAsia="he-IL"/>
    </w:rPr>
  </w:style>
</w:styles>
</file>

<file path=word/webSettings.xml><?xml version="1.0" encoding="utf-8"?>
<w:webSettings xmlns:r="http://schemas.openxmlformats.org/officeDocument/2006/relationships" xmlns:w="http://schemas.openxmlformats.org/wordprocessingml/2006/main">
  <w:divs>
    <w:div w:id="152453601">
      <w:marLeft w:val="0"/>
      <w:marRight w:val="0"/>
      <w:marTop w:val="21"/>
      <w:marBottom w:val="0"/>
      <w:divBdr>
        <w:top w:val="none" w:sz="0" w:space="0" w:color="auto"/>
        <w:left w:val="none" w:sz="0" w:space="0" w:color="auto"/>
        <w:bottom w:val="none" w:sz="0" w:space="0" w:color="auto"/>
        <w:right w:val="none" w:sz="0" w:space="0" w:color="auto"/>
      </w:divBdr>
      <w:divsChild>
        <w:div w:id="152453599">
          <w:marLeft w:val="0"/>
          <w:marRight w:val="0"/>
          <w:marTop w:val="0"/>
          <w:marBottom w:val="0"/>
          <w:divBdr>
            <w:top w:val="none" w:sz="0" w:space="0" w:color="auto"/>
            <w:left w:val="none" w:sz="0" w:space="0" w:color="auto"/>
            <w:bottom w:val="none" w:sz="0" w:space="0" w:color="auto"/>
            <w:right w:val="none" w:sz="0" w:space="0" w:color="auto"/>
          </w:divBdr>
          <w:divsChild>
            <w:div w:id="152453600">
              <w:marLeft w:val="0"/>
              <w:marRight w:val="0"/>
              <w:marTop w:val="0"/>
              <w:marBottom w:val="0"/>
              <w:divBdr>
                <w:top w:val="none" w:sz="0" w:space="0" w:color="auto"/>
                <w:left w:val="none" w:sz="0" w:space="0" w:color="auto"/>
                <w:bottom w:val="none" w:sz="0" w:space="0" w:color="auto"/>
                <w:right w:val="none" w:sz="0" w:space="0" w:color="auto"/>
              </w:divBdr>
            </w:div>
            <w:div w:id="152453602">
              <w:marLeft w:val="0"/>
              <w:marRight w:val="86"/>
              <w:marTop w:val="0"/>
              <w:marBottom w:val="0"/>
              <w:divBdr>
                <w:top w:val="none" w:sz="0" w:space="0" w:color="auto"/>
                <w:left w:val="none" w:sz="0" w:space="0" w:color="auto"/>
                <w:bottom w:val="none" w:sz="0" w:space="0" w:color="auto"/>
                <w:right w:val="none" w:sz="0" w:space="0" w:color="auto"/>
              </w:divBdr>
              <w:divsChild>
                <w:div w:id="152453609">
                  <w:marLeft w:val="0"/>
                  <w:marRight w:val="0"/>
                  <w:marTop w:val="0"/>
                  <w:marBottom w:val="43"/>
                  <w:divBdr>
                    <w:top w:val="single" w:sz="4" w:space="1" w:color="auto"/>
                    <w:left w:val="single" w:sz="4" w:space="1" w:color="auto"/>
                    <w:bottom w:val="single" w:sz="4" w:space="1" w:color="auto"/>
                    <w:right w:val="single" w:sz="4" w:space="1" w:color="auto"/>
                  </w:divBdr>
                </w:div>
              </w:divsChild>
            </w:div>
            <w:div w:id="152453603">
              <w:marLeft w:val="0"/>
              <w:marRight w:val="0"/>
              <w:marTop w:val="0"/>
              <w:marBottom w:val="0"/>
              <w:divBdr>
                <w:top w:val="none" w:sz="0" w:space="0" w:color="auto"/>
                <w:left w:val="none" w:sz="0" w:space="0" w:color="auto"/>
                <w:bottom w:val="none" w:sz="0" w:space="0" w:color="auto"/>
                <w:right w:val="none" w:sz="0" w:space="0" w:color="auto"/>
              </w:divBdr>
            </w:div>
            <w:div w:id="152453604">
              <w:marLeft w:val="0"/>
              <w:marRight w:val="0"/>
              <w:marTop w:val="0"/>
              <w:marBottom w:val="0"/>
              <w:divBdr>
                <w:top w:val="none" w:sz="0" w:space="0" w:color="auto"/>
                <w:left w:val="none" w:sz="0" w:space="0" w:color="auto"/>
                <w:bottom w:val="none" w:sz="0" w:space="0" w:color="auto"/>
                <w:right w:val="none" w:sz="0" w:space="0" w:color="auto"/>
              </w:divBdr>
            </w:div>
            <w:div w:id="152453605">
              <w:marLeft w:val="0"/>
              <w:marRight w:val="0"/>
              <w:marTop w:val="0"/>
              <w:marBottom w:val="0"/>
              <w:divBdr>
                <w:top w:val="none" w:sz="0" w:space="0" w:color="auto"/>
                <w:left w:val="none" w:sz="0" w:space="0" w:color="auto"/>
                <w:bottom w:val="none" w:sz="0" w:space="0" w:color="auto"/>
                <w:right w:val="none" w:sz="0" w:space="0" w:color="auto"/>
              </w:divBdr>
            </w:div>
            <w:div w:id="152453606">
              <w:marLeft w:val="0"/>
              <w:marRight w:val="0"/>
              <w:marTop w:val="0"/>
              <w:marBottom w:val="0"/>
              <w:divBdr>
                <w:top w:val="none" w:sz="0" w:space="0" w:color="auto"/>
                <w:left w:val="none" w:sz="0" w:space="0" w:color="auto"/>
                <w:bottom w:val="none" w:sz="0" w:space="0" w:color="auto"/>
                <w:right w:val="none" w:sz="0" w:space="0" w:color="auto"/>
              </w:divBdr>
            </w:div>
            <w:div w:id="152453607">
              <w:marLeft w:val="0"/>
              <w:marRight w:val="0"/>
              <w:marTop w:val="0"/>
              <w:marBottom w:val="0"/>
              <w:divBdr>
                <w:top w:val="none" w:sz="0" w:space="0" w:color="auto"/>
                <w:left w:val="none" w:sz="0" w:space="0" w:color="auto"/>
                <w:bottom w:val="none" w:sz="0" w:space="0" w:color="auto"/>
                <w:right w:val="none" w:sz="0" w:space="0" w:color="auto"/>
              </w:divBdr>
            </w:div>
            <w:div w:id="1524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09.emf"/><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w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png"/><Relationship Id="rId112" Type="http://schemas.openxmlformats.org/officeDocument/2006/relationships/image" Target="media/image104.wmf"/><Relationship Id="rId133" Type="http://schemas.openxmlformats.org/officeDocument/2006/relationships/image" Target="media/image125.emf"/><Relationship Id="rId138" Type="http://schemas.openxmlformats.org/officeDocument/2006/relationships/image" Target="media/image129.emf"/><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5.jpeg"/><Relationship Id="rId170" Type="http://schemas.openxmlformats.org/officeDocument/2006/relationships/image" Target="media/image160.wmf"/><Relationship Id="rId16" Type="http://schemas.openxmlformats.org/officeDocument/2006/relationships/image" Target="media/image9.png"/><Relationship Id="rId107" Type="http://schemas.openxmlformats.org/officeDocument/2006/relationships/image" Target="media/image99.emf"/><Relationship Id="rId11" Type="http://schemas.openxmlformats.org/officeDocument/2006/relationships/image" Target="media/image4.png"/><Relationship Id="rId32" Type="http://schemas.openxmlformats.org/officeDocument/2006/relationships/image" Target="media/image25.wmf"/><Relationship Id="rId37" Type="http://schemas.openxmlformats.org/officeDocument/2006/relationships/image" Target="media/image30.wmf"/><Relationship Id="rId53" Type="http://schemas.openxmlformats.org/officeDocument/2006/relationships/image" Target="media/image46.emf"/><Relationship Id="rId58" Type="http://schemas.openxmlformats.org/officeDocument/2006/relationships/image" Target="media/image51.w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144" Type="http://schemas.openxmlformats.org/officeDocument/2006/relationships/image" Target="media/image135.wmf"/><Relationship Id="rId149" Type="http://schemas.openxmlformats.org/officeDocument/2006/relationships/image" Target="media/image140.emf"/><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emf"/><Relationship Id="rId160" Type="http://schemas.openxmlformats.org/officeDocument/2006/relationships/image" Target="media/image151.emf"/><Relationship Id="rId165" Type="http://schemas.openxmlformats.org/officeDocument/2006/relationships/image" Target="media/image156.png"/><Relationship Id="rId181" Type="http://schemas.openxmlformats.org/officeDocument/2006/relationships/header" Target="header2.xml"/><Relationship Id="rId22" Type="http://schemas.openxmlformats.org/officeDocument/2006/relationships/image" Target="media/image15.png"/><Relationship Id="rId27" Type="http://schemas.openxmlformats.org/officeDocument/2006/relationships/image" Target="media/image20.w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wmf"/><Relationship Id="rId69" Type="http://schemas.openxmlformats.org/officeDocument/2006/relationships/image" Target="media/image61.wmf"/><Relationship Id="rId113" Type="http://schemas.openxmlformats.org/officeDocument/2006/relationships/image" Target="media/image105.wmf"/><Relationship Id="rId118" Type="http://schemas.openxmlformats.org/officeDocument/2006/relationships/image" Target="media/image110.emf"/><Relationship Id="rId134" Type="http://schemas.openxmlformats.org/officeDocument/2006/relationships/image" Target="file:///\\w2k3\documents\Source%20Files%20(Do%20Not%20Use%20!!!)\Hunter-Pro%20series\Eng\User\Images\Keypad+%20RFID%20key%20tag.jpg" TargetMode="External"/><Relationship Id="rId139" Type="http://schemas.openxmlformats.org/officeDocument/2006/relationships/image" Target="media/image130.emf"/><Relationship Id="rId80" Type="http://schemas.openxmlformats.org/officeDocument/2006/relationships/image" Target="media/image72.wmf"/><Relationship Id="rId85" Type="http://schemas.openxmlformats.org/officeDocument/2006/relationships/image" Target="media/image77.wmf"/><Relationship Id="rId150" Type="http://schemas.openxmlformats.org/officeDocument/2006/relationships/image" Target="media/image141.emf"/><Relationship Id="rId155" Type="http://schemas.openxmlformats.org/officeDocument/2006/relationships/image" Target="media/image146.png"/><Relationship Id="rId171" Type="http://schemas.openxmlformats.org/officeDocument/2006/relationships/image" Target="media/image161.wmf"/><Relationship Id="rId176" Type="http://schemas.openxmlformats.org/officeDocument/2006/relationships/hyperlink" Target="http://www.pima-alarms.com/site/Content/t1.asp?pid=472&amp;sid=57" TargetMode="External"/><Relationship Id="rId12" Type="http://schemas.openxmlformats.org/officeDocument/2006/relationships/image" Target="media/image5.wmf"/><Relationship Id="rId17" Type="http://schemas.openxmlformats.org/officeDocument/2006/relationships/image" Target="media/image10.png"/><Relationship Id="rId33" Type="http://schemas.openxmlformats.org/officeDocument/2006/relationships/image" Target="media/image26.wmf"/><Relationship Id="rId38" Type="http://schemas.openxmlformats.org/officeDocument/2006/relationships/image" Target="media/image31.emf"/><Relationship Id="rId59" Type="http://schemas.openxmlformats.org/officeDocument/2006/relationships/image" Target="media/image52.wmf"/><Relationship Id="rId103" Type="http://schemas.openxmlformats.org/officeDocument/2006/relationships/image" Target="media/image95.wmf"/><Relationship Id="rId108" Type="http://schemas.openxmlformats.org/officeDocument/2006/relationships/image" Target="media/image100.wmf"/><Relationship Id="rId124" Type="http://schemas.openxmlformats.org/officeDocument/2006/relationships/image" Target="media/image116.wmf"/><Relationship Id="rId129" Type="http://schemas.openxmlformats.org/officeDocument/2006/relationships/image" Target="media/image121.wmf"/><Relationship Id="rId54" Type="http://schemas.openxmlformats.org/officeDocument/2006/relationships/image" Target="media/image47.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png"/><Relationship Id="rId96" Type="http://schemas.openxmlformats.org/officeDocument/2006/relationships/image" Target="media/image88.wmf"/><Relationship Id="rId140" Type="http://schemas.openxmlformats.org/officeDocument/2006/relationships/image" Target="media/image131.emf"/><Relationship Id="rId145" Type="http://schemas.openxmlformats.org/officeDocument/2006/relationships/image" Target="media/image136.emf"/><Relationship Id="rId161" Type="http://schemas.openxmlformats.org/officeDocument/2006/relationships/image" Target="media/image152.png"/><Relationship Id="rId166" Type="http://schemas.openxmlformats.org/officeDocument/2006/relationships/image" Target="media/image157.wmf"/><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6.wmf"/><Relationship Id="rId119" Type="http://schemas.openxmlformats.org/officeDocument/2006/relationships/image" Target="media/image111.emf"/><Relationship Id="rId44" Type="http://schemas.openxmlformats.org/officeDocument/2006/relationships/image" Target="media/image37.emf"/><Relationship Id="rId60" Type="http://schemas.openxmlformats.org/officeDocument/2006/relationships/image" Target="media/image53.wmf"/><Relationship Id="rId65" Type="http://schemas.openxmlformats.org/officeDocument/2006/relationships/image" Target="media/image58.wmf"/><Relationship Id="rId81" Type="http://schemas.openxmlformats.org/officeDocument/2006/relationships/image" Target="media/image73.wmf"/><Relationship Id="rId86" Type="http://schemas.openxmlformats.org/officeDocument/2006/relationships/image" Target="media/image78.wmf"/><Relationship Id="rId130" Type="http://schemas.openxmlformats.org/officeDocument/2006/relationships/image" Target="media/image122.wmf"/><Relationship Id="rId135" Type="http://schemas.openxmlformats.org/officeDocument/2006/relationships/image" Target="media/image126.emf"/><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hyperlink" Target="mailto:support@pima-alarms.com"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62.wmf"/><Relationship Id="rId180"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 Id="rId109" Type="http://schemas.openxmlformats.org/officeDocument/2006/relationships/image" Target="media/image101.wmf"/><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8.wmf"/><Relationship Id="rId76" Type="http://schemas.openxmlformats.org/officeDocument/2006/relationships/image" Target="media/image68.emf"/><Relationship Id="rId97" Type="http://schemas.openxmlformats.org/officeDocument/2006/relationships/image" Target="media/image89.wmf"/><Relationship Id="rId104" Type="http://schemas.openxmlformats.org/officeDocument/2006/relationships/image" Target="media/image96.wmf"/><Relationship Id="rId120" Type="http://schemas.openxmlformats.org/officeDocument/2006/relationships/image" Target="media/image112.png"/><Relationship Id="rId125" Type="http://schemas.openxmlformats.org/officeDocument/2006/relationships/image" Target="media/image117.wmf"/><Relationship Id="rId141" Type="http://schemas.openxmlformats.org/officeDocument/2006/relationships/image" Target="media/image132.wmf"/><Relationship Id="rId146" Type="http://schemas.openxmlformats.org/officeDocument/2006/relationships/image" Target="media/image137.emf"/><Relationship Id="rId167" Type="http://schemas.openxmlformats.org/officeDocument/2006/relationships/image" Target="file:///\\w2k3\documents\Source%20Files%20(Do%20Not%20Use%20!!!)\Hunter-Pro%20series\Eng\User\Images\panic.jpg" TargetMode="Externa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png"/><Relationship Id="rId162" Type="http://schemas.openxmlformats.org/officeDocument/2006/relationships/image" Target="media/image153.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wmf"/><Relationship Id="rId87" Type="http://schemas.openxmlformats.org/officeDocument/2006/relationships/image" Target="media/image79.png"/><Relationship Id="rId110" Type="http://schemas.openxmlformats.org/officeDocument/2006/relationships/image" Target="media/image102.wmf"/><Relationship Id="rId115" Type="http://schemas.openxmlformats.org/officeDocument/2006/relationships/image" Target="media/image107.wmf"/><Relationship Id="rId131" Type="http://schemas.openxmlformats.org/officeDocument/2006/relationships/image" Target="media/image123.emf"/><Relationship Id="rId136" Type="http://schemas.openxmlformats.org/officeDocument/2006/relationships/image" Target="media/image127.emf"/><Relationship Id="rId157" Type="http://schemas.openxmlformats.org/officeDocument/2006/relationships/image" Target="media/image148.png"/><Relationship Id="rId178" Type="http://schemas.openxmlformats.org/officeDocument/2006/relationships/hyperlink" Target="http://www.pima-alarms.com" TargetMode="External"/><Relationship Id="rId61" Type="http://schemas.openxmlformats.org/officeDocument/2006/relationships/image" Target="media/image54.wmf"/><Relationship Id="rId82" Type="http://schemas.openxmlformats.org/officeDocument/2006/relationships/image" Target="media/image74.wmf"/><Relationship Id="rId152" Type="http://schemas.openxmlformats.org/officeDocument/2006/relationships/image" Target="media/image143.wmf"/><Relationship Id="rId173" Type="http://schemas.openxmlformats.org/officeDocument/2006/relationships/image" Target="media/image163.w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w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69.emf"/><Relationship Id="rId100" Type="http://schemas.openxmlformats.org/officeDocument/2006/relationships/image" Target="media/image92.wmf"/><Relationship Id="rId105" Type="http://schemas.openxmlformats.org/officeDocument/2006/relationships/image" Target="media/image97.wmf"/><Relationship Id="rId126" Type="http://schemas.openxmlformats.org/officeDocument/2006/relationships/image" Target="media/image118.emf"/><Relationship Id="rId147" Type="http://schemas.openxmlformats.org/officeDocument/2006/relationships/image" Target="media/image138.emf"/><Relationship Id="rId168" Type="http://schemas.openxmlformats.org/officeDocument/2006/relationships/image" Target="media/image158.emf"/><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4.emf"/><Relationship Id="rId93" Type="http://schemas.openxmlformats.org/officeDocument/2006/relationships/image" Target="media/image85.png"/><Relationship Id="rId98" Type="http://schemas.openxmlformats.org/officeDocument/2006/relationships/image" Target="media/image90.wmf"/><Relationship Id="rId121" Type="http://schemas.openxmlformats.org/officeDocument/2006/relationships/image" Target="media/image113.wmf"/><Relationship Id="rId142" Type="http://schemas.openxmlformats.org/officeDocument/2006/relationships/image" Target="media/image133.emf"/><Relationship Id="rId163" Type="http://schemas.openxmlformats.org/officeDocument/2006/relationships/image" Target="media/image154.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emf"/><Relationship Id="rId67" Type="http://schemas.openxmlformats.org/officeDocument/2006/relationships/oleObject" Target="embeddings/oleObject1.bin"/><Relationship Id="rId116" Type="http://schemas.openxmlformats.org/officeDocument/2006/relationships/image" Target="media/image108.emf"/><Relationship Id="rId137" Type="http://schemas.openxmlformats.org/officeDocument/2006/relationships/image" Target="media/image128.wmf"/><Relationship Id="rId158" Type="http://schemas.openxmlformats.org/officeDocument/2006/relationships/image" Target="media/image149.emf"/><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image" Target="media/image55.wmf"/><Relationship Id="rId83" Type="http://schemas.openxmlformats.org/officeDocument/2006/relationships/image" Target="media/image75.wmf"/><Relationship Id="rId88" Type="http://schemas.openxmlformats.org/officeDocument/2006/relationships/image" Target="media/image80.png"/><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4.png"/><Relationship Id="rId174" Type="http://schemas.openxmlformats.org/officeDocument/2006/relationships/image" Target="media/image164.emf"/><Relationship Id="rId179" Type="http://schemas.openxmlformats.org/officeDocument/2006/relationships/hyperlink" Target="http://www.pima-alarms.com/site/modules/login.asp" TargetMode="External"/><Relationship Id="rId15" Type="http://schemas.openxmlformats.org/officeDocument/2006/relationships/image" Target="media/image8.png"/><Relationship Id="rId36" Type="http://schemas.openxmlformats.org/officeDocument/2006/relationships/image" Target="media/image29.emf"/><Relationship Id="rId57" Type="http://schemas.openxmlformats.org/officeDocument/2006/relationships/image" Target="media/image50.wmf"/><Relationship Id="rId106" Type="http://schemas.openxmlformats.org/officeDocument/2006/relationships/image" Target="media/image98.wmf"/><Relationship Id="rId127" Type="http://schemas.openxmlformats.org/officeDocument/2006/relationships/image" Target="media/image119.e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4.emf"/><Relationship Id="rId148" Type="http://schemas.openxmlformats.org/officeDocument/2006/relationships/image" Target="media/image139.emf"/><Relationship Id="rId164" Type="http://schemas.openxmlformats.org/officeDocument/2006/relationships/image" Target="media/image155.png"/><Relationship Id="rId169" Type="http://schemas.openxmlformats.org/officeDocument/2006/relationships/image" Target="media/image159.wmf"/></Relationships>
</file>

<file path=word/_rels/footer1.xml.rels><?xml version="1.0" encoding="UTF-8" standalone="yes"?>
<Relationships xmlns="http://schemas.openxmlformats.org/package/2006/relationships"><Relationship Id="rId2" Type="http://schemas.openxmlformats.org/officeDocument/2006/relationships/image" Target="media/image167.jpeg"/><Relationship Id="rId1" Type="http://schemas.openxmlformats.org/officeDocument/2006/relationships/image" Target="media/image166.png"/></Relationships>
</file>

<file path=word/_rels/footnotes.xml.rels><?xml version="1.0" encoding="UTF-8" standalone="yes"?>
<Relationships xmlns="http://schemas.openxmlformats.org/package/2006/relationships"><Relationship Id="rId2" Type="http://schemas.openxmlformats.org/officeDocument/2006/relationships/hyperlink" Target="http://awkwardfamilyphotos.com/wp-content/uploads/2009/07/shari-awkward-plaid-family-photo.jpg" TargetMode="External"/><Relationship Id="rId1" Type="http://schemas.openxmlformats.org/officeDocument/2006/relationships/hyperlink" Target="http://www.flickr.com/photos/axiomestates/30815584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5608B-9DE3-4AA2-A59A-61544D8E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9026</Words>
  <Characters>46761</Characters>
  <Application>Microsoft Office Word</Application>
  <DocSecurity>0</DocSecurity>
  <Lines>389</Lines>
  <Paragraphs>111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55676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liat</dc:creator>
  <cp:lastModifiedBy>Rami Ezrach</cp:lastModifiedBy>
  <cp:revision>5</cp:revision>
  <cp:lastPrinted>2011-10-06T14:59:00Z</cp:lastPrinted>
  <dcterms:created xsi:type="dcterms:W3CDTF">2011-11-27T14:35:00Z</dcterms:created>
  <dcterms:modified xsi:type="dcterms:W3CDTF">2011-11-30T16:29:00Z</dcterms:modified>
</cp:coreProperties>
</file>