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81" w:rsidRPr="00265A95" w:rsidRDefault="00265A95" w:rsidP="004B42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EVS connect</w:t>
      </w:r>
      <w:r w:rsidR="004B42CD" w:rsidRPr="00265A95">
        <w:rPr>
          <w:b/>
          <w:sz w:val="36"/>
          <w:szCs w:val="36"/>
        </w:rPr>
        <w:t xml:space="preserve"> to DSS as central storage</w:t>
      </w:r>
    </w:p>
    <w:p w:rsidR="004B42CD" w:rsidRPr="003C4519" w:rsidRDefault="004B42CD" w:rsidP="004B42CD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3C4519">
        <w:rPr>
          <w:sz w:val="32"/>
          <w:szCs w:val="32"/>
        </w:rPr>
        <w:t>L</w:t>
      </w:r>
      <w:r w:rsidRPr="003C4519">
        <w:rPr>
          <w:rFonts w:hint="eastAsia"/>
          <w:sz w:val="32"/>
          <w:szCs w:val="32"/>
        </w:rPr>
        <w:t xml:space="preserve">ogin </w:t>
      </w:r>
      <w:r w:rsidRPr="003C4519">
        <w:rPr>
          <w:sz w:val="32"/>
          <w:szCs w:val="32"/>
        </w:rPr>
        <w:t xml:space="preserve">EVS to manage the disk </w:t>
      </w:r>
    </w:p>
    <w:p w:rsidR="004B42CD" w:rsidRDefault="006D1C0B" w:rsidP="004B42CD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noProof/>
          <w:lang w:val="bg-BG" w:eastAsia="bg-BG"/>
        </w:rPr>
        <w:drawing>
          <wp:inline distT="0" distB="0" distL="0" distR="0" wp14:anchorId="480C06AE" wp14:editId="4635FCA9">
            <wp:extent cx="6747260" cy="19674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1914" cy="196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2CD" w:rsidRPr="003C4519" w:rsidRDefault="004B42CD" w:rsidP="004B42CD">
      <w:pPr>
        <w:pStyle w:val="ListParagraph"/>
        <w:ind w:left="360" w:firstLineChars="0" w:firstLine="0"/>
        <w:jc w:val="left"/>
        <w:rPr>
          <w:sz w:val="32"/>
          <w:szCs w:val="32"/>
        </w:rPr>
      </w:pPr>
      <w:r w:rsidRPr="003C4519">
        <w:rPr>
          <w:sz w:val="32"/>
          <w:szCs w:val="32"/>
        </w:rPr>
        <w:t>H</w:t>
      </w:r>
      <w:r w:rsidRPr="003C4519">
        <w:rPr>
          <w:rFonts w:hint="eastAsia"/>
          <w:sz w:val="32"/>
          <w:szCs w:val="32"/>
        </w:rPr>
        <w:t xml:space="preserve">ere </w:t>
      </w:r>
      <w:r w:rsidRPr="003C4519">
        <w:rPr>
          <w:sz w:val="32"/>
          <w:szCs w:val="32"/>
        </w:rPr>
        <w:t>will show the disk you ins</w:t>
      </w:r>
      <w:r w:rsidR="000E4DF6" w:rsidRPr="003C4519">
        <w:rPr>
          <w:sz w:val="32"/>
          <w:szCs w:val="32"/>
        </w:rPr>
        <w:t>e</w:t>
      </w:r>
      <w:r w:rsidR="003C4519" w:rsidRPr="003C4519">
        <w:rPr>
          <w:sz w:val="32"/>
          <w:szCs w:val="32"/>
        </w:rPr>
        <w:t>rt to EVS</w:t>
      </w:r>
      <w:r w:rsidRPr="003C4519">
        <w:rPr>
          <w:sz w:val="32"/>
          <w:szCs w:val="32"/>
        </w:rPr>
        <w:t>,</w:t>
      </w:r>
      <w:r w:rsidR="003C4519" w:rsidRPr="003C4519">
        <w:rPr>
          <w:sz w:val="32"/>
          <w:szCs w:val="32"/>
        </w:rPr>
        <w:t xml:space="preserve"> </w:t>
      </w:r>
      <w:r w:rsidRPr="003C4519">
        <w:rPr>
          <w:sz w:val="32"/>
          <w:szCs w:val="32"/>
        </w:rPr>
        <w:t xml:space="preserve">if </w:t>
      </w:r>
      <w:r w:rsidR="006D1C0B" w:rsidRPr="003C4519">
        <w:rPr>
          <w:sz w:val="32"/>
          <w:szCs w:val="32"/>
        </w:rPr>
        <w:t xml:space="preserve">the disk </w:t>
      </w:r>
      <w:r w:rsidR="0068044D" w:rsidRPr="003C4519">
        <w:rPr>
          <w:sz w:val="32"/>
          <w:szCs w:val="32"/>
        </w:rPr>
        <w:t>already been</w:t>
      </w:r>
      <w:r w:rsidR="006D1C0B" w:rsidRPr="003C4519">
        <w:rPr>
          <w:sz w:val="32"/>
          <w:szCs w:val="32"/>
        </w:rPr>
        <w:t xml:space="preserve"> use</w:t>
      </w:r>
      <w:r w:rsidR="0068044D" w:rsidRPr="003C4519">
        <w:rPr>
          <w:sz w:val="32"/>
          <w:szCs w:val="32"/>
        </w:rPr>
        <w:t xml:space="preserve">d </w:t>
      </w:r>
      <w:r w:rsidR="006D1C0B" w:rsidRPr="003C4519">
        <w:rPr>
          <w:sz w:val="32"/>
          <w:szCs w:val="32"/>
        </w:rPr>
        <w:t>to create storage pool</w:t>
      </w:r>
      <w:r w:rsidR="0068044D" w:rsidRPr="003C4519">
        <w:rPr>
          <w:rFonts w:hint="eastAsia"/>
          <w:sz w:val="32"/>
          <w:szCs w:val="32"/>
        </w:rPr>
        <w:t xml:space="preserve">, </w:t>
      </w:r>
      <w:r w:rsidR="0068044D" w:rsidRPr="003C4519">
        <w:rPr>
          <w:sz w:val="32"/>
          <w:szCs w:val="32"/>
        </w:rPr>
        <w:t>it will not show here</w:t>
      </w:r>
      <w:r w:rsidR="006D1C0B" w:rsidRPr="003C4519">
        <w:rPr>
          <w:sz w:val="32"/>
          <w:szCs w:val="32"/>
        </w:rPr>
        <w:t>.</w:t>
      </w:r>
    </w:p>
    <w:p w:rsidR="004B42CD" w:rsidRPr="003C4519" w:rsidRDefault="004B42CD" w:rsidP="004B42CD">
      <w:pPr>
        <w:pStyle w:val="ListParagraph"/>
        <w:ind w:left="360" w:firstLineChars="0" w:firstLine="0"/>
        <w:jc w:val="left"/>
        <w:rPr>
          <w:sz w:val="32"/>
          <w:szCs w:val="32"/>
        </w:rPr>
      </w:pPr>
    </w:p>
    <w:p w:rsidR="004B42CD" w:rsidRPr="003C4519" w:rsidRDefault="006D1C0B" w:rsidP="004B42CD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3C4519">
        <w:rPr>
          <w:rFonts w:hint="eastAsia"/>
          <w:sz w:val="32"/>
          <w:szCs w:val="32"/>
        </w:rPr>
        <w:t xml:space="preserve">If </w:t>
      </w:r>
      <w:r w:rsidR="00334418" w:rsidRPr="003C4519">
        <w:rPr>
          <w:rFonts w:hint="eastAsia"/>
          <w:sz w:val="32"/>
          <w:szCs w:val="32"/>
        </w:rPr>
        <w:t xml:space="preserve">you want create </w:t>
      </w:r>
      <w:r w:rsidR="000E4DF6" w:rsidRPr="003C4519">
        <w:rPr>
          <w:sz w:val="32"/>
          <w:szCs w:val="32"/>
        </w:rPr>
        <w:t>RAID</w:t>
      </w:r>
      <w:r w:rsidRPr="003C4519">
        <w:rPr>
          <w:rFonts w:hint="eastAsia"/>
          <w:sz w:val="32"/>
          <w:szCs w:val="32"/>
        </w:rPr>
        <w:t>, you should create ra</w:t>
      </w:r>
      <w:r w:rsidR="000E4DF6" w:rsidRPr="003C4519">
        <w:rPr>
          <w:sz w:val="32"/>
          <w:szCs w:val="32"/>
        </w:rPr>
        <w:t>id fir</w:t>
      </w:r>
      <w:r w:rsidRPr="003C4519">
        <w:rPr>
          <w:sz w:val="32"/>
          <w:szCs w:val="32"/>
        </w:rPr>
        <w:t xml:space="preserve">st before you create </w:t>
      </w:r>
      <w:r w:rsidR="00334418" w:rsidRPr="003C4519">
        <w:rPr>
          <w:sz w:val="32"/>
          <w:szCs w:val="32"/>
        </w:rPr>
        <w:t>storage pool.</w:t>
      </w:r>
    </w:p>
    <w:p w:rsidR="00334418" w:rsidRDefault="00334418" w:rsidP="00334418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noProof/>
          <w:lang w:val="bg-BG" w:eastAsia="bg-BG"/>
        </w:rPr>
        <w:drawing>
          <wp:inline distT="0" distB="0" distL="0" distR="0" wp14:anchorId="5288E85F" wp14:editId="25977AE6">
            <wp:extent cx="6769160" cy="215478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2186" cy="215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18" w:rsidRPr="003C4519" w:rsidRDefault="00334418" w:rsidP="004B42CD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3C4519">
        <w:rPr>
          <w:sz w:val="32"/>
          <w:szCs w:val="32"/>
        </w:rPr>
        <w:t>Then you can creat</w:t>
      </w:r>
      <w:r w:rsidR="000E4DF6" w:rsidRPr="003C4519">
        <w:rPr>
          <w:sz w:val="32"/>
          <w:szCs w:val="32"/>
        </w:rPr>
        <w:t>e</w:t>
      </w:r>
      <w:r w:rsidRPr="003C4519">
        <w:rPr>
          <w:sz w:val="32"/>
          <w:szCs w:val="32"/>
        </w:rPr>
        <w:t xml:space="preserve"> storage pool</w:t>
      </w:r>
    </w:p>
    <w:p w:rsidR="000346D8" w:rsidRDefault="000346D8" w:rsidP="000346D8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438C856E" wp14:editId="110D93DF">
            <wp:extent cx="6756159" cy="312673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0814" cy="312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6D8" w:rsidRPr="003C4519" w:rsidRDefault="000346D8" w:rsidP="004B42CD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3C4519">
        <w:rPr>
          <w:rFonts w:hint="eastAsia"/>
          <w:sz w:val="32"/>
          <w:szCs w:val="32"/>
        </w:rPr>
        <w:t>Cre</w:t>
      </w:r>
      <w:r w:rsidRPr="003C4519">
        <w:rPr>
          <w:sz w:val="32"/>
          <w:szCs w:val="32"/>
        </w:rPr>
        <w:t>ate Share folder: you can input the share cap</w:t>
      </w:r>
      <w:r w:rsidR="000E4DF6" w:rsidRPr="003C4519">
        <w:rPr>
          <w:sz w:val="32"/>
          <w:szCs w:val="32"/>
        </w:rPr>
        <w:t>a</w:t>
      </w:r>
      <w:r w:rsidRPr="003C4519">
        <w:rPr>
          <w:sz w:val="32"/>
          <w:szCs w:val="32"/>
        </w:rPr>
        <w:t>city, for one storage can create more than one share folder</w:t>
      </w:r>
      <w:r w:rsidR="0068044D" w:rsidRPr="003C4519">
        <w:rPr>
          <w:sz w:val="32"/>
          <w:szCs w:val="32"/>
        </w:rPr>
        <w:t>s</w:t>
      </w:r>
      <w:r w:rsidRPr="003C4519">
        <w:rPr>
          <w:sz w:val="32"/>
          <w:szCs w:val="32"/>
        </w:rPr>
        <w:t>.</w:t>
      </w:r>
    </w:p>
    <w:p w:rsidR="000346D8" w:rsidRDefault="000346D8" w:rsidP="000346D8">
      <w:pPr>
        <w:pStyle w:val="ListParagraph"/>
        <w:ind w:left="360" w:firstLineChars="0" w:firstLine="0"/>
        <w:jc w:val="left"/>
        <w:rPr>
          <w:sz w:val="24"/>
          <w:szCs w:val="24"/>
        </w:rPr>
      </w:pPr>
    </w:p>
    <w:p w:rsidR="000346D8" w:rsidRDefault="000346D8" w:rsidP="000346D8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noProof/>
          <w:lang w:val="bg-BG" w:eastAsia="bg-BG"/>
        </w:rPr>
        <w:drawing>
          <wp:inline distT="0" distB="0" distL="0" distR="0" wp14:anchorId="6585E207" wp14:editId="250873A8">
            <wp:extent cx="6755765" cy="26255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621" cy="262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6D8" w:rsidRPr="003C4519" w:rsidRDefault="000346D8" w:rsidP="004B42CD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3C4519">
        <w:rPr>
          <w:sz w:val="32"/>
          <w:szCs w:val="32"/>
        </w:rPr>
        <w:t>C</w:t>
      </w:r>
      <w:r w:rsidRPr="003C4519">
        <w:rPr>
          <w:rFonts w:hint="eastAsia"/>
          <w:sz w:val="32"/>
          <w:szCs w:val="32"/>
        </w:rPr>
        <w:t xml:space="preserve">hange </w:t>
      </w:r>
      <w:r w:rsidRPr="003C4519">
        <w:rPr>
          <w:sz w:val="32"/>
          <w:szCs w:val="32"/>
        </w:rPr>
        <w:t xml:space="preserve">the IP address </w:t>
      </w:r>
      <w:r w:rsidR="00D4364F" w:rsidRPr="003C4519">
        <w:rPr>
          <w:sz w:val="32"/>
          <w:szCs w:val="32"/>
        </w:rPr>
        <w:t xml:space="preserve">of EVS, make sure </w:t>
      </w:r>
      <w:r w:rsidR="0068044D" w:rsidRPr="003C4519">
        <w:rPr>
          <w:sz w:val="32"/>
          <w:szCs w:val="32"/>
        </w:rPr>
        <w:t>IP</w:t>
      </w:r>
      <w:r w:rsidR="00D4364F" w:rsidRPr="003C4519">
        <w:rPr>
          <w:sz w:val="32"/>
          <w:szCs w:val="32"/>
        </w:rPr>
        <w:t xml:space="preserve"> address of EVS and IP address of dss port3 or port4 in the same segment. (depend on which port of DSS you use to connect EVS )</w:t>
      </w:r>
      <w:r w:rsidR="003C4519" w:rsidRPr="003C4519">
        <w:rPr>
          <w:sz w:val="32"/>
          <w:szCs w:val="32"/>
        </w:rPr>
        <w:t>.</w:t>
      </w:r>
    </w:p>
    <w:p w:rsidR="000346D8" w:rsidRDefault="000346D8" w:rsidP="000346D8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3A9AFF9E" wp14:editId="2F25CD6E">
            <wp:extent cx="6723740" cy="24398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4071" cy="244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6D8" w:rsidRDefault="00D4364F" w:rsidP="004B42CD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3C4519">
        <w:rPr>
          <w:rFonts w:hint="eastAsia"/>
          <w:sz w:val="32"/>
          <w:szCs w:val="32"/>
        </w:rPr>
        <w:t>Connect the EVS to DSS port 3 or port 4 Directly.</w:t>
      </w:r>
    </w:p>
    <w:p w:rsidR="00265A95" w:rsidRPr="003C4519" w:rsidRDefault="00265A95" w:rsidP="00265A95">
      <w:pPr>
        <w:pStyle w:val="ListParagraph"/>
        <w:ind w:left="360" w:firstLineChars="0" w:firstLine="0"/>
        <w:jc w:val="left"/>
        <w:rPr>
          <w:sz w:val="32"/>
          <w:szCs w:val="32"/>
        </w:rPr>
      </w:pPr>
    </w:p>
    <w:p w:rsidR="00D4364F" w:rsidRDefault="00D4364F" w:rsidP="00D4364F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val="bg-BG" w:eastAsia="bg-BG"/>
        </w:rPr>
        <w:drawing>
          <wp:inline distT="0" distB="0" distL="0" distR="0" wp14:anchorId="40252D1D">
            <wp:extent cx="6320698" cy="121342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474" cy="121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64F" w:rsidRDefault="00D4364F" w:rsidP="00D4364F">
      <w:pPr>
        <w:pStyle w:val="ListParagraph"/>
        <w:ind w:left="360" w:firstLineChars="0" w:firstLine="0"/>
        <w:jc w:val="left"/>
        <w:rPr>
          <w:sz w:val="24"/>
          <w:szCs w:val="24"/>
        </w:rPr>
      </w:pPr>
    </w:p>
    <w:p w:rsidR="00D4364F" w:rsidRPr="003C4519" w:rsidRDefault="00D4364F" w:rsidP="004B42CD">
      <w:pPr>
        <w:pStyle w:val="ListParagraph"/>
        <w:numPr>
          <w:ilvl w:val="0"/>
          <w:numId w:val="2"/>
        </w:numPr>
        <w:ind w:firstLineChars="0"/>
        <w:jc w:val="left"/>
        <w:rPr>
          <w:sz w:val="32"/>
          <w:szCs w:val="32"/>
        </w:rPr>
      </w:pPr>
      <w:r w:rsidRPr="003C4519">
        <w:rPr>
          <w:rFonts w:hint="eastAsia"/>
          <w:sz w:val="32"/>
          <w:szCs w:val="32"/>
        </w:rPr>
        <w:t xml:space="preserve">Login </w:t>
      </w:r>
      <w:r w:rsidRPr="003C4519">
        <w:rPr>
          <w:sz w:val="32"/>
          <w:szCs w:val="32"/>
        </w:rPr>
        <w:t xml:space="preserve">config system of </w:t>
      </w:r>
      <w:r w:rsidRPr="003C4519">
        <w:rPr>
          <w:rFonts w:hint="eastAsia"/>
          <w:sz w:val="32"/>
          <w:szCs w:val="32"/>
        </w:rPr>
        <w:t>DSS</w:t>
      </w:r>
      <w:r w:rsidRPr="003C4519">
        <w:rPr>
          <w:sz w:val="32"/>
          <w:szCs w:val="32"/>
        </w:rPr>
        <w:t>: ip/config</w:t>
      </w:r>
    </w:p>
    <w:p w:rsidR="00D4364F" w:rsidRDefault="00D4364F" w:rsidP="00D4364F">
      <w:pPr>
        <w:pStyle w:val="ListParagraph"/>
        <w:ind w:left="360" w:firstLineChars="0" w:firstLine="0"/>
        <w:jc w:val="left"/>
        <w:rPr>
          <w:sz w:val="24"/>
          <w:szCs w:val="24"/>
        </w:rPr>
      </w:pPr>
    </w:p>
    <w:p w:rsidR="00D4364F" w:rsidRDefault="00D4364F" w:rsidP="00D4364F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noProof/>
          <w:lang w:val="bg-BG" w:eastAsia="bg-BG"/>
        </w:rPr>
        <w:drawing>
          <wp:inline distT="0" distB="0" distL="0" distR="0" wp14:anchorId="0FA7FB55" wp14:editId="0EBA3BB8">
            <wp:extent cx="6813080" cy="3029221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21477" cy="303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4F" w:rsidRDefault="00D4364F" w:rsidP="00D4364F">
      <w:pPr>
        <w:pStyle w:val="ListParagraph"/>
        <w:ind w:left="360" w:firstLineChars="0" w:firstLine="0"/>
        <w:jc w:val="left"/>
        <w:rPr>
          <w:sz w:val="24"/>
          <w:szCs w:val="24"/>
        </w:rPr>
      </w:pPr>
    </w:p>
    <w:p w:rsidR="00A733B2" w:rsidRDefault="00265A95" w:rsidP="00D4364F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3C4519">
        <w:rPr>
          <w:rFonts w:hint="eastAsia"/>
          <w:sz w:val="24"/>
          <w:szCs w:val="24"/>
        </w:rPr>
        <w:t>.</w:t>
      </w:r>
      <w:r w:rsidR="00A733B2">
        <w:rPr>
          <w:rFonts w:hint="eastAsia"/>
          <w:sz w:val="24"/>
          <w:szCs w:val="24"/>
        </w:rPr>
        <w:t xml:space="preserve"> </w:t>
      </w:r>
      <w:r w:rsidR="00A733B2" w:rsidRPr="003C4519">
        <w:rPr>
          <w:rFonts w:hint="eastAsia"/>
          <w:sz w:val="32"/>
          <w:szCs w:val="32"/>
        </w:rPr>
        <w:t>M</w:t>
      </w:r>
      <w:r w:rsidR="00D4364F" w:rsidRPr="003C4519">
        <w:rPr>
          <w:rFonts w:hint="eastAsia"/>
          <w:sz w:val="32"/>
          <w:szCs w:val="32"/>
        </w:rPr>
        <w:t>anu</w:t>
      </w:r>
      <w:r w:rsidR="00A733B2" w:rsidRPr="003C4519">
        <w:rPr>
          <w:sz w:val="32"/>
          <w:szCs w:val="32"/>
        </w:rPr>
        <w:t>a</w:t>
      </w:r>
      <w:r w:rsidR="00D4364F" w:rsidRPr="003C4519">
        <w:rPr>
          <w:rFonts w:hint="eastAsia"/>
          <w:sz w:val="32"/>
          <w:szCs w:val="32"/>
        </w:rPr>
        <w:t>lly</w:t>
      </w:r>
      <w:r w:rsidR="00A733B2" w:rsidRPr="003C4519">
        <w:rPr>
          <w:sz w:val="32"/>
          <w:szCs w:val="32"/>
        </w:rPr>
        <w:t xml:space="preserve"> Add </w:t>
      </w:r>
      <w:r>
        <w:rPr>
          <w:sz w:val="32"/>
          <w:szCs w:val="32"/>
        </w:rPr>
        <w:t>IPSAN:</w:t>
      </w:r>
      <w:bookmarkStart w:id="0" w:name="_GoBack"/>
      <w:bookmarkEnd w:id="0"/>
    </w:p>
    <w:p w:rsidR="00D4364F" w:rsidRDefault="00A733B2" w:rsidP="00D4364F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776FD068" wp14:editId="1158B854">
            <wp:extent cx="7008037" cy="2639193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22685" cy="26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64F">
        <w:rPr>
          <w:rFonts w:hint="eastAsia"/>
          <w:sz w:val="24"/>
          <w:szCs w:val="24"/>
        </w:rPr>
        <w:t xml:space="preserve"> </w:t>
      </w:r>
    </w:p>
    <w:p w:rsidR="00A81A65" w:rsidRPr="003C4519" w:rsidRDefault="00A733B2" w:rsidP="003C4519">
      <w:pPr>
        <w:pStyle w:val="ListParagraph"/>
        <w:numPr>
          <w:ilvl w:val="0"/>
          <w:numId w:val="3"/>
        </w:numPr>
        <w:ind w:firstLineChars="0"/>
        <w:jc w:val="left"/>
        <w:rPr>
          <w:sz w:val="24"/>
          <w:szCs w:val="24"/>
        </w:rPr>
      </w:pPr>
      <w:r w:rsidRPr="003C4519">
        <w:rPr>
          <w:rFonts w:hint="eastAsia"/>
          <w:sz w:val="32"/>
          <w:szCs w:val="32"/>
        </w:rPr>
        <w:t>T</w:t>
      </w:r>
      <w:r w:rsidRPr="003C4519">
        <w:rPr>
          <w:sz w:val="32"/>
          <w:szCs w:val="32"/>
        </w:rPr>
        <w:t xml:space="preserve">he list will show the </w:t>
      </w:r>
      <w:r w:rsidR="00A81A65" w:rsidRPr="003C4519">
        <w:rPr>
          <w:sz w:val="32"/>
          <w:szCs w:val="32"/>
        </w:rPr>
        <w:t>storage, if first add</w:t>
      </w:r>
      <w:r w:rsidR="00A81A65" w:rsidRPr="003C4519">
        <w:rPr>
          <w:rFonts w:hint="eastAsia"/>
          <w:sz w:val="32"/>
          <w:szCs w:val="32"/>
        </w:rPr>
        <w:t xml:space="preserve">, </w:t>
      </w:r>
      <w:r w:rsidR="00A81A65" w:rsidRPr="003C4519">
        <w:rPr>
          <w:sz w:val="32"/>
          <w:szCs w:val="32"/>
        </w:rPr>
        <w:t>you should format the disk.</w:t>
      </w:r>
    </w:p>
    <w:p w:rsidR="00A733B2" w:rsidRPr="004B42CD" w:rsidRDefault="00A733B2" w:rsidP="00D4364F">
      <w:pPr>
        <w:pStyle w:val="ListParagraph"/>
        <w:ind w:left="360" w:firstLineChars="0" w:firstLine="0"/>
        <w:jc w:val="left"/>
        <w:rPr>
          <w:sz w:val="24"/>
          <w:szCs w:val="24"/>
        </w:rPr>
      </w:pPr>
      <w:r>
        <w:rPr>
          <w:rFonts w:ascii="Arial" w:hAnsi="Arial" w:cs="Arial"/>
          <w:noProof/>
          <w:lang w:val="bg-BG" w:eastAsia="bg-BG"/>
        </w:rPr>
        <w:drawing>
          <wp:inline distT="0" distB="0" distL="0" distR="0">
            <wp:extent cx="6807125" cy="151244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658" cy="15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3B2" w:rsidRPr="004B42CD" w:rsidSect="00265A95">
      <w:pgSz w:w="11906" w:h="16838"/>
      <w:pgMar w:top="426" w:right="282" w:bottom="1440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D4" w:rsidRDefault="00FE30D4" w:rsidP="009320BB">
      <w:r>
        <w:separator/>
      </w:r>
    </w:p>
  </w:endnote>
  <w:endnote w:type="continuationSeparator" w:id="0">
    <w:p w:rsidR="00FE30D4" w:rsidRDefault="00FE30D4" w:rsidP="0093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D4" w:rsidRDefault="00FE30D4" w:rsidP="009320BB">
      <w:r>
        <w:separator/>
      </w:r>
    </w:p>
  </w:footnote>
  <w:footnote w:type="continuationSeparator" w:id="0">
    <w:p w:rsidR="00FE30D4" w:rsidRDefault="00FE30D4" w:rsidP="0093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D3A"/>
    <w:multiLevelType w:val="hybridMultilevel"/>
    <w:tmpl w:val="51884C62"/>
    <w:lvl w:ilvl="0" w:tplc="24AC5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472977"/>
    <w:multiLevelType w:val="hybridMultilevel"/>
    <w:tmpl w:val="E2A4470E"/>
    <w:lvl w:ilvl="0" w:tplc="A1F23432">
      <w:start w:val="10"/>
      <w:numFmt w:val="decimal"/>
      <w:lvlText w:val="%1."/>
      <w:lvlJc w:val="left"/>
      <w:pPr>
        <w:ind w:left="765" w:hanging="405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02EF5"/>
    <w:multiLevelType w:val="hybridMultilevel"/>
    <w:tmpl w:val="20DC1E68"/>
    <w:lvl w:ilvl="0" w:tplc="DB284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0BB"/>
    <w:rsid w:val="000346D8"/>
    <w:rsid w:val="00094FC1"/>
    <w:rsid w:val="000E4DF6"/>
    <w:rsid w:val="00265A95"/>
    <w:rsid w:val="00334418"/>
    <w:rsid w:val="003C4519"/>
    <w:rsid w:val="004B42CD"/>
    <w:rsid w:val="005409C0"/>
    <w:rsid w:val="0068044D"/>
    <w:rsid w:val="006D1C0B"/>
    <w:rsid w:val="006F6581"/>
    <w:rsid w:val="00802691"/>
    <w:rsid w:val="008C1937"/>
    <w:rsid w:val="009320BB"/>
    <w:rsid w:val="00A733B2"/>
    <w:rsid w:val="00A81A65"/>
    <w:rsid w:val="00AB65AE"/>
    <w:rsid w:val="00B06EE3"/>
    <w:rsid w:val="00C7292A"/>
    <w:rsid w:val="00D4364F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1B33B"/>
  <w15:docId w15:val="{EE177BB3-FC39-4774-870D-FA7C681C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BB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20B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20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20B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320B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0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BB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2014-09-09T08:53:00Z</dcterms:created>
  <dcterms:modified xsi:type="dcterms:W3CDTF">2018-07-16T06:11:00Z</dcterms:modified>
</cp:coreProperties>
</file>